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C1" w:rsidRDefault="005B2F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B2FC1" w:rsidRDefault="005B2FC1">
      <w:pPr>
        <w:widowControl w:val="0"/>
        <w:autoSpaceDE w:val="0"/>
        <w:autoSpaceDN w:val="0"/>
        <w:adjustRightInd w:val="0"/>
        <w:spacing w:after="0" w:line="240" w:lineRule="auto"/>
        <w:jc w:val="center"/>
        <w:outlineLvl w:val="0"/>
        <w:rPr>
          <w:rFonts w:ascii="Calibri" w:hAnsi="Calibri" w:cs="Calibri"/>
        </w:rPr>
      </w:pPr>
    </w:p>
    <w:p w:rsidR="005B2FC1" w:rsidRDefault="005B2FC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B2FC1" w:rsidRDefault="005B2FC1">
      <w:pPr>
        <w:widowControl w:val="0"/>
        <w:autoSpaceDE w:val="0"/>
        <w:autoSpaceDN w:val="0"/>
        <w:adjustRightInd w:val="0"/>
        <w:spacing w:after="0" w:line="240" w:lineRule="auto"/>
        <w:jc w:val="center"/>
        <w:rPr>
          <w:rFonts w:ascii="Calibri" w:hAnsi="Calibri" w:cs="Calibri"/>
          <w:b/>
          <w:bCs/>
        </w:rPr>
      </w:pP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2010 г. N 1172</w:t>
      </w:r>
    </w:p>
    <w:p w:rsidR="005B2FC1" w:rsidRDefault="005B2FC1">
      <w:pPr>
        <w:widowControl w:val="0"/>
        <w:autoSpaceDE w:val="0"/>
        <w:autoSpaceDN w:val="0"/>
        <w:adjustRightInd w:val="0"/>
        <w:spacing w:after="0" w:line="240" w:lineRule="auto"/>
        <w:jc w:val="center"/>
        <w:rPr>
          <w:rFonts w:ascii="Calibri" w:hAnsi="Calibri" w:cs="Calibri"/>
          <w:b/>
          <w:bCs/>
        </w:rPr>
      </w:pP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ЭЛЕКТРИЧЕСКОЙ ЭНЕРГИИ И МОЩНОСТИ</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АКТЫ ПРАВИТЕЛЬСТВА</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ОПТОВОГО РЫНКА ЭЛЕКТРИЧЕСКОЙ</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ЭНЕРГИИ И МОЩНОСТИ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6" w:history="1">
        <w:r>
          <w:rPr>
            <w:rFonts w:ascii="Calibri" w:hAnsi="Calibri" w:cs="Calibri"/>
            <w:color w:val="0000FF"/>
          </w:rPr>
          <w:t>N 813</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7" w:history="1">
        <w:r>
          <w:rPr>
            <w:rFonts w:ascii="Calibri" w:hAnsi="Calibri" w:cs="Calibri"/>
            <w:color w:val="0000FF"/>
          </w:rPr>
          <w:t>N 1178</w:t>
        </w:r>
      </w:hyperlink>
      <w:r>
        <w:rPr>
          <w:rFonts w:ascii="Calibri" w:hAnsi="Calibri" w:cs="Calibri"/>
        </w:rPr>
        <w:t xml:space="preserve">, от 29.12.2011 </w:t>
      </w:r>
      <w:hyperlink r:id="rId8" w:history="1">
        <w:r>
          <w:rPr>
            <w:rFonts w:ascii="Calibri" w:hAnsi="Calibri" w:cs="Calibri"/>
            <w:color w:val="0000FF"/>
          </w:rPr>
          <w:t>N 1179</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9" w:history="1">
        <w:r>
          <w:rPr>
            <w:rFonts w:ascii="Calibri" w:hAnsi="Calibri" w:cs="Calibri"/>
            <w:color w:val="0000FF"/>
          </w:rPr>
          <w:t>N 437</w:t>
        </w:r>
      </w:hyperlink>
      <w:r>
        <w:rPr>
          <w:rFonts w:ascii="Calibri" w:hAnsi="Calibri" w:cs="Calibri"/>
        </w:rPr>
        <w:t xml:space="preserve">, от 04.05.2012 </w:t>
      </w:r>
      <w:hyperlink r:id="rId10" w:history="1">
        <w:r>
          <w:rPr>
            <w:rFonts w:ascii="Calibri" w:hAnsi="Calibri" w:cs="Calibri"/>
            <w:color w:val="0000FF"/>
          </w:rPr>
          <w:t>N 442</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30.06.2012 </w:t>
      </w:r>
      <w:hyperlink r:id="rId11" w:history="1">
        <w:r>
          <w:rPr>
            <w:rFonts w:ascii="Calibri" w:hAnsi="Calibri" w:cs="Calibri"/>
            <w:color w:val="0000FF"/>
          </w:rPr>
          <w:t>N 672</w:t>
        </w:r>
      </w:hyperlink>
      <w:r>
        <w:rPr>
          <w:rFonts w:ascii="Calibri" w:hAnsi="Calibri" w:cs="Calibri"/>
        </w:rPr>
        <w:t xml:space="preserve">, от 22.10.2012 </w:t>
      </w:r>
      <w:hyperlink r:id="rId12" w:history="1">
        <w:r>
          <w:rPr>
            <w:rFonts w:ascii="Calibri" w:hAnsi="Calibri" w:cs="Calibri"/>
            <w:color w:val="0000FF"/>
          </w:rPr>
          <w:t>N 1075</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3" w:history="1">
        <w:r>
          <w:rPr>
            <w:rFonts w:ascii="Calibri" w:hAnsi="Calibri" w:cs="Calibri"/>
            <w:color w:val="0000FF"/>
          </w:rPr>
          <w:t>N 1482</w:t>
        </w:r>
      </w:hyperlink>
      <w:r>
        <w:rPr>
          <w:rFonts w:ascii="Calibri" w:hAnsi="Calibri" w:cs="Calibri"/>
        </w:rPr>
        <w:t xml:space="preserve">, от 05.02.2013 </w:t>
      </w:r>
      <w:hyperlink r:id="rId14" w:history="1">
        <w:r>
          <w:rPr>
            <w:rFonts w:ascii="Calibri" w:hAnsi="Calibri" w:cs="Calibri"/>
            <w:color w:val="0000FF"/>
          </w:rPr>
          <w:t>N 86</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16.02.2013 </w:t>
      </w:r>
      <w:hyperlink r:id="rId15" w:history="1">
        <w:r>
          <w:rPr>
            <w:rFonts w:ascii="Calibri" w:hAnsi="Calibri" w:cs="Calibri"/>
            <w:color w:val="0000FF"/>
          </w:rPr>
          <w:t>N 121</w:t>
        </w:r>
      </w:hyperlink>
      <w:r>
        <w:rPr>
          <w:rFonts w:ascii="Calibri" w:hAnsi="Calibri" w:cs="Calibri"/>
        </w:rPr>
        <w:t xml:space="preserve">, от 23.05.2013 </w:t>
      </w:r>
      <w:hyperlink r:id="rId16" w:history="1">
        <w:r>
          <w:rPr>
            <w:rFonts w:ascii="Calibri" w:hAnsi="Calibri" w:cs="Calibri"/>
            <w:color w:val="0000FF"/>
          </w:rPr>
          <w:t>N 433</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17" w:history="1">
        <w:r>
          <w:rPr>
            <w:rFonts w:ascii="Calibri" w:hAnsi="Calibri" w:cs="Calibri"/>
            <w:color w:val="0000FF"/>
          </w:rPr>
          <w:t>N 449</w:t>
        </w:r>
      </w:hyperlink>
      <w:r>
        <w:rPr>
          <w:rFonts w:ascii="Calibri" w:hAnsi="Calibri" w:cs="Calibri"/>
        </w:rPr>
        <w:t xml:space="preserve">, от 29.07.2013 </w:t>
      </w:r>
      <w:hyperlink r:id="rId18" w:history="1">
        <w:r>
          <w:rPr>
            <w:rFonts w:ascii="Calibri" w:hAnsi="Calibri" w:cs="Calibri"/>
            <w:color w:val="0000FF"/>
          </w:rPr>
          <w:t>N 638</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19" w:history="1">
        <w:r>
          <w:rPr>
            <w:rFonts w:ascii="Calibri" w:hAnsi="Calibri" w:cs="Calibri"/>
            <w:color w:val="0000FF"/>
          </w:rPr>
          <w:t>N 743</w:t>
        </w:r>
      </w:hyperlink>
      <w:r>
        <w:rPr>
          <w:rFonts w:ascii="Calibri" w:hAnsi="Calibri" w:cs="Calibri"/>
        </w:rPr>
        <w:t xml:space="preserve">, от 18.02.2014 </w:t>
      </w:r>
      <w:hyperlink r:id="rId20" w:history="1">
        <w:r>
          <w:rPr>
            <w:rFonts w:ascii="Calibri" w:hAnsi="Calibri" w:cs="Calibri"/>
            <w:color w:val="0000FF"/>
          </w:rPr>
          <w:t>N 123</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28.04.2014 </w:t>
      </w:r>
      <w:hyperlink r:id="rId21" w:history="1">
        <w:r>
          <w:rPr>
            <w:rFonts w:ascii="Calibri" w:hAnsi="Calibri" w:cs="Calibri"/>
            <w:color w:val="0000FF"/>
          </w:rPr>
          <w:t>N 374</w:t>
        </w:r>
      </w:hyperlink>
      <w:r>
        <w:rPr>
          <w:rFonts w:ascii="Calibri" w:hAnsi="Calibri" w:cs="Calibri"/>
        </w:rPr>
        <w:t xml:space="preserve">, от 02.06.2014 </w:t>
      </w:r>
      <w:hyperlink r:id="rId22" w:history="1">
        <w:r>
          <w:rPr>
            <w:rFonts w:ascii="Calibri" w:hAnsi="Calibri" w:cs="Calibri"/>
            <w:color w:val="0000FF"/>
          </w:rPr>
          <w:t>N 505</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23" w:history="1">
        <w:r>
          <w:rPr>
            <w:rFonts w:ascii="Calibri" w:hAnsi="Calibri" w:cs="Calibri"/>
            <w:color w:val="0000FF"/>
          </w:rPr>
          <w:t>N 820</w:t>
        </w:r>
      </w:hyperlink>
      <w:r>
        <w:rPr>
          <w:rFonts w:ascii="Calibri" w:hAnsi="Calibri" w:cs="Calibri"/>
        </w:rPr>
        <w:t xml:space="preserve">, от 23.08.2014 </w:t>
      </w:r>
      <w:hyperlink r:id="rId24" w:history="1">
        <w:r>
          <w:rPr>
            <w:rFonts w:ascii="Calibri" w:hAnsi="Calibri" w:cs="Calibri"/>
            <w:color w:val="0000FF"/>
          </w:rPr>
          <w:t>N 850</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5" w:history="1">
        <w:r>
          <w:rPr>
            <w:rFonts w:ascii="Calibri" w:hAnsi="Calibri" w:cs="Calibri"/>
            <w:color w:val="0000FF"/>
          </w:rPr>
          <w:t>решением</w:t>
        </w:r>
      </w:hyperlink>
      <w:r>
        <w:rPr>
          <w:rFonts w:ascii="Calibri" w:hAnsi="Calibri" w:cs="Calibri"/>
        </w:rPr>
        <w:t xml:space="preserve"> ВАС РФ</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от 28.12.2011 N ВАС-7986/11)</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B2FC1" w:rsidRDefault="005B2FC1">
      <w:pPr>
        <w:widowControl w:val="0"/>
        <w:autoSpaceDE w:val="0"/>
        <w:autoSpaceDN w:val="0"/>
        <w:adjustRightInd w:val="0"/>
        <w:spacing w:after="0" w:line="240" w:lineRule="auto"/>
        <w:ind w:firstLine="540"/>
        <w:jc w:val="both"/>
        <w:rPr>
          <w:rFonts w:ascii="Calibri" w:hAnsi="Calibri" w:cs="Calibri"/>
        </w:rPr>
      </w:pPr>
      <w:hyperlink w:anchor="Par62" w:history="1">
        <w:r>
          <w:rPr>
            <w:rFonts w:ascii="Calibri" w:hAnsi="Calibri" w:cs="Calibri"/>
            <w:color w:val="0000FF"/>
          </w:rPr>
          <w:t>Правила</w:t>
        </w:r>
      </w:hyperlink>
      <w:r>
        <w:rPr>
          <w:rFonts w:ascii="Calibri" w:hAnsi="Calibri" w:cs="Calibri"/>
        </w:rPr>
        <w:t xml:space="preserve"> оптового рынка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hyperlink w:anchor="Par1486"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lastRenderedPageBreak/>
        <w:t xml:space="preserve">а) в 2-недельный срок со дня утверждения скорректированных инвестиционных программ, указанных в </w:t>
      </w:r>
      <w:hyperlink w:anchor="Par31" w:history="1">
        <w:r>
          <w:rPr>
            <w:rFonts w:ascii="Calibri" w:hAnsi="Calibri" w:cs="Calibri"/>
            <w:color w:val="0000FF"/>
          </w:rPr>
          <w:t>пунктах 2</w:t>
        </w:r>
      </w:hyperlink>
      <w:r>
        <w:rPr>
          <w:rFonts w:ascii="Calibri" w:hAnsi="Calibri" w:cs="Calibri"/>
        </w:rPr>
        <w:t xml:space="preserve"> и </w:t>
      </w:r>
      <w:hyperlink w:anchor="Par32" w:history="1">
        <w:r>
          <w:rPr>
            <w:rFonts w:ascii="Calibri" w:hAnsi="Calibri" w:cs="Calibri"/>
            <w:color w:val="0000FF"/>
          </w:rPr>
          <w:t>3</w:t>
        </w:r>
      </w:hyperlink>
      <w:r>
        <w:rPr>
          <w:rFonts w:ascii="Calibri" w:hAnsi="Calibri" w:cs="Calibri"/>
        </w:rP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б) с 1 апреля 2011 г.:</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Министерству энергетики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ar62" w:history="1">
        <w:r>
          <w:rPr>
            <w:rFonts w:ascii="Calibri" w:hAnsi="Calibri" w:cs="Calibri"/>
            <w:color w:val="0000FF"/>
          </w:rPr>
          <w:t>Правил</w:t>
        </w:r>
      </w:hyperlink>
      <w:r>
        <w:rPr>
          <w:rFonts w:ascii="Calibri" w:hAnsi="Calibri" w:cs="Calibri"/>
        </w:rP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ar62" w:history="1">
        <w:r>
          <w:rPr>
            <w:rFonts w:ascii="Calibri" w:hAnsi="Calibri" w:cs="Calibri"/>
            <w:color w:val="0000FF"/>
          </w:rPr>
          <w:t>Правилами</w:t>
        </w:r>
      </w:hyperlink>
      <w:r>
        <w:rPr>
          <w:rFonts w:ascii="Calibri" w:hAnsi="Calibri" w:cs="Calibri"/>
        </w:rP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w:t>
      </w:r>
      <w:r>
        <w:rPr>
          <w:rFonts w:ascii="Calibri" w:hAnsi="Calibri" w:cs="Calibri"/>
        </w:rPr>
        <w:lastRenderedPageBreak/>
        <w:t>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ar36" w:history="1">
        <w:r>
          <w:rPr>
            <w:rFonts w:ascii="Calibri" w:hAnsi="Calibri" w:cs="Calibri"/>
            <w:color w:val="0000FF"/>
          </w:rPr>
          <w:t>подпункта "а"</w:t>
        </w:r>
      </w:hyperlink>
      <w:r>
        <w:rPr>
          <w:rFonts w:ascii="Calibri" w:hAnsi="Calibri" w:cs="Calibri"/>
        </w:rPr>
        <w:t xml:space="preserve">, </w:t>
      </w:r>
      <w:hyperlink w:anchor="Par37" w:history="1">
        <w:r>
          <w:rPr>
            <w:rFonts w:ascii="Calibri" w:hAnsi="Calibri" w:cs="Calibri"/>
            <w:color w:val="0000FF"/>
          </w:rPr>
          <w:t>абзацев первого</w:t>
        </w:r>
      </w:hyperlink>
      <w:r>
        <w:rPr>
          <w:rFonts w:ascii="Calibri" w:hAnsi="Calibri" w:cs="Calibri"/>
        </w:rPr>
        <w:t xml:space="preserve"> и </w:t>
      </w:r>
      <w:hyperlink w:anchor="Par38" w:history="1">
        <w:r>
          <w:rPr>
            <w:rFonts w:ascii="Calibri" w:hAnsi="Calibri" w:cs="Calibri"/>
            <w:color w:val="0000FF"/>
          </w:rPr>
          <w:t>второго подпункта "б" пункта 6</w:t>
        </w:r>
      </w:hyperlink>
      <w:r>
        <w:rPr>
          <w:rFonts w:ascii="Calibri" w:hAnsi="Calibri" w:cs="Calibri"/>
        </w:rP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утратившими силу акты Правительства Российской Федерации по перечню согласно </w:t>
      </w:r>
      <w:hyperlink w:anchor="Par1530" w:history="1">
        <w:r>
          <w:rPr>
            <w:rFonts w:ascii="Calibri" w:hAnsi="Calibri" w:cs="Calibri"/>
            <w:color w:val="0000FF"/>
          </w:rPr>
          <w:t>приложению</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052" w:history="1">
        <w:r>
          <w:rPr>
            <w:rFonts w:ascii="Calibri" w:hAnsi="Calibri" w:cs="Calibri"/>
            <w:color w:val="0000FF"/>
          </w:rPr>
          <w:t>Абзац шестой пункта 141</w:t>
        </w:r>
      </w:hyperlink>
      <w:r>
        <w:rPr>
          <w:rFonts w:ascii="Calibri" w:hAnsi="Calibri" w:cs="Calibri"/>
        </w:rPr>
        <w:t xml:space="preserve"> Правил, утвержденных настоящим Постановлением, вступает в силу с 1 апреля 2011 г.</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outlineLvl w:val="0"/>
        <w:rPr>
          <w:rFonts w:ascii="Calibri" w:hAnsi="Calibri" w:cs="Calibri"/>
        </w:rPr>
      </w:pPr>
      <w:bookmarkStart w:id="6" w:name="Par57"/>
      <w:bookmarkEnd w:id="6"/>
      <w:r>
        <w:rPr>
          <w:rFonts w:ascii="Calibri" w:hAnsi="Calibri" w:cs="Calibri"/>
        </w:rPr>
        <w:t>Утверждены</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b/>
          <w:bCs/>
        </w:rPr>
      </w:pPr>
      <w:bookmarkStart w:id="7" w:name="Par62"/>
      <w:bookmarkEnd w:id="7"/>
      <w:r>
        <w:rPr>
          <w:rFonts w:ascii="Calibri" w:hAnsi="Calibri" w:cs="Calibri"/>
          <w:b/>
          <w:bCs/>
        </w:rPr>
        <w:t>ПРАВИЛА</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ЭЛЕКТРИЧЕСКОЙ ЭНЕРГИИ И МОЩНОСТИ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27" w:history="1">
        <w:r>
          <w:rPr>
            <w:rFonts w:ascii="Calibri" w:hAnsi="Calibri" w:cs="Calibri"/>
            <w:color w:val="0000FF"/>
          </w:rPr>
          <w:t>N 813</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8" w:history="1">
        <w:r>
          <w:rPr>
            <w:rFonts w:ascii="Calibri" w:hAnsi="Calibri" w:cs="Calibri"/>
            <w:color w:val="0000FF"/>
          </w:rPr>
          <w:t>N 1178</w:t>
        </w:r>
      </w:hyperlink>
      <w:r>
        <w:rPr>
          <w:rFonts w:ascii="Calibri" w:hAnsi="Calibri" w:cs="Calibri"/>
        </w:rPr>
        <w:t xml:space="preserve">, от 29.12.2011 </w:t>
      </w:r>
      <w:hyperlink r:id="rId29" w:history="1">
        <w:r>
          <w:rPr>
            <w:rFonts w:ascii="Calibri" w:hAnsi="Calibri" w:cs="Calibri"/>
            <w:color w:val="0000FF"/>
          </w:rPr>
          <w:t>N 1179</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0" w:history="1">
        <w:r>
          <w:rPr>
            <w:rFonts w:ascii="Calibri" w:hAnsi="Calibri" w:cs="Calibri"/>
            <w:color w:val="0000FF"/>
          </w:rPr>
          <w:t>N 437</w:t>
        </w:r>
      </w:hyperlink>
      <w:r>
        <w:rPr>
          <w:rFonts w:ascii="Calibri" w:hAnsi="Calibri" w:cs="Calibri"/>
        </w:rPr>
        <w:t xml:space="preserve">, от 04.05.2012 </w:t>
      </w:r>
      <w:hyperlink r:id="rId31" w:history="1">
        <w:r>
          <w:rPr>
            <w:rFonts w:ascii="Calibri" w:hAnsi="Calibri" w:cs="Calibri"/>
            <w:color w:val="0000FF"/>
          </w:rPr>
          <w:t>N 442</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30.06.2012 </w:t>
      </w:r>
      <w:hyperlink r:id="rId32" w:history="1">
        <w:r>
          <w:rPr>
            <w:rFonts w:ascii="Calibri" w:hAnsi="Calibri" w:cs="Calibri"/>
            <w:color w:val="0000FF"/>
          </w:rPr>
          <w:t>N 672</w:t>
        </w:r>
      </w:hyperlink>
      <w:r>
        <w:rPr>
          <w:rFonts w:ascii="Calibri" w:hAnsi="Calibri" w:cs="Calibri"/>
        </w:rPr>
        <w:t xml:space="preserve">, от 30.12.2012 </w:t>
      </w:r>
      <w:hyperlink r:id="rId33" w:history="1">
        <w:r>
          <w:rPr>
            <w:rFonts w:ascii="Calibri" w:hAnsi="Calibri" w:cs="Calibri"/>
            <w:color w:val="0000FF"/>
          </w:rPr>
          <w:t>N 1482</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05.02.2013 </w:t>
      </w:r>
      <w:hyperlink r:id="rId34" w:history="1">
        <w:r>
          <w:rPr>
            <w:rFonts w:ascii="Calibri" w:hAnsi="Calibri" w:cs="Calibri"/>
            <w:color w:val="0000FF"/>
          </w:rPr>
          <w:t>N 86</w:t>
        </w:r>
      </w:hyperlink>
      <w:r>
        <w:rPr>
          <w:rFonts w:ascii="Calibri" w:hAnsi="Calibri" w:cs="Calibri"/>
        </w:rPr>
        <w:t xml:space="preserve">, от 16.02.2013 </w:t>
      </w:r>
      <w:hyperlink r:id="rId35" w:history="1">
        <w:r>
          <w:rPr>
            <w:rFonts w:ascii="Calibri" w:hAnsi="Calibri" w:cs="Calibri"/>
            <w:color w:val="0000FF"/>
          </w:rPr>
          <w:t>N 121</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36" w:history="1">
        <w:r>
          <w:rPr>
            <w:rFonts w:ascii="Calibri" w:hAnsi="Calibri" w:cs="Calibri"/>
            <w:color w:val="0000FF"/>
          </w:rPr>
          <w:t>N 433</w:t>
        </w:r>
      </w:hyperlink>
      <w:r>
        <w:rPr>
          <w:rFonts w:ascii="Calibri" w:hAnsi="Calibri" w:cs="Calibri"/>
        </w:rPr>
        <w:t xml:space="preserve">, от 28.05.2013 </w:t>
      </w:r>
      <w:hyperlink r:id="rId37" w:history="1">
        <w:r>
          <w:rPr>
            <w:rFonts w:ascii="Calibri" w:hAnsi="Calibri" w:cs="Calibri"/>
            <w:color w:val="0000FF"/>
          </w:rPr>
          <w:t>N 449</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29.07.2013 </w:t>
      </w:r>
      <w:hyperlink r:id="rId38" w:history="1">
        <w:r>
          <w:rPr>
            <w:rFonts w:ascii="Calibri" w:hAnsi="Calibri" w:cs="Calibri"/>
            <w:color w:val="0000FF"/>
          </w:rPr>
          <w:t>N 638</w:t>
        </w:r>
      </w:hyperlink>
      <w:r>
        <w:rPr>
          <w:rFonts w:ascii="Calibri" w:hAnsi="Calibri" w:cs="Calibri"/>
        </w:rPr>
        <w:t xml:space="preserve">, от 27.08.2013 </w:t>
      </w:r>
      <w:hyperlink r:id="rId39"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18.02.2014 </w:t>
      </w:r>
      <w:hyperlink r:id="rId40" w:history="1">
        <w:r>
          <w:rPr>
            <w:rFonts w:ascii="Calibri" w:hAnsi="Calibri" w:cs="Calibri"/>
            <w:color w:val="0000FF"/>
          </w:rPr>
          <w:t>N 123</w:t>
        </w:r>
      </w:hyperlink>
      <w:r>
        <w:rPr>
          <w:rFonts w:ascii="Calibri" w:hAnsi="Calibri" w:cs="Calibri"/>
        </w:rPr>
        <w:t xml:space="preserve">, от 28.04.2014 </w:t>
      </w:r>
      <w:hyperlink r:id="rId41" w:history="1">
        <w:r>
          <w:rPr>
            <w:rFonts w:ascii="Calibri" w:hAnsi="Calibri" w:cs="Calibri"/>
            <w:color w:val="0000FF"/>
          </w:rPr>
          <w:t>N 374</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02.06.2014 </w:t>
      </w:r>
      <w:hyperlink r:id="rId42" w:history="1">
        <w:r>
          <w:rPr>
            <w:rFonts w:ascii="Calibri" w:hAnsi="Calibri" w:cs="Calibri"/>
            <w:color w:val="0000FF"/>
          </w:rPr>
          <w:t>N 505</w:t>
        </w:r>
      </w:hyperlink>
      <w:r>
        <w:rPr>
          <w:rFonts w:ascii="Calibri" w:hAnsi="Calibri" w:cs="Calibri"/>
        </w:rPr>
        <w:t xml:space="preserve">, от 16.08.2014 </w:t>
      </w:r>
      <w:hyperlink r:id="rId43" w:history="1">
        <w:r>
          <w:rPr>
            <w:rFonts w:ascii="Calibri" w:hAnsi="Calibri" w:cs="Calibri"/>
            <w:color w:val="0000FF"/>
          </w:rPr>
          <w:t>N 820</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23.08.2014 </w:t>
      </w:r>
      <w:hyperlink r:id="rId44" w:history="1">
        <w:r>
          <w:rPr>
            <w:rFonts w:ascii="Calibri" w:hAnsi="Calibri" w:cs="Calibri"/>
            <w:color w:val="0000FF"/>
          </w:rPr>
          <w:t>N 850</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8" w:name="Par77"/>
      <w:bookmarkEnd w:id="8"/>
      <w:r>
        <w:rPr>
          <w:rFonts w:ascii="Calibri" w:hAnsi="Calibri" w:cs="Calibri"/>
        </w:rPr>
        <w:t>I. Общие положения</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оптового рынка" - поставщики электрической энергии и мощности и покупатели </w:t>
      </w:r>
      <w:r>
        <w:rPr>
          <w:rFonts w:ascii="Calibri" w:hAnsi="Calibri" w:cs="Calibri"/>
        </w:rPr>
        <w:lastRenderedPageBreak/>
        <w:t>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настоящих Правил под расчетным периодом понимается календарный месяц.</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оптовом рынке торговля электрической энергией и мощностью осуществляется с использованием следующих способов: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 w:name="Par100"/>
      <w:bookmarkEnd w:id="10"/>
      <w:r>
        <w:rPr>
          <w:rFonts w:ascii="Calibri" w:hAnsi="Calibri" w:cs="Calibri"/>
        </w:rP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торговля мощностью по свободным (нерегулируемым) ценам по результатам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 w:name="Par104"/>
      <w:bookmarkEnd w:id="11"/>
      <w:r>
        <w:rPr>
          <w:rFonts w:ascii="Calibri" w:hAnsi="Calibri" w:cs="Calibri"/>
        </w:rPr>
        <w:t xml:space="preserve">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w:t>
      </w:r>
      <w:r>
        <w:rPr>
          <w:rFonts w:ascii="Calibri" w:hAnsi="Calibri" w:cs="Calibri"/>
        </w:rPr>
        <w:lastRenderedPageBreak/>
        <w:t>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10) торговля мощностью по договорам купли-продажи и договорам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строящиеся в соответствии с </w:t>
      </w:r>
      <w:hyperlink r:id="rId46" w:history="1">
        <w:r>
          <w:rPr>
            <w:rFonts w:ascii="Calibri" w:hAnsi="Calibri" w:cs="Calibri"/>
            <w:color w:val="0000FF"/>
          </w:rPr>
          <w:t>Программой</w:t>
        </w:r>
      </w:hyperlink>
      <w:r>
        <w:rPr>
          <w:rFonts w:ascii="Calibri" w:hAnsi="Calibri" w:cs="Calibri"/>
        </w:rP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 w:name="Par112"/>
      <w:bookmarkEnd w:id="14"/>
      <w:r>
        <w:rPr>
          <w:rFonts w:ascii="Calibri" w:hAnsi="Calibri" w:cs="Calibri"/>
        </w:rPr>
        <w:t xml:space="preserve">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w:t>
      </w:r>
      <w:r>
        <w:rPr>
          <w:rFonts w:ascii="Calibri" w:hAnsi="Calibri" w:cs="Calibri"/>
        </w:rPr>
        <w:lastRenderedPageBreak/>
        <w:t>России, систем жизнеобеспечения, режимов водопользования (далее - генерирующие объекты, мощность которых поставляется в вынужденном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5" w:name="Par115"/>
      <w:bookmarkEnd w:id="15"/>
      <w:r>
        <w:rPr>
          <w:rFonts w:ascii="Calibri" w:hAnsi="Calibri" w:cs="Calibri"/>
        </w:rP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указанного выбора участники оптового рынка - поставщики электрической энергии представляют следующую информацию:</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7" w:name="Par120"/>
      <w:bookmarkEnd w:id="17"/>
      <w:r>
        <w:rPr>
          <w:rFonts w:ascii="Calibri" w:hAnsi="Calibri" w:cs="Calibri"/>
        </w:rPr>
        <w:t>параметры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8" w:name="Par121"/>
      <w:bookmarkEnd w:id="18"/>
      <w:r>
        <w:rPr>
          <w:rFonts w:ascii="Calibri" w:hAnsi="Calibri" w:cs="Calibri"/>
        </w:rPr>
        <w:t>величина расходов на осуществление пуска и выключения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9" w:name="Par122"/>
      <w:bookmarkEnd w:id="19"/>
      <w:r>
        <w:rPr>
          <w:rFonts w:ascii="Calibri" w:hAnsi="Calibri" w:cs="Calibri"/>
        </w:rP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0" w:history="1">
        <w:r>
          <w:rPr>
            <w:rFonts w:ascii="Calibri" w:hAnsi="Calibri" w:cs="Calibri"/>
            <w:color w:val="0000FF"/>
          </w:rPr>
          <w:t>абзацем третьим настоящего пункта</w:t>
        </w:r>
      </w:hyperlink>
      <w:r>
        <w:rPr>
          <w:rFonts w:ascii="Calibri" w:hAnsi="Calibri" w:cs="Calibri"/>
        </w:rPr>
        <w:t xml:space="preserve">, предоставляется системному оператору, а информация, предусмотренная </w:t>
      </w:r>
      <w:hyperlink w:anchor="Par121" w:history="1">
        <w:r>
          <w:rPr>
            <w:rFonts w:ascii="Calibri" w:hAnsi="Calibri" w:cs="Calibri"/>
            <w:color w:val="0000FF"/>
          </w:rPr>
          <w:t>абзацами четвертым</w:t>
        </w:r>
      </w:hyperlink>
      <w:r>
        <w:rPr>
          <w:rFonts w:ascii="Calibri" w:hAnsi="Calibri" w:cs="Calibri"/>
        </w:rPr>
        <w:t xml:space="preserve"> и </w:t>
      </w:r>
      <w:hyperlink w:anchor="Par122" w:history="1">
        <w:r>
          <w:rPr>
            <w:rFonts w:ascii="Calibri" w:hAnsi="Calibri" w:cs="Calibri"/>
            <w:color w:val="0000FF"/>
          </w:rPr>
          <w:t>пятым настоящего пункта</w:t>
        </w:r>
      </w:hyperlink>
      <w:r>
        <w:rPr>
          <w:rFonts w:ascii="Calibri" w:hAnsi="Calibri" w:cs="Calibri"/>
        </w:rPr>
        <w:t>,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ar426" w:history="1">
        <w:r>
          <w:rPr>
            <w:rFonts w:ascii="Calibri" w:hAnsi="Calibri" w:cs="Calibri"/>
            <w:color w:val="0000FF"/>
          </w:rPr>
          <w:t>подпунктами 3</w:t>
        </w:r>
      </w:hyperlink>
      <w:r>
        <w:rPr>
          <w:rFonts w:ascii="Calibri" w:hAnsi="Calibri" w:cs="Calibri"/>
        </w:rPr>
        <w:t xml:space="preserve">, </w:t>
      </w:r>
      <w:hyperlink w:anchor="Par427" w:history="1">
        <w:r>
          <w:rPr>
            <w:rFonts w:ascii="Calibri" w:hAnsi="Calibri" w:cs="Calibri"/>
            <w:color w:val="0000FF"/>
          </w:rPr>
          <w:t>4</w:t>
        </w:r>
      </w:hyperlink>
      <w:r>
        <w:rPr>
          <w:rFonts w:ascii="Calibri" w:hAnsi="Calibri" w:cs="Calibri"/>
        </w:rPr>
        <w:t xml:space="preserve"> и </w:t>
      </w:r>
      <w:hyperlink w:anchor="Par429" w:history="1">
        <w:r>
          <w:rPr>
            <w:rFonts w:ascii="Calibri" w:hAnsi="Calibri" w:cs="Calibri"/>
            <w:color w:val="0000FF"/>
          </w:rPr>
          <w:t>6 пункта 50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0" w:name="Par125"/>
      <w:bookmarkEnd w:id="20"/>
      <w:r>
        <w:rPr>
          <w:rFonts w:ascii="Calibri" w:hAnsi="Calibri" w:cs="Calibri"/>
        </w:rPr>
        <w:t xml:space="preserve">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w:t>
      </w:r>
      <w:r>
        <w:rPr>
          <w:rFonts w:ascii="Calibri" w:hAnsi="Calibri" w:cs="Calibri"/>
        </w:rPr>
        <w:lastRenderedPageBreak/>
        <w:t>максимальные почасовые объемы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ar118" w:history="1">
        <w:r>
          <w:rPr>
            <w:rFonts w:ascii="Calibri" w:hAnsi="Calibri" w:cs="Calibri"/>
            <w:color w:val="0000FF"/>
          </w:rPr>
          <w:t>пунктом 6</w:t>
        </w:r>
      </w:hyperlink>
      <w:r>
        <w:rPr>
          <w:rFonts w:ascii="Calibri" w:hAnsi="Calibri" w:cs="Calibri"/>
        </w:rPr>
        <w:t xml:space="preserve"> настоящих Правил максимальные цены.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w:t>
      </w:r>
      <w:r>
        <w:rPr>
          <w:rFonts w:ascii="Calibri" w:hAnsi="Calibri" w:cs="Calibri"/>
        </w:rPr>
        <w:lastRenderedPageBreak/>
        <w:t>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5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5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w:t>
      </w:r>
      <w:r>
        <w:rPr>
          <w:rFonts w:ascii="Calibri" w:hAnsi="Calibri" w:cs="Calibri"/>
        </w:rPr>
        <w:lastRenderedPageBreak/>
        <w:t>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ar1284" w:history="1">
        <w:r>
          <w:rPr>
            <w:rFonts w:ascii="Calibri" w:hAnsi="Calibri" w:cs="Calibri"/>
            <w:color w:val="0000FF"/>
          </w:rPr>
          <w:t>пункте 183</w:t>
        </w:r>
      </w:hyperlink>
      <w:r>
        <w:rPr>
          <w:rFonts w:ascii="Calibri" w:hAnsi="Calibri" w:cs="Calibri"/>
        </w:rP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56" w:history="1">
        <w:r>
          <w:rPr>
            <w:rFonts w:ascii="Calibri" w:hAnsi="Calibri" w:cs="Calibri"/>
            <w:color w:val="0000FF"/>
          </w:rPr>
          <w:t>N 1179</w:t>
        </w:r>
      </w:hyperlink>
      <w:r>
        <w:rPr>
          <w:rFonts w:ascii="Calibri" w:hAnsi="Calibri" w:cs="Calibri"/>
        </w:rPr>
        <w:t xml:space="preserve">, от 04.05.2012 </w:t>
      </w:r>
      <w:hyperlink r:id="rId57" w:history="1">
        <w:r>
          <w:rPr>
            <w:rFonts w:ascii="Calibri" w:hAnsi="Calibri" w:cs="Calibri"/>
            <w:color w:val="0000FF"/>
          </w:rPr>
          <w:t>N 442</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w:t>
      </w:r>
      <w:hyperlink r:id="rId58" w:history="1">
        <w:r>
          <w:rPr>
            <w:rFonts w:ascii="Calibri" w:hAnsi="Calibri" w:cs="Calibri"/>
            <w:color w:val="0000FF"/>
          </w:rPr>
          <w:t>органом</w:t>
        </w:r>
      </w:hyperlink>
      <w:r>
        <w:rPr>
          <w:rFonts w:ascii="Calibri" w:hAnsi="Calibri" w:cs="Calibri"/>
        </w:rPr>
        <w:t xml:space="preserve"> по согласованию с федеральным органом исполнительной власти в сфере социально-экономической политики, федеральным </w:t>
      </w:r>
      <w:hyperlink r:id="rId5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30.06.2012 N 672)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30.06.2012 N 672)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21" w:name="Par173"/>
      <w:bookmarkEnd w:id="21"/>
      <w:r>
        <w:rPr>
          <w:rFonts w:ascii="Calibri" w:hAnsi="Calibri" w:cs="Calibri"/>
        </w:rPr>
        <w:t>II. Порядок получения статуса субъекта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 обращения электрической энергии и (или) мощности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и заключения обязательных договоров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включается в реестр субъектов оптового рынка по решению наблюдательного совета совета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владеет на праве собственности или на ином законном </w:t>
      </w:r>
      <w:r>
        <w:rPr>
          <w:rFonts w:ascii="Calibri" w:hAnsi="Calibri" w:cs="Calibri"/>
        </w:rPr>
        <w:lastRenderedPageBreak/>
        <w:t>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количественные характеристики не применяются к гарантирующим поставщикам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в целях осуществления функций гарантирующего поставщика в соответствии с Основными положениями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следующих мероприятий технического характера: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Основными положениями функционирования </w:t>
      </w:r>
      <w:r>
        <w:rPr>
          <w:rFonts w:ascii="Calibri" w:hAnsi="Calibri" w:cs="Calibri"/>
        </w:rPr>
        <w:lastRenderedPageBreak/>
        <w:t>розничных рынков электрической энергии может быть присвоен статус гарантирующего поставщика.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группа точек поставки, энергопринимающее оборудование, генерирующий объект, </w:t>
      </w:r>
      <w:r>
        <w:rPr>
          <w:rFonts w:ascii="Calibri" w:hAnsi="Calibri" w:cs="Calibri"/>
        </w:rPr>
        <w:lastRenderedPageBreak/>
        <w:t>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ar180" w:history="1">
        <w:r>
          <w:rPr>
            <w:rFonts w:ascii="Calibri" w:hAnsi="Calibri" w:cs="Calibri"/>
            <w:color w:val="0000FF"/>
          </w:rPr>
          <w:t>пунктами 23</w:t>
        </w:r>
      </w:hyperlink>
      <w:r>
        <w:rPr>
          <w:rFonts w:ascii="Calibri" w:hAnsi="Calibri" w:cs="Calibri"/>
        </w:rPr>
        <w:t xml:space="preserve"> и </w:t>
      </w:r>
      <w:hyperlink w:anchor="Par198" w:history="1">
        <w:r>
          <w:rPr>
            <w:rFonts w:ascii="Calibri" w:hAnsi="Calibri" w:cs="Calibri"/>
            <w:color w:val="0000FF"/>
          </w:rPr>
          <w:t>24</w:t>
        </w:r>
      </w:hyperlink>
      <w:r>
        <w:rPr>
          <w:rFonts w:ascii="Calibri" w:hAnsi="Calibri" w:cs="Calibri"/>
        </w:rP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ar180" w:history="1">
        <w:r>
          <w:rPr>
            <w:rFonts w:ascii="Calibri" w:hAnsi="Calibri" w:cs="Calibri"/>
            <w:color w:val="0000FF"/>
          </w:rPr>
          <w:t>пунктом 23</w:t>
        </w:r>
      </w:hyperlink>
      <w:r>
        <w:rPr>
          <w:rFonts w:ascii="Calibri" w:hAnsi="Calibri" w:cs="Calibri"/>
        </w:rP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5" w:name="Par213"/>
      <w:bookmarkEnd w:id="25"/>
      <w:r>
        <w:rPr>
          <w:rFonts w:ascii="Calibri" w:hAnsi="Calibri" w:cs="Calibri"/>
        </w:rP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ar305" w:history="1">
        <w:r>
          <w:rPr>
            <w:rFonts w:ascii="Calibri" w:hAnsi="Calibri" w:cs="Calibri"/>
            <w:color w:val="0000FF"/>
          </w:rPr>
          <w:t>подпунктом 3 пункта 40</w:t>
        </w:r>
      </w:hyperlink>
      <w:r>
        <w:rPr>
          <w:rFonts w:ascii="Calibri" w:hAnsi="Calibri" w:cs="Calibri"/>
        </w:rPr>
        <w:t xml:space="preserve"> и </w:t>
      </w:r>
      <w:hyperlink w:anchor="Par384" w:history="1">
        <w:r>
          <w:rPr>
            <w:rFonts w:ascii="Calibri" w:hAnsi="Calibri" w:cs="Calibri"/>
            <w:color w:val="0000FF"/>
          </w:rPr>
          <w:t>пунктом 41</w:t>
        </w:r>
      </w:hyperlink>
      <w:r>
        <w:rPr>
          <w:rFonts w:ascii="Calibri" w:hAnsi="Calibri" w:cs="Calibri"/>
        </w:rP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использованием условных групп точек поставки субъекты оптового рынка участвуют </w:t>
      </w:r>
      <w:r>
        <w:rPr>
          <w:rFonts w:ascii="Calibri" w:hAnsi="Calibri" w:cs="Calibri"/>
        </w:rPr>
        <w:lastRenderedPageBreak/>
        <w:t>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ar1463" w:history="1">
        <w:r>
          <w:rPr>
            <w:rFonts w:ascii="Calibri" w:hAnsi="Calibri" w:cs="Calibri"/>
            <w:color w:val="0000FF"/>
          </w:rPr>
          <w:t>приложению N 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8" w:name="Par221"/>
      <w:bookmarkEnd w:id="28"/>
      <w:r>
        <w:rPr>
          <w:rFonts w:ascii="Calibri" w:hAnsi="Calibri" w:cs="Calibri"/>
        </w:rPr>
        <w:t>субъекты оптового рынка, группы точек поставки которых расположены в неценовых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ar510" w:history="1">
        <w:r>
          <w:rPr>
            <w:rFonts w:ascii="Calibri" w:hAnsi="Calibri" w:cs="Calibri"/>
            <w:color w:val="0000FF"/>
          </w:rPr>
          <w:t>пунктом 62</w:t>
        </w:r>
      </w:hyperlink>
      <w:r>
        <w:rPr>
          <w:rFonts w:ascii="Calibri" w:hAnsi="Calibri" w:cs="Calibri"/>
        </w:rP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w:t>
      </w:r>
      <w:hyperlink w:anchor="Par222" w:history="1">
        <w:r>
          <w:rPr>
            <w:rFonts w:ascii="Calibri" w:hAnsi="Calibri" w:cs="Calibri"/>
            <w:color w:val="0000FF"/>
          </w:rPr>
          <w:t>абзаце пятом</w:t>
        </w:r>
      </w:hyperlink>
      <w:r>
        <w:rPr>
          <w:rFonts w:ascii="Calibri" w:hAnsi="Calibri" w:cs="Calibri"/>
        </w:rP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ar180" w:history="1">
        <w:r>
          <w:rPr>
            <w:rFonts w:ascii="Calibri" w:hAnsi="Calibri" w:cs="Calibri"/>
            <w:color w:val="0000FF"/>
          </w:rPr>
          <w:t>пунктов 23</w:t>
        </w:r>
      </w:hyperlink>
      <w:r>
        <w:rPr>
          <w:rFonts w:ascii="Calibri" w:hAnsi="Calibri" w:cs="Calibri"/>
        </w:rPr>
        <w:t xml:space="preserve"> - </w:t>
      </w:r>
      <w:hyperlink w:anchor="Par213" w:history="1">
        <w:r>
          <w:rPr>
            <w:rFonts w:ascii="Calibri" w:hAnsi="Calibri" w:cs="Calibri"/>
            <w:color w:val="0000FF"/>
          </w:rPr>
          <w:t>26</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ar219" w:history="1">
        <w:r>
          <w:rPr>
            <w:rFonts w:ascii="Calibri" w:hAnsi="Calibri" w:cs="Calibri"/>
            <w:color w:val="0000FF"/>
          </w:rPr>
          <w:t>абзацах втором</w:t>
        </w:r>
      </w:hyperlink>
      <w:r>
        <w:rPr>
          <w:rFonts w:ascii="Calibri" w:hAnsi="Calibri" w:cs="Calibri"/>
        </w:rPr>
        <w:t xml:space="preserve"> - </w:t>
      </w:r>
      <w:hyperlink w:anchor="Par221" w:history="1">
        <w:r>
          <w:rPr>
            <w:rFonts w:ascii="Calibri" w:hAnsi="Calibri" w:cs="Calibri"/>
            <w:color w:val="0000FF"/>
          </w:rPr>
          <w:t>четвертом</w:t>
        </w:r>
      </w:hyperlink>
      <w:r>
        <w:rPr>
          <w:rFonts w:ascii="Calibri" w:hAnsi="Calibri" w:cs="Calibri"/>
        </w:rP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ar180" w:history="1">
        <w:r>
          <w:rPr>
            <w:rFonts w:ascii="Calibri" w:hAnsi="Calibri" w:cs="Calibri"/>
            <w:color w:val="0000FF"/>
          </w:rPr>
          <w:t>пунктов 23</w:t>
        </w:r>
      </w:hyperlink>
      <w:r>
        <w:rPr>
          <w:rFonts w:ascii="Calibri" w:hAnsi="Calibri" w:cs="Calibri"/>
        </w:rPr>
        <w:t xml:space="preserve"> - </w:t>
      </w:r>
      <w:hyperlink w:anchor="Par213" w:history="1">
        <w:r>
          <w:rPr>
            <w:rFonts w:ascii="Calibri" w:hAnsi="Calibri" w:cs="Calibri"/>
            <w:color w:val="0000FF"/>
          </w:rPr>
          <w:t>26</w:t>
        </w:r>
      </w:hyperlink>
      <w:r>
        <w:rPr>
          <w:rFonts w:ascii="Calibri" w:hAnsi="Calibri" w:cs="Calibri"/>
        </w:rP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ar180" w:history="1">
        <w:r>
          <w:rPr>
            <w:rFonts w:ascii="Calibri" w:hAnsi="Calibri" w:cs="Calibri"/>
            <w:color w:val="0000FF"/>
          </w:rPr>
          <w:t>пунктов 23</w:t>
        </w:r>
      </w:hyperlink>
      <w:r>
        <w:rPr>
          <w:rFonts w:ascii="Calibri" w:hAnsi="Calibri" w:cs="Calibri"/>
        </w:rPr>
        <w:t xml:space="preserve"> - </w:t>
      </w:r>
      <w:hyperlink w:anchor="Par213" w:history="1">
        <w:r>
          <w:rPr>
            <w:rFonts w:ascii="Calibri" w:hAnsi="Calibri" w:cs="Calibri"/>
            <w:color w:val="0000FF"/>
          </w:rPr>
          <w:t>26</w:t>
        </w:r>
      </w:hyperlink>
      <w:r>
        <w:rPr>
          <w:rFonts w:ascii="Calibri" w:hAnsi="Calibri" w:cs="Calibri"/>
        </w:rP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ar180" w:history="1">
        <w:r>
          <w:rPr>
            <w:rFonts w:ascii="Calibri" w:hAnsi="Calibri" w:cs="Calibri"/>
            <w:color w:val="0000FF"/>
          </w:rPr>
          <w:t>пунктов 23</w:t>
        </w:r>
      </w:hyperlink>
      <w:r>
        <w:rPr>
          <w:rFonts w:ascii="Calibri" w:hAnsi="Calibri" w:cs="Calibri"/>
        </w:rPr>
        <w:t xml:space="preserve"> - </w:t>
      </w:r>
      <w:hyperlink w:anchor="Par213" w:history="1">
        <w:r>
          <w:rPr>
            <w:rFonts w:ascii="Calibri" w:hAnsi="Calibri" w:cs="Calibri"/>
            <w:color w:val="0000FF"/>
          </w:rPr>
          <w:t>26</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0" w:name="Par235"/>
      <w:bookmarkEnd w:id="30"/>
      <w:r>
        <w:rPr>
          <w:rFonts w:ascii="Calibri" w:hAnsi="Calibri" w:cs="Calibri"/>
        </w:rP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коммерческого учета, имеющейся в этих группах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1" w:name="Par241"/>
      <w:bookmarkEnd w:id="31"/>
      <w:r>
        <w:rPr>
          <w:rFonts w:ascii="Calibri" w:hAnsi="Calibri" w:cs="Calibri"/>
        </w:rPr>
        <w:t xml:space="preserve">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w:t>
      </w:r>
      <w:r>
        <w:rPr>
          <w:rFonts w:ascii="Calibri" w:hAnsi="Calibri" w:cs="Calibri"/>
        </w:rPr>
        <w:lastRenderedPageBreak/>
        <w:t>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осуществлявшая функции гарантирующего поставщика до даты присвоения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2" w:name="Par246"/>
      <w:bookmarkEnd w:id="32"/>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w:t>
      </w:r>
      <w:hyperlink w:anchor="Par254" w:history="1">
        <w:r>
          <w:rPr>
            <w:rFonts w:ascii="Calibri" w:hAnsi="Calibri" w:cs="Calibri"/>
            <w:color w:val="0000FF"/>
          </w:rPr>
          <w:t>пунктах 32</w:t>
        </w:r>
      </w:hyperlink>
      <w:r>
        <w:rPr>
          <w:rFonts w:ascii="Calibri" w:hAnsi="Calibri" w:cs="Calibri"/>
        </w:rPr>
        <w:t xml:space="preserve"> или </w:t>
      </w:r>
      <w:hyperlink w:anchor="Par263" w:history="1">
        <w:r>
          <w:rPr>
            <w:rFonts w:ascii="Calibri" w:hAnsi="Calibri" w:cs="Calibri"/>
            <w:color w:val="0000FF"/>
          </w:rPr>
          <w:t>33</w:t>
        </w:r>
      </w:hyperlink>
      <w:r>
        <w:rPr>
          <w:rFonts w:ascii="Calibri" w:hAnsi="Calibri" w:cs="Calibri"/>
        </w:rPr>
        <w:t xml:space="preserve"> настоящих Правил условиям,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субъекты электроэнергетики реализуют производимые электрическую энергию и мощность не только на оптовом рынке до 1 января 2015 г. в случае, если до 1 января 2011 г. они осуществляли продажу (поставку) электрической энергии и мощности, произведенной на соответствующем объекте (объектах), на розничных рынках электрической энергии.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78" w:history="1">
        <w:r>
          <w:rPr>
            <w:rFonts w:ascii="Calibri" w:hAnsi="Calibri" w:cs="Calibri"/>
            <w:color w:val="0000FF"/>
          </w:rPr>
          <w:t>N 442</w:t>
        </w:r>
      </w:hyperlink>
      <w:r>
        <w:rPr>
          <w:rFonts w:ascii="Calibri" w:hAnsi="Calibri" w:cs="Calibri"/>
        </w:rPr>
        <w:t xml:space="preserve">, от 27.08.2013 </w:t>
      </w:r>
      <w:hyperlink r:id="rId79"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80"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w:t>
      </w:r>
      <w:hyperlink w:anchor="Par254" w:history="1">
        <w:r>
          <w:rPr>
            <w:rFonts w:ascii="Calibri" w:hAnsi="Calibri" w:cs="Calibri"/>
            <w:color w:val="0000FF"/>
          </w:rPr>
          <w:t>пунктах 32</w:t>
        </w:r>
      </w:hyperlink>
      <w:r>
        <w:rPr>
          <w:rFonts w:ascii="Calibri" w:hAnsi="Calibri" w:cs="Calibri"/>
        </w:rPr>
        <w:t xml:space="preserve"> или </w:t>
      </w:r>
      <w:hyperlink w:anchor="Par263" w:history="1">
        <w:r>
          <w:rPr>
            <w:rFonts w:ascii="Calibri" w:hAnsi="Calibri" w:cs="Calibri"/>
            <w:color w:val="0000FF"/>
          </w:rPr>
          <w:t>33</w:t>
        </w:r>
      </w:hyperlink>
      <w:r>
        <w:rPr>
          <w:rFonts w:ascii="Calibri" w:hAnsi="Calibri" w:cs="Calibri"/>
        </w:rPr>
        <w:t xml:space="preserve"> настоящих Правил условиям выдается советом рынка на основании решения и в порядке, установленном наблюдательным советом совета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3" w:name="Par252"/>
      <w:bookmarkEnd w:id="33"/>
      <w:r>
        <w:rPr>
          <w:rFonts w:ascii="Calibri" w:hAnsi="Calibri" w:cs="Calibri"/>
        </w:rPr>
        <w:t xml:space="preserve">С 1 января 2015 г. положения </w:t>
      </w:r>
      <w:hyperlink w:anchor="Par263" w:history="1">
        <w:r>
          <w:rPr>
            <w:rFonts w:ascii="Calibri" w:hAnsi="Calibri" w:cs="Calibri"/>
            <w:color w:val="0000FF"/>
          </w:rPr>
          <w:t>пункта 33</w:t>
        </w:r>
      </w:hyperlink>
      <w:r>
        <w:rPr>
          <w:rFonts w:ascii="Calibri" w:hAnsi="Calibri" w:cs="Calibri"/>
        </w:rPr>
        <w:t xml:space="preserve"> настоящих Правил не распространяются на субъектов электроэнергетики, владеющих на праве собственности или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4" w:name="Par254"/>
      <w:bookmarkEnd w:id="34"/>
      <w:r>
        <w:rPr>
          <w:rFonts w:ascii="Calibri" w:hAnsi="Calibri" w:cs="Calibri"/>
        </w:rPr>
        <w:lastRenderedPageBreak/>
        <w:t xml:space="preserve">32. Субъекты электроэнергетики, указанные в </w:t>
      </w:r>
      <w:hyperlink w:anchor="Par246"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вырабатывается на принадлежащем на праве собственности или ином законном основании объекте или объектах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производимая на указанном объекте (объектах) электрическая энергия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а также с объектами электросетевого хозяйства, принадлежащими данному субъекту электроэнергетики;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объект (объекты) по производству электрической энергии связан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объекта (объектов) по производству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5B2FC1" w:rsidRDefault="005B2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33 см. </w:t>
      </w:r>
      <w:hyperlink w:anchor="Par252" w:history="1">
        <w:r>
          <w:rPr>
            <w:rFonts w:ascii="Calibri" w:hAnsi="Calibri" w:cs="Calibri"/>
            <w:color w:val="0000FF"/>
          </w:rPr>
          <w:t>пункт 31</w:t>
        </w:r>
      </w:hyperlink>
      <w:r>
        <w:rPr>
          <w:rFonts w:ascii="Calibri" w:hAnsi="Calibri" w:cs="Calibri"/>
        </w:rPr>
        <w:t xml:space="preserve"> Правил оптового рынка электрической энергии и мощности, утвержденных данным документом.</w:t>
      </w:r>
    </w:p>
    <w:p w:rsidR="005B2FC1" w:rsidRDefault="005B2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5" w:name="Par263"/>
      <w:bookmarkEnd w:id="35"/>
      <w:r>
        <w:rPr>
          <w:rFonts w:ascii="Calibri" w:hAnsi="Calibri" w:cs="Calibri"/>
        </w:rPr>
        <w:t xml:space="preserve">33. Субъекты электроэнергетики, указанные в </w:t>
      </w:r>
      <w:hyperlink w:anchor="Par246"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производимая на принадлежащих данному субъекту на праве собственности или ином законном основании объекте и (или) объектах, которые присоединены к ЕЭС России и установленная генерирующая мощность каждого из которых равна или превышает 25 МВт,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объектами электросетевого хозяйства, принадлежащими такому субъекту электроэнергетики;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ar181" w:history="1">
        <w:r>
          <w:rPr>
            <w:rFonts w:ascii="Calibri" w:hAnsi="Calibri" w:cs="Calibri"/>
            <w:color w:val="0000FF"/>
          </w:rPr>
          <w:t>подпункте 1 пункта 23</w:t>
        </w:r>
      </w:hyperlink>
      <w:r>
        <w:rPr>
          <w:rFonts w:ascii="Calibri" w:hAnsi="Calibri" w:cs="Calibri"/>
        </w:rPr>
        <w:t xml:space="preserve"> настоящих Правил количественным характеристикам, соединенным с энергопринимающими </w:t>
      </w:r>
      <w:r>
        <w:rPr>
          <w:rFonts w:ascii="Calibri" w:hAnsi="Calibri" w:cs="Calibri"/>
        </w:rPr>
        <w:lastRenderedPageBreak/>
        <w:t xml:space="preserve">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ar246" w:history="1">
        <w:r>
          <w:rPr>
            <w:rFonts w:ascii="Calibri" w:hAnsi="Calibri" w:cs="Calibri"/>
            <w:color w:val="0000FF"/>
          </w:rPr>
          <w:t>пункте 31</w:t>
        </w:r>
      </w:hyperlink>
      <w:r>
        <w:rPr>
          <w:rFonts w:ascii="Calibri" w:hAnsi="Calibri" w:cs="Calibri"/>
        </w:rPr>
        <w:t xml:space="preserve"> настоящих Правил организации, которые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6" w:name="Par271"/>
      <w:bookmarkEnd w:id="36"/>
      <w:r>
        <w:rPr>
          <w:rFonts w:ascii="Calibri" w:hAnsi="Calibri" w:cs="Calibri"/>
        </w:rP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ar180" w:history="1">
        <w:r>
          <w:rPr>
            <w:rFonts w:ascii="Calibri" w:hAnsi="Calibri" w:cs="Calibri"/>
            <w:color w:val="0000FF"/>
          </w:rPr>
          <w:t>пунктов 23</w:t>
        </w:r>
      </w:hyperlink>
      <w:r>
        <w:rPr>
          <w:rFonts w:ascii="Calibri" w:hAnsi="Calibri" w:cs="Calibri"/>
        </w:rPr>
        <w:t xml:space="preserve"> - </w:t>
      </w:r>
      <w:hyperlink w:anchor="Par218" w:history="1">
        <w:r>
          <w:rPr>
            <w:rFonts w:ascii="Calibri" w:hAnsi="Calibri" w:cs="Calibri"/>
            <w:color w:val="0000FF"/>
          </w:rPr>
          <w:t>27</w:t>
        </w:r>
      </w:hyperlink>
      <w:r>
        <w:rPr>
          <w:rFonts w:ascii="Calibri" w:hAnsi="Calibri" w:cs="Calibri"/>
        </w:rPr>
        <w:t xml:space="preserve"> настоящих Правил (с учетом </w:t>
      </w:r>
      <w:hyperlink w:anchor="Par235" w:history="1">
        <w:r>
          <w:rPr>
            <w:rFonts w:ascii="Calibri" w:hAnsi="Calibri" w:cs="Calibri"/>
            <w:color w:val="0000FF"/>
          </w:rPr>
          <w:t>пунктов 28</w:t>
        </w:r>
      </w:hyperlink>
      <w:r>
        <w:rPr>
          <w:rFonts w:ascii="Calibri" w:hAnsi="Calibri" w:cs="Calibri"/>
        </w:rPr>
        <w:t xml:space="preserve"> и </w:t>
      </w:r>
      <w:hyperlink w:anchor="Par241" w:history="1">
        <w:r>
          <w:rPr>
            <w:rFonts w:ascii="Calibri" w:hAnsi="Calibri" w:cs="Calibri"/>
            <w:color w:val="0000FF"/>
          </w:rPr>
          <w:t>29</w:t>
        </w:r>
      </w:hyperlink>
      <w:r>
        <w:rPr>
          <w:rFonts w:ascii="Calibri" w:hAnsi="Calibri" w:cs="Calibri"/>
        </w:rP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ar213" w:history="1">
        <w:r>
          <w:rPr>
            <w:rFonts w:ascii="Calibri" w:hAnsi="Calibri" w:cs="Calibri"/>
            <w:color w:val="0000FF"/>
          </w:rPr>
          <w:t>пунктом 26</w:t>
        </w:r>
      </w:hyperlink>
      <w:r>
        <w:rPr>
          <w:rFonts w:ascii="Calibri" w:hAnsi="Calibri" w:cs="Calibri"/>
        </w:rP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w:t>
      </w:r>
      <w:r>
        <w:rPr>
          <w:rFonts w:ascii="Calibri" w:hAnsi="Calibri" w:cs="Calibri"/>
        </w:rPr>
        <w:lastRenderedPageBreak/>
        <w:t>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обязательств по заключенному данной организацией договору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зарегистрированных за данным участником групп точек поставки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данной организации в соответствии с законодательством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субъекта оптового рынка заявления об исключении его из реестра субъектов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отношении которой принято такое решение;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если другая дата не определена в решении.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37" w:name="Par297"/>
      <w:bookmarkEnd w:id="37"/>
      <w:r>
        <w:rPr>
          <w:rFonts w:ascii="Calibri" w:hAnsi="Calibri" w:cs="Calibri"/>
        </w:rPr>
        <w:t>III. Существенные условия договора о присоединении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к торговой системе оптового рынка, регламентов оптового</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рынка и стандартных форм договоров, обеспечивающих</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торговли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о присоединении к торговой системе оптового рынка и регламентов оптового рынка являются: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сторон договора о присоединении к торговой системе оптового рынка и порядок их взаимодействия;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взаимная ответственность сторон по принятым на себя обязательствам;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согласования и регистрации групп точек поставки (в том числе условных) и их отнесения к узлам расчетной модели;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процедура организации подачи и приема заявок участников оптового рынка, включающая в том числе: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процедуру представления организацией коммерческой инфраструктуры информации о </w:t>
      </w:r>
      <w:r>
        <w:rPr>
          <w:rFonts w:ascii="Calibri" w:hAnsi="Calibri" w:cs="Calibri"/>
        </w:rPr>
        <w:lastRenderedPageBreak/>
        <w:t>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регулируемых договоров и свободных договоров при проведении конкурентного отбора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перетока электрической энергии между ценовыми зонами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условия и порядок определения покупателей и поставщиков электрической энергии и (или) мощности 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w:t>
      </w:r>
      <w:r>
        <w:rPr>
          <w:rFonts w:ascii="Calibri" w:hAnsi="Calibri" w:cs="Calibri"/>
        </w:rPr>
        <w:lastRenderedPageBreak/>
        <w:t>обеспечивающих куплю-продажу электрической энергии и мощности на оптовом рынке на указанных территориях;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проведения конкурентного отбора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критериев минимизации стоимости отклонений;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особенности коммерческого учета, касающиеся: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требований к средствам измерений, используемым участниками оптового рынка, а также контроля за их исполнением;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сбора данных коммерческого учета;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определения обязательств участников оптового рынка по покупке (поставке) мощности, включающий в себя: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мощности, фактически поставленной на оптовый рынок за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и сроки проведения долгосрочных и корректировочных конкурентных отборов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проведении конкурентных отборов мощности, а также порядок ее опубликования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определения и объявления (опубликования) системным оператором результатов конкурентных отборов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(изменения) объема мощности, подлежащего покупке на оптовом рынке по договорам, предусмотренным </w:t>
      </w:r>
      <w:hyperlink w:anchor="Par104" w:history="1">
        <w:r>
          <w:rPr>
            <w:rFonts w:ascii="Calibri" w:hAnsi="Calibri" w:cs="Calibri"/>
            <w:color w:val="0000FF"/>
          </w:rPr>
          <w:t>подпунктами 7</w:t>
        </w:r>
      </w:hyperlink>
      <w:r>
        <w:rPr>
          <w:rFonts w:ascii="Calibri" w:hAnsi="Calibri" w:cs="Calibri"/>
        </w:rPr>
        <w:t xml:space="preserve"> и </w:t>
      </w:r>
      <w:hyperlink w:anchor="Par107" w:history="1">
        <w:r>
          <w:rPr>
            <w:rFonts w:ascii="Calibri" w:hAnsi="Calibri" w:cs="Calibri"/>
            <w:color w:val="0000FF"/>
          </w:rPr>
          <w:t>10 пункта 4</w:t>
        </w:r>
      </w:hyperlink>
      <w:r>
        <w:rPr>
          <w:rFonts w:ascii="Calibri" w:hAnsi="Calibri" w:cs="Calibri"/>
        </w:rPr>
        <w:t xml:space="preserve"> настоящих Правил, в случае изменения субъектного состава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формирования групп зон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w:t>
      </w:r>
      <w:r>
        <w:rPr>
          <w:rFonts w:ascii="Calibri" w:hAnsi="Calibri" w:cs="Calibri"/>
        </w:rPr>
        <w:lastRenderedPageBreak/>
        <w:t>мощности по ее поставке и оплате;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купли-продажи электрической энергии и мощности генерирующих объектов, мощность которых поставляется в вынужденном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порядок проведения модельных расчетов цен (цены) и стоимости электрической энергии и мощности в соответствии с </w:t>
      </w:r>
      <w:hyperlink r:id="rId92"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разрешения споров между субъектами оптового рынка, который может предусматривать процедуру досудебного урегулирования споров;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особенности участия в торговле на оптовом рынке организации по управлению единой национальной (общероссийской) электрической сетью;</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39" w:name="Par373"/>
      <w:bookmarkEnd w:id="39"/>
      <w:r>
        <w:rPr>
          <w:rFonts w:ascii="Calibri" w:hAnsi="Calibri" w:cs="Calibri"/>
        </w:rPr>
        <w:t xml:space="preserve">28) особенности и порядок торговли электрической энергией и (или) мощностью в ценовых </w:t>
      </w:r>
      <w:r>
        <w:rPr>
          <w:rFonts w:ascii="Calibri" w:hAnsi="Calibri" w:cs="Calibri"/>
        </w:rPr>
        <w:lastRenderedPageBreak/>
        <w:t>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35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0" w:name="Par384"/>
      <w:bookmarkEnd w:id="40"/>
      <w:r>
        <w:rPr>
          <w:rFonts w:ascii="Calibri" w:hAnsi="Calibri" w:cs="Calibri"/>
        </w:rP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ar104" w:history="1">
        <w:r>
          <w:rPr>
            <w:rFonts w:ascii="Calibri" w:hAnsi="Calibri" w:cs="Calibri"/>
            <w:color w:val="0000FF"/>
          </w:rPr>
          <w:t>подпунктами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41" w:name="Par386"/>
      <w:bookmarkEnd w:id="41"/>
      <w:r>
        <w:rPr>
          <w:rFonts w:ascii="Calibri" w:hAnsi="Calibri" w:cs="Calibri"/>
        </w:rPr>
        <w:t>IV. Основы организации обращения мощности на оптовом рынке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w:t>
      </w:r>
      <w:r>
        <w:rPr>
          <w:rFonts w:ascii="Calibri" w:hAnsi="Calibri" w:cs="Calibri"/>
        </w:rPr>
        <w:lastRenderedPageBreak/>
        <w:t>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w:t>
      </w:r>
      <w:r>
        <w:rPr>
          <w:rFonts w:ascii="Calibri" w:hAnsi="Calibri" w:cs="Calibri"/>
        </w:rPr>
        <w:lastRenderedPageBreak/>
        <w:t>результатам аттестации для данного генерирующего оборудования равен нулю.</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ar657" w:history="1">
        <w:r>
          <w:rPr>
            <w:rFonts w:ascii="Calibri" w:hAnsi="Calibri" w:cs="Calibri"/>
            <w:color w:val="0000FF"/>
          </w:rPr>
          <w:t>разделом VIII</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ar415" w:history="1">
        <w:r>
          <w:rPr>
            <w:rFonts w:ascii="Calibri" w:hAnsi="Calibri" w:cs="Calibri"/>
            <w:color w:val="0000FF"/>
          </w:rPr>
          <w:t>подпунктом 3 пункта 48</w:t>
        </w:r>
      </w:hyperlink>
      <w:r>
        <w:rPr>
          <w:rFonts w:ascii="Calibri" w:hAnsi="Calibri" w:cs="Calibri"/>
        </w:rPr>
        <w:t xml:space="preserve"> и </w:t>
      </w:r>
      <w:hyperlink w:anchor="Par426" w:history="1">
        <w:r>
          <w:rPr>
            <w:rFonts w:ascii="Calibri" w:hAnsi="Calibri" w:cs="Calibri"/>
            <w:color w:val="0000FF"/>
          </w:rPr>
          <w:t>подпунктами 3</w:t>
        </w:r>
      </w:hyperlink>
      <w:r>
        <w:rPr>
          <w:rFonts w:ascii="Calibri" w:hAnsi="Calibri" w:cs="Calibri"/>
        </w:rPr>
        <w:t xml:space="preserve">, </w:t>
      </w:r>
      <w:hyperlink w:anchor="Par427" w:history="1">
        <w:r>
          <w:rPr>
            <w:rFonts w:ascii="Calibri" w:hAnsi="Calibri" w:cs="Calibri"/>
            <w:color w:val="0000FF"/>
          </w:rPr>
          <w:t>4</w:t>
        </w:r>
      </w:hyperlink>
      <w:r>
        <w:rPr>
          <w:rFonts w:ascii="Calibri" w:hAnsi="Calibri" w:cs="Calibri"/>
        </w:rPr>
        <w:t xml:space="preserve">, </w:t>
      </w:r>
      <w:hyperlink w:anchor="Par429" w:history="1">
        <w:r>
          <w:rPr>
            <w:rFonts w:ascii="Calibri" w:hAnsi="Calibri" w:cs="Calibri"/>
            <w:color w:val="0000FF"/>
          </w:rPr>
          <w:t>6</w:t>
        </w:r>
      </w:hyperlink>
      <w:r>
        <w:rPr>
          <w:rFonts w:ascii="Calibri" w:hAnsi="Calibri" w:cs="Calibri"/>
        </w:rPr>
        <w:t xml:space="preserve"> - </w:t>
      </w:r>
      <w:hyperlink w:anchor="Par432" w:history="1">
        <w:r>
          <w:rPr>
            <w:rFonts w:ascii="Calibri" w:hAnsi="Calibri" w:cs="Calibri"/>
            <w:color w:val="0000FF"/>
          </w:rPr>
          <w:t>9 пункта 50</w:t>
        </w:r>
      </w:hyperlink>
      <w:r>
        <w:rPr>
          <w:rFonts w:ascii="Calibri" w:hAnsi="Calibri" w:cs="Calibri"/>
        </w:rP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ar800" w:history="1">
        <w:r>
          <w:rPr>
            <w:rFonts w:ascii="Calibri" w:hAnsi="Calibri" w:cs="Calibri"/>
            <w:color w:val="0000FF"/>
          </w:rPr>
          <w:t>пунктом 114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ar107" w:history="1">
        <w:r>
          <w:rPr>
            <w:rFonts w:ascii="Calibri" w:hAnsi="Calibri" w:cs="Calibri"/>
            <w:color w:val="0000FF"/>
          </w:rPr>
          <w:t>подпунктом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w:t>
      </w:r>
      <w:r>
        <w:rPr>
          <w:rFonts w:ascii="Calibri" w:hAnsi="Calibri" w:cs="Calibri"/>
        </w:rPr>
        <w:lastRenderedPageBreak/>
        <w:t>мощность которого поставляется на основании указанного договора, в течение срока действия договора.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99"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а также иные предусмотренные указанным договором документы и сведения.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ar433" w:history="1">
        <w:r>
          <w:rPr>
            <w:rFonts w:ascii="Calibri" w:hAnsi="Calibri" w:cs="Calibri"/>
            <w:color w:val="0000FF"/>
          </w:rPr>
          <w:t>пунктом 51</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2" w:name="Par410"/>
      <w:bookmarkEnd w:id="42"/>
      <w:r>
        <w:rPr>
          <w:rFonts w:ascii="Calibri" w:hAnsi="Calibri" w:cs="Calibri"/>
        </w:rPr>
        <w:t>1) системным оператором подтверждено, что обеспечена возможность использования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общем первичном регулировании частоты;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реактивной электрической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3" w:name="Par415"/>
      <w:bookmarkEnd w:id="43"/>
      <w:r>
        <w:rPr>
          <w:rFonts w:ascii="Calibri" w:hAnsi="Calibri" w:cs="Calibri"/>
        </w:rP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w:t>
      </w:r>
      <w:r>
        <w:rPr>
          <w:rFonts w:ascii="Calibri" w:hAnsi="Calibri" w:cs="Calibri"/>
        </w:rPr>
        <w:lastRenderedPageBreak/>
        <w:t>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4" w:name="Par424"/>
      <w:bookmarkEnd w:id="44"/>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технологические ограничения на производство или выдачу в сеть электрической энергии и (или)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5" w:name="Par426"/>
      <w:bookmarkEnd w:id="45"/>
      <w:r>
        <w:rPr>
          <w:rFonts w:ascii="Calibri" w:hAnsi="Calibri" w:cs="Calibri"/>
        </w:rP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ar118" w:history="1">
        <w:r>
          <w:rPr>
            <w:rFonts w:ascii="Calibri" w:hAnsi="Calibri" w:cs="Calibri"/>
            <w:color w:val="0000FF"/>
          </w:rPr>
          <w:t>пунктом 6</w:t>
        </w:r>
      </w:hyperlink>
      <w:r>
        <w:rPr>
          <w:rFonts w:ascii="Calibri" w:hAnsi="Calibri" w:cs="Calibri"/>
        </w:rP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ar118" w:history="1">
        <w:r>
          <w:rPr>
            <w:rFonts w:ascii="Calibri" w:hAnsi="Calibri" w:cs="Calibri"/>
            <w:color w:val="0000FF"/>
          </w:rPr>
          <w:t>пунктом 6</w:t>
        </w:r>
      </w:hyperlink>
      <w:r>
        <w:rPr>
          <w:rFonts w:ascii="Calibri" w:hAnsi="Calibri" w:cs="Calibri"/>
        </w:rP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6" w:name="Par427"/>
      <w:bookmarkEnd w:id="46"/>
      <w:r>
        <w:rPr>
          <w:rFonts w:ascii="Calibri" w:hAnsi="Calibri" w:cs="Calibri"/>
        </w:rP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ar118" w:history="1">
        <w:r>
          <w:rPr>
            <w:rFonts w:ascii="Calibri" w:hAnsi="Calibri" w:cs="Calibri"/>
            <w:color w:val="0000FF"/>
          </w:rPr>
          <w:t>пунктом 6</w:t>
        </w:r>
      </w:hyperlink>
      <w:r>
        <w:rPr>
          <w:rFonts w:ascii="Calibri" w:hAnsi="Calibri" w:cs="Calibri"/>
        </w:rP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7" w:name="Par429"/>
      <w:bookmarkEnd w:id="47"/>
      <w:r>
        <w:rPr>
          <w:rFonts w:ascii="Calibri" w:hAnsi="Calibri" w:cs="Calibri"/>
        </w:rP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w:t>
      </w:r>
      <w:r>
        <w:rPr>
          <w:rFonts w:ascii="Calibri" w:hAnsi="Calibri" w:cs="Calibri"/>
        </w:rPr>
        <w:lastRenderedPageBreak/>
        <w:t xml:space="preserve">сравнению с величиной, указываемой в подаваемых системному оператору в соответствии с </w:t>
      </w:r>
      <w:hyperlink w:anchor="Par118" w:history="1">
        <w:r>
          <w:rPr>
            <w:rFonts w:ascii="Calibri" w:hAnsi="Calibri" w:cs="Calibri"/>
            <w:color w:val="0000FF"/>
          </w:rPr>
          <w:t>пунктом 6</w:t>
        </w:r>
      </w:hyperlink>
      <w:r>
        <w:rPr>
          <w:rFonts w:ascii="Calibri" w:hAnsi="Calibri" w:cs="Calibri"/>
        </w:rP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8" w:name="Par432"/>
      <w:bookmarkEnd w:id="48"/>
      <w:r>
        <w:rPr>
          <w:rFonts w:ascii="Calibri" w:hAnsi="Calibri" w:cs="Calibri"/>
        </w:rP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49" w:name="Par433"/>
      <w:bookmarkEnd w:id="49"/>
      <w:r>
        <w:rPr>
          <w:rFonts w:ascii="Calibri" w:hAnsi="Calibri" w:cs="Calibri"/>
        </w:rP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ar450" w:history="1">
        <w:r>
          <w:rPr>
            <w:rFonts w:ascii="Calibri" w:hAnsi="Calibri" w:cs="Calibri"/>
            <w:color w:val="0000FF"/>
          </w:rPr>
          <w:t>пунктом 52</w:t>
        </w:r>
      </w:hyperlink>
      <w:r>
        <w:rPr>
          <w:rFonts w:ascii="Calibri" w:hAnsi="Calibri" w:cs="Calibri"/>
        </w:rP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ar800" w:history="1">
        <w:r>
          <w:rPr>
            <w:rFonts w:ascii="Calibri" w:hAnsi="Calibri" w:cs="Calibri"/>
            <w:color w:val="0000FF"/>
          </w:rPr>
          <w:t>пункте 114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из величин предельного объема поставки мощности и объема установленной </w:t>
      </w:r>
      <w:r>
        <w:rPr>
          <w:rFonts w:ascii="Calibri" w:hAnsi="Calibri" w:cs="Calibri"/>
        </w:rPr>
        <w:lastRenderedPageBreak/>
        <w:t xml:space="preserve">мощности генерирующего объекта, уменьшенная на объем недопоставки мощности, определяемый в соответствии с </w:t>
      </w:r>
      <w:hyperlink w:anchor="Par450" w:history="1">
        <w:r>
          <w:rPr>
            <w:rFonts w:ascii="Calibri" w:hAnsi="Calibri" w:cs="Calibri"/>
            <w:color w:val="0000FF"/>
          </w:rPr>
          <w:t>пунктом 52</w:t>
        </w:r>
      </w:hyperlink>
      <w:r>
        <w:rPr>
          <w:rFonts w:ascii="Calibri" w:hAnsi="Calibri" w:cs="Calibri"/>
        </w:rP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ar450" w:history="1">
        <w:r>
          <w:rPr>
            <w:rFonts w:ascii="Calibri" w:hAnsi="Calibri" w:cs="Calibri"/>
            <w:color w:val="0000FF"/>
          </w:rPr>
          <w:t>пунктом 52</w:t>
        </w:r>
      </w:hyperlink>
      <w:r>
        <w:rPr>
          <w:rFonts w:ascii="Calibri" w:hAnsi="Calibri" w:cs="Calibri"/>
        </w:rP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0" w:name="Par450"/>
      <w:bookmarkEnd w:id="50"/>
      <w:r>
        <w:rPr>
          <w:rFonts w:ascii="Calibri" w:hAnsi="Calibri" w:cs="Calibri"/>
        </w:rP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w:anchor="Par452" w:history="1">
        <w:r>
          <w:rPr>
            <w:rFonts w:ascii="Calibri" w:hAnsi="Calibri" w:cs="Calibri"/>
            <w:color w:val="0000FF"/>
          </w:rPr>
          <w:t>пунктами 53</w:t>
        </w:r>
      </w:hyperlink>
      <w:r>
        <w:rPr>
          <w:rFonts w:ascii="Calibri" w:hAnsi="Calibri" w:cs="Calibri"/>
        </w:rPr>
        <w:t xml:space="preserve"> - </w:t>
      </w:r>
      <w:hyperlink w:anchor="Par485" w:history="1">
        <w:r>
          <w:rPr>
            <w:rFonts w:ascii="Calibri" w:hAnsi="Calibri" w:cs="Calibri"/>
            <w:color w:val="0000FF"/>
          </w:rPr>
          <w:t>55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1" w:name="Par452"/>
      <w:bookmarkEnd w:id="51"/>
      <w:r>
        <w:rPr>
          <w:rFonts w:ascii="Calibri" w:hAnsi="Calibri" w:cs="Calibri"/>
        </w:rP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w:t>
      </w:r>
      <w:r>
        <w:rPr>
          <w:rFonts w:ascii="Calibri" w:hAnsi="Calibri" w:cs="Calibri"/>
        </w:rPr>
        <w:lastRenderedPageBreak/>
        <w:t>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2" w:name="Par458"/>
      <w:bookmarkEnd w:id="52"/>
      <w:r>
        <w:rPr>
          <w:rFonts w:ascii="Calibri" w:hAnsi="Calibri" w:cs="Calibri"/>
        </w:rP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3" w:name="Par460"/>
      <w:bookmarkEnd w:id="53"/>
      <w:r>
        <w:rPr>
          <w:rFonts w:ascii="Calibri" w:hAnsi="Calibri" w:cs="Calibri"/>
        </w:rPr>
        <w:t xml:space="preserve">в случае если рассчитанная с 1 января текущего года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w:t>
      </w:r>
      <w:r>
        <w:rPr>
          <w:rFonts w:ascii="Calibri" w:hAnsi="Calibri" w:cs="Calibri"/>
        </w:rPr>
        <w:lastRenderedPageBreak/>
        <w:t xml:space="preserve">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ar433" w:history="1">
        <w:r>
          <w:rPr>
            <w:rFonts w:ascii="Calibri" w:hAnsi="Calibri" w:cs="Calibri"/>
            <w:color w:val="0000FF"/>
          </w:rPr>
          <w:t>пунктом 51</w:t>
        </w:r>
      </w:hyperlink>
      <w:r>
        <w:rPr>
          <w:rFonts w:ascii="Calibri" w:hAnsi="Calibri" w:cs="Calibri"/>
        </w:rP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ar460" w:history="1">
        <w:r>
          <w:rPr>
            <w:rFonts w:ascii="Calibri" w:hAnsi="Calibri" w:cs="Calibri"/>
            <w:color w:val="0000FF"/>
          </w:rPr>
          <w:t>абзаце втором</w:t>
        </w:r>
      </w:hyperlink>
      <w:r>
        <w:rPr>
          <w:rFonts w:ascii="Calibri" w:hAnsi="Calibri" w:cs="Calibri"/>
        </w:rP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зарегистрированных системным оператором с учетом требований </w:t>
      </w:r>
      <w:hyperlink w:anchor="Par487" w:history="1">
        <w:r>
          <w:rPr>
            <w:rFonts w:ascii="Calibri" w:hAnsi="Calibri" w:cs="Calibri"/>
            <w:color w:val="0000FF"/>
          </w:rPr>
          <w:t>пункта 56</w:t>
        </w:r>
      </w:hyperlink>
      <w:r>
        <w:rPr>
          <w:rFonts w:ascii="Calibri" w:hAnsi="Calibri" w:cs="Calibri"/>
        </w:rP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114" w:history="1">
        <w:r>
          <w:rPr>
            <w:rFonts w:ascii="Calibri" w:hAnsi="Calibri" w:cs="Calibri"/>
            <w:color w:val="0000FF"/>
          </w:rPr>
          <w:t>порядке</w:t>
        </w:r>
      </w:hyperlink>
      <w:r>
        <w:rPr>
          <w:rFonts w:ascii="Calibri" w:hAnsi="Calibri" w:cs="Calibri"/>
        </w:rP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 сумме следующих величин: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произведение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оставшейся части среднемесячного почасового объема такого несоответствия и коэффициента, установленного в диапазоне от 0,3 до 1;</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116" w:history="1">
        <w:r>
          <w:rPr>
            <w:rFonts w:ascii="Calibri" w:hAnsi="Calibri" w:cs="Calibri"/>
            <w:color w:val="0000FF"/>
          </w:rPr>
          <w:t>порядке</w:t>
        </w:r>
      </w:hyperlink>
      <w:r>
        <w:rPr>
          <w:rFonts w:ascii="Calibri" w:hAnsi="Calibri" w:cs="Calibri"/>
        </w:rP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 а с 1 января 2015 г. установленного в диапазоне от 1,075 до 4;</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w:t>
      </w:r>
      <w:r>
        <w:rPr>
          <w:rFonts w:ascii="Calibri" w:hAnsi="Calibri" w:cs="Calibri"/>
        </w:rPr>
        <w:lastRenderedPageBreak/>
        <w:t>с договором о присоединении к торговой системе оптового рынка, и коэффициента, установленного в диапазоне от 0,15 до 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1,15, а с 1 января 2015 г. установленного в диапазоне от 1,25 до 4;</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w:t>
      </w:r>
      <w:r>
        <w:rPr>
          <w:rFonts w:ascii="Calibri" w:hAnsi="Calibri" w:cs="Calibri"/>
        </w:rPr>
        <w:lastRenderedPageBreak/>
        <w:t>в соответствии с договором о присоединении к торговой системе оптового рынка, и коэффициента, равного 1.</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4" w:name="Par485"/>
      <w:bookmarkEnd w:id="54"/>
      <w:r>
        <w:rPr>
          <w:rFonts w:ascii="Calibri" w:hAnsi="Calibri" w:cs="Calibri"/>
        </w:rPr>
        <w:t xml:space="preserve">55. В 2011 - 2012 годах значения коэффициентов, указанных в </w:t>
      </w:r>
      <w:hyperlink w:anchor="Par452" w:history="1">
        <w:r>
          <w:rPr>
            <w:rFonts w:ascii="Calibri" w:hAnsi="Calibri" w:cs="Calibri"/>
            <w:color w:val="0000FF"/>
          </w:rPr>
          <w:t>пунктах 53</w:t>
        </w:r>
      </w:hyperlink>
      <w:r>
        <w:rPr>
          <w:rFonts w:ascii="Calibri" w:hAnsi="Calibri" w:cs="Calibri"/>
        </w:rPr>
        <w:t xml:space="preserve"> и </w:t>
      </w:r>
      <w:hyperlink w:anchor="Par458" w:history="1">
        <w:r>
          <w:rPr>
            <w:rFonts w:ascii="Calibri" w:hAnsi="Calibri" w:cs="Calibri"/>
            <w:color w:val="0000FF"/>
          </w:rPr>
          <w:t>54</w:t>
        </w:r>
      </w:hyperlink>
      <w:r>
        <w:rPr>
          <w:rFonts w:ascii="Calibri" w:hAnsi="Calibri" w:cs="Calibri"/>
        </w:rPr>
        <w:t xml:space="preserve">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мощности, фактически поставленной на оптовый рынок, применяются значения коэффициентов, соответствующие нижней границе указанных диапазонов.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5" w:name="Par487"/>
      <w:bookmarkEnd w:id="55"/>
      <w:r>
        <w:rPr>
          <w:rFonts w:ascii="Calibri" w:hAnsi="Calibri" w:cs="Calibri"/>
        </w:rP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56" w:name="Par491"/>
      <w:bookmarkEnd w:id="56"/>
      <w:r>
        <w:rPr>
          <w:rFonts w:ascii="Calibri" w:hAnsi="Calibri" w:cs="Calibri"/>
        </w:rPr>
        <w:t>V. Основы регулирования деятельности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оптового рынка, обеспечивающих функционирование</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коммерческой и технологической инфраструктуры</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w:t>
      </w:r>
      <w:r>
        <w:rPr>
          <w:rFonts w:ascii="Calibri" w:hAnsi="Calibri" w:cs="Calibri"/>
        </w:rPr>
        <w:lastRenderedPageBreak/>
        <w:t>поставки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57" w:name="Par507"/>
      <w:bookmarkEnd w:id="57"/>
      <w:r>
        <w:rPr>
          <w:rFonts w:ascii="Calibri" w:hAnsi="Calibri" w:cs="Calibri"/>
        </w:rPr>
        <w:t>VI. Правовые основы организации торговли электрической</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энергией и мощностью по регулируемым договорам</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8" w:name="Par510"/>
      <w:bookmarkEnd w:id="58"/>
      <w:r>
        <w:rPr>
          <w:rFonts w:ascii="Calibri" w:hAnsi="Calibri" w:cs="Calibri"/>
        </w:rP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w:t>
      </w:r>
      <w:r>
        <w:rPr>
          <w:rFonts w:ascii="Calibri" w:hAnsi="Calibri" w:cs="Calibri"/>
        </w:rPr>
        <w:lastRenderedPageBreak/>
        <w:t>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ar1463" w:history="1">
        <w:r>
          <w:rPr>
            <w:rFonts w:ascii="Calibri" w:hAnsi="Calibri" w:cs="Calibri"/>
            <w:color w:val="0000FF"/>
          </w:rPr>
          <w:t>приложению N 3</w:t>
        </w:r>
      </w:hyperlink>
      <w:r>
        <w:rPr>
          <w:rFonts w:ascii="Calibri" w:hAnsi="Calibri" w:cs="Calibri"/>
        </w:rPr>
        <w:t xml:space="preserve"> к настоящим Правилам, гарантирующими поставщиками - участниками оптового рынка и с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16.02.2013 </w:t>
      </w:r>
      <w:hyperlink r:id="rId120" w:history="1">
        <w:r>
          <w:rPr>
            <w:rFonts w:ascii="Calibri" w:hAnsi="Calibri" w:cs="Calibri"/>
            <w:color w:val="0000FF"/>
          </w:rPr>
          <w:t>N 121</w:t>
        </w:r>
      </w:hyperlink>
      <w:r>
        <w:rPr>
          <w:rFonts w:ascii="Calibri" w:hAnsi="Calibri" w:cs="Calibri"/>
        </w:rPr>
        <w:t xml:space="preserve">, от 18.02.2014 </w:t>
      </w:r>
      <w:hyperlink r:id="rId121" w:history="1">
        <w:r>
          <w:rPr>
            <w:rFonts w:ascii="Calibri" w:hAnsi="Calibri" w:cs="Calibri"/>
            <w:color w:val="0000FF"/>
          </w:rPr>
          <w:t>N 123</w:t>
        </w:r>
      </w:hyperlink>
      <w:r>
        <w:rPr>
          <w:rFonts w:ascii="Calibri" w:hAnsi="Calibri" w:cs="Calibri"/>
        </w:rPr>
        <w:t>)</w:t>
      </w:r>
    </w:p>
    <w:p w:rsidR="005B2FC1" w:rsidRDefault="005B2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пункта 62 после слов "за исключением гидроаккумулирующих электростанций" дополнен словами "и квалифицированных генерирующих объектов, функционирующих на основе использования возобновляемых источников энергии"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либо электрической энергией и мощностью на оптовом рынке в порядке, установленном договором о присоединении к торговой системе оптового рынка, началась не позднее 1 октября года, предшествующего году, в котором предполагается поставка по регулируемым договорам, и которые соответствуют одной из следующих характеристик:</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соответствующих генерирующих объектов поставляется в вынужденном режиме при условии наличия не позднее 1 октября года, предшествующего году, в котором предполагается поставка по регулируемым договорам, оснований для поставки мощности в вынужденном режиме, указанных в </w:t>
      </w:r>
      <w:hyperlink w:anchor="Par803" w:history="1">
        <w:r>
          <w:rPr>
            <w:rFonts w:ascii="Calibri" w:hAnsi="Calibri" w:cs="Calibri"/>
            <w:color w:val="0000FF"/>
          </w:rPr>
          <w:t>абзаце четвертом</w:t>
        </w:r>
      </w:hyperlink>
      <w:r>
        <w:rPr>
          <w:rFonts w:ascii="Calibri" w:hAnsi="Calibri" w:cs="Calibri"/>
        </w:rPr>
        <w:t xml:space="preserve"> или </w:t>
      </w:r>
      <w:hyperlink w:anchor="Par805" w:history="1">
        <w:r>
          <w:rPr>
            <w:rFonts w:ascii="Calibri" w:hAnsi="Calibri" w:cs="Calibri"/>
            <w:color w:val="0000FF"/>
          </w:rPr>
          <w:t>пятом пункта 114</w:t>
        </w:r>
      </w:hyperlink>
      <w:r>
        <w:rPr>
          <w:rFonts w:ascii="Calibri" w:hAnsi="Calibri" w:cs="Calibri"/>
        </w:rPr>
        <w:t xml:space="preserve"> настоящих Правил, в соответствии с которыми период поставки мощности в вынужденном режиме начинается не позднее 1 января года, в котором предполагается поставка по регулируемым договорам;</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соответствующих генерирующих объектов подлежит оплате по договорам, указанным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гидроаккумулирующих электростанций и мобильных (передвижных) генерирующих объектов регулируемые договоры не заключаются.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в отношении генерирующих объектов, мощность которых подлежит оплате по договорам, указанным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поставляется только электрическая энергия.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ar539" w:history="1">
        <w:r>
          <w:rPr>
            <w:rFonts w:ascii="Calibri" w:hAnsi="Calibri" w:cs="Calibri"/>
            <w:color w:val="0000FF"/>
          </w:rPr>
          <w:t>пункта 67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ar539" w:history="1">
        <w:r>
          <w:rPr>
            <w:rFonts w:ascii="Calibri" w:hAnsi="Calibri" w:cs="Calibri"/>
            <w:color w:val="0000FF"/>
          </w:rPr>
          <w:t>пункта 67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w:t>
      </w:r>
      <w:r>
        <w:rPr>
          <w:rFonts w:ascii="Calibri" w:hAnsi="Calibri" w:cs="Calibri"/>
        </w:rPr>
        <w:lastRenderedPageBreak/>
        <w:t>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59" w:name="Par539"/>
      <w:bookmarkEnd w:id="59"/>
      <w:r>
        <w:rPr>
          <w:rFonts w:ascii="Calibri" w:hAnsi="Calibri" w:cs="Calibri"/>
        </w:rP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w:t>
      </w:r>
      <w:r>
        <w:rPr>
          <w:rFonts w:ascii="Calibri" w:hAnsi="Calibri" w:cs="Calibri"/>
        </w:rPr>
        <w:lastRenderedPageBreak/>
        <w:t>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ar627" w:history="1">
        <w:r>
          <w:rPr>
            <w:rFonts w:ascii="Calibri" w:hAnsi="Calibri" w:cs="Calibri"/>
            <w:color w:val="0000FF"/>
          </w:rPr>
          <w:t>пунктом 92</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 обязательства на указанные объемы электрической энергии и мощности не формируются.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Срок действия регулируемых договоров устанавливается равным не более 1 календарному году.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ar271" w:history="1">
        <w:r>
          <w:rPr>
            <w:rFonts w:ascii="Calibri" w:hAnsi="Calibri" w:cs="Calibri"/>
            <w:color w:val="0000FF"/>
          </w:rPr>
          <w:t>пунктом 36</w:t>
        </w:r>
      </w:hyperlink>
      <w:r>
        <w:rPr>
          <w:rFonts w:ascii="Calibri" w:hAnsi="Calibri" w:cs="Calibri"/>
        </w:rPr>
        <w:t xml:space="preserve"> настоящих </w:t>
      </w:r>
      <w:r>
        <w:rPr>
          <w:rFonts w:ascii="Calibri" w:hAnsi="Calibri" w:cs="Calibri"/>
        </w:rPr>
        <w:lastRenderedPageBreak/>
        <w:t>Правил поставка (покупка) электрической энергии и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0" w:name="Par553"/>
      <w:bookmarkEnd w:id="60"/>
      <w:r>
        <w:rPr>
          <w:rFonts w:ascii="Calibri" w:hAnsi="Calibri" w:cs="Calibri"/>
        </w:rP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введения в ценовой зоне (ценовых зонах) оптового рынка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61" w:name="Par563"/>
      <w:bookmarkEnd w:id="61"/>
      <w:r>
        <w:rPr>
          <w:rFonts w:ascii="Calibri" w:hAnsi="Calibri" w:cs="Calibri"/>
        </w:rPr>
        <w:t>VII. Правовые основы осуществления торговли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энергией по свободным договорам и результатам</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конкурентного отбора ценовых заявок на сутки вперед</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ar1126" w:history="1">
        <w:r>
          <w:rPr>
            <w:rFonts w:ascii="Calibri" w:hAnsi="Calibri" w:cs="Calibri"/>
            <w:color w:val="0000FF"/>
          </w:rPr>
          <w:t>разделом X</w:t>
        </w:r>
      </w:hyperlink>
      <w:r>
        <w:rPr>
          <w:rFonts w:ascii="Calibri" w:hAnsi="Calibri" w:cs="Calibri"/>
        </w:rPr>
        <w:t xml:space="preserve"> настоящих Правил для отдельных категорий участников) в том числе: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электрической энергии в части планового почасового потребления электрической </w:t>
      </w:r>
      <w:r>
        <w:rPr>
          <w:rFonts w:ascii="Calibri" w:hAnsi="Calibri" w:cs="Calibri"/>
        </w:rPr>
        <w:lastRenderedPageBreak/>
        <w:t>энергии, не купленной 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электрической энергии в части планового почасового производства электрической энергии, не проданной 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целях обеспечения требований, указанных в </w:t>
      </w:r>
      <w:hyperlink w:anchor="Par553" w:history="1">
        <w:r>
          <w:rPr>
            <w:rFonts w:ascii="Calibri" w:hAnsi="Calibri" w:cs="Calibri"/>
            <w:color w:val="0000FF"/>
          </w:rPr>
          <w:t>пункте 71</w:t>
        </w:r>
      </w:hyperlink>
      <w:r>
        <w:rPr>
          <w:rFonts w:ascii="Calibri" w:hAnsi="Calibri" w:cs="Calibri"/>
        </w:rP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ar608" w:history="1">
        <w:r>
          <w:rPr>
            <w:rFonts w:ascii="Calibri" w:hAnsi="Calibri" w:cs="Calibri"/>
            <w:color w:val="0000FF"/>
          </w:rPr>
          <w:t>пунктом 87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отсутствует технологическая возможность осуществления поставок электрической энергии в объемах, указанных в ценопринимающих заявках;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2" w:name="Par587"/>
      <w:bookmarkEnd w:id="62"/>
      <w:r>
        <w:rPr>
          <w:rFonts w:ascii="Calibri" w:hAnsi="Calibri" w:cs="Calibri"/>
        </w:rP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ограничении режимов работы гидроэлектростанций;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и технологические минимумы электростанций.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3" w:name="Par595"/>
      <w:bookmarkEnd w:id="63"/>
      <w:r>
        <w:rPr>
          <w:rFonts w:ascii="Calibri" w:hAnsi="Calibri" w:cs="Calibri"/>
        </w:rP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равновесные цены на электрическую энергию одинаковы для всех объемов электрической энергии, отнесенных к одному узлу расчетной модели;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w:t>
      </w:r>
      <w:r>
        <w:rPr>
          <w:rFonts w:ascii="Calibri" w:hAnsi="Calibri" w:cs="Calibri"/>
        </w:rPr>
        <w:lastRenderedPageBreak/>
        <w:t>узлу расчетной модели и включенный организацией коммерческой инфраструктуры в плановое почасовое производство.</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ar125" w:history="1">
        <w:r>
          <w:rPr>
            <w:rFonts w:ascii="Calibri" w:hAnsi="Calibri" w:cs="Calibri"/>
            <w:color w:val="0000FF"/>
          </w:rPr>
          <w:t>пунктами 7</w:t>
        </w:r>
      </w:hyperlink>
      <w:r>
        <w:rPr>
          <w:rFonts w:ascii="Calibri" w:hAnsi="Calibri" w:cs="Calibri"/>
        </w:rPr>
        <w:t xml:space="preserve"> и </w:t>
      </w:r>
      <w:hyperlink w:anchor="Par1083"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в соответствующей ценовой зоне превышают (оказываются менее) требования поставщиков соответствующей ценовой зоны (с учетом совокупных обязательств (требований) участников, обусловленных перетоком электрической энергии между ценовыми зонами оптового рынка),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этой ценовой зоне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w:t>
      </w:r>
      <w:r>
        <w:rPr>
          <w:rFonts w:ascii="Calibri" w:hAnsi="Calibri" w:cs="Calibri"/>
        </w:rPr>
        <w:lastRenderedPageBreak/>
        <w:t>периоде.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5" w:name="Par609"/>
      <w:bookmarkEnd w:id="65"/>
      <w:r>
        <w:rPr>
          <w:rFonts w:ascii="Calibri" w:hAnsi="Calibri" w:cs="Calibri"/>
        </w:rPr>
        <w:t>1) в первую очередь включаются объемы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обеспечивающие системную надежность путем поддержания заданных параметров функционирования ЕЭС России;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6" w:name="Par612"/>
      <w:bookmarkEnd w:id="66"/>
      <w:r>
        <w:rPr>
          <w:rFonts w:ascii="Calibri" w:hAnsi="Calibri" w:cs="Calibri"/>
        </w:rPr>
        <w:t>2) во вторую очередь включаются объемы электрической энергии, производимые: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тепловыми электростанциями в части объемов, соответствующих производству электрической энергии в теплофикационном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гидроэлектростанциями в части объемов, обусловленных технологическими причинами и (или) в целях обеспечения экологической безопасности;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7" w:name="Par616"/>
      <w:bookmarkEnd w:id="67"/>
      <w:r>
        <w:rPr>
          <w:rFonts w:ascii="Calibri" w:hAnsi="Calibri" w:cs="Calibri"/>
        </w:rP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8" w:name="Par617"/>
      <w:bookmarkEnd w:id="68"/>
      <w:r>
        <w:rPr>
          <w:rFonts w:ascii="Calibri" w:hAnsi="Calibri" w:cs="Calibri"/>
        </w:rP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69" w:name="Par618"/>
      <w:bookmarkEnd w:id="69"/>
      <w:r>
        <w:rPr>
          <w:rFonts w:ascii="Calibri" w:hAnsi="Calibri" w:cs="Calibri"/>
        </w:rPr>
        <w:t>5) в пятую очередь включаются все прочие объемы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ar621" w:history="1">
        <w:r>
          <w:rPr>
            <w:rFonts w:ascii="Calibri" w:hAnsi="Calibri" w:cs="Calibri"/>
            <w:color w:val="0000FF"/>
          </w:rPr>
          <w:t>пунктом 89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0" w:name="Par621"/>
      <w:bookmarkEnd w:id="70"/>
      <w:r>
        <w:rPr>
          <w:rFonts w:ascii="Calibri" w:hAnsi="Calibri" w:cs="Calibri"/>
        </w:rP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ar616" w:history="1">
        <w:r>
          <w:rPr>
            <w:rFonts w:ascii="Calibri" w:hAnsi="Calibri" w:cs="Calibri"/>
            <w:color w:val="0000FF"/>
          </w:rPr>
          <w:t>подпунктах 3</w:t>
        </w:r>
      </w:hyperlink>
      <w:r>
        <w:rPr>
          <w:rFonts w:ascii="Calibri" w:hAnsi="Calibri" w:cs="Calibri"/>
        </w:rPr>
        <w:t xml:space="preserve">, </w:t>
      </w:r>
      <w:hyperlink w:anchor="Par617" w:history="1">
        <w:r>
          <w:rPr>
            <w:rFonts w:ascii="Calibri" w:hAnsi="Calibri" w:cs="Calibri"/>
            <w:color w:val="0000FF"/>
          </w:rPr>
          <w:t>4</w:t>
        </w:r>
      </w:hyperlink>
      <w:r>
        <w:rPr>
          <w:rFonts w:ascii="Calibri" w:hAnsi="Calibri" w:cs="Calibri"/>
        </w:rPr>
        <w:t xml:space="preserve"> и (или) </w:t>
      </w:r>
      <w:hyperlink w:anchor="Par618" w:history="1">
        <w:r>
          <w:rPr>
            <w:rFonts w:ascii="Calibri" w:hAnsi="Calibri" w:cs="Calibri"/>
            <w:color w:val="0000FF"/>
          </w:rPr>
          <w:t>5 пункта 87</w:t>
        </w:r>
      </w:hyperlink>
      <w:r>
        <w:rPr>
          <w:rFonts w:ascii="Calibri" w:hAnsi="Calibri" w:cs="Calibri"/>
        </w:rP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Объемы электрической энергии, купленные (проданные) в каждый час суток с </w:t>
      </w:r>
      <w:r>
        <w:rPr>
          <w:rFonts w:ascii="Calibri" w:hAnsi="Calibri" w:cs="Calibri"/>
        </w:rPr>
        <w:lastRenderedPageBreak/>
        <w:t xml:space="preserve">использованием способа торговли, указанного в </w:t>
      </w:r>
      <w:hyperlink w:anchor="Par100" w:history="1">
        <w:r>
          <w:rPr>
            <w:rFonts w:ascii="Calibri" w:hAnsi="Calibri" w:cs="Calibri"/>
            <w:color w:val="0000FF"/>
          </w:rPr>
          <w:t>подпункте 3 пункта 4</w:t>
        </w:r>
      </w:hyperlink>
      <w:r>
        <w:rPr>
          <w:rFonts w:ascii="Calibri" w:hAnsi="Calibri" w:cs="Calibri"/>
        </w:rPr>
        <w:t xml:space="preserve"> настоящих Правил, определяются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1" w:name="Par626"/>
      <w:bookmarkEnd w:id="71"/>
      <w:r>
        <w:rPr>
          <w:rFonts w:ascii="Calibri" w:hAnsi="Calibri" w:cs="Calibri"/>
        </w:rP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ar595" w:history="1">
        <w:r>
          <w:rPr>
            <w:rFonts w:ascii="Calibri" w:hAnsi="Calibri" w:cs="Calibri"/>
            <w:color w:val="0000FF"/>
          </w:rPr>
          <w:t>пунктов 83</w:t>
        </w:r>
      </w:hyperlink>
      <w:r>
        <w:rPr>
          <w:rFonts w:ascii="Calibri" w:hAnsi="Calibri" w:cs="Calibri"/>
        </w:rPr>
        <w:t xml:space="preserve"> и </w:t>
      </w:r>
      <w:hyperlink w:anchor="Par635" w:history="1">
        <w:r>
          <w:rPr>
            <w:rFonts w:ascii="Calibri" w:hAnsi="Calibri" w:cs="Calibri"/>
            <w:color w:val="0000FF"/>
          </w:rPr>
          <w:t>94</w:t>
        </w:r>
      </w:hyperlink>
      <w:r>
        <w:rPr>
          <w:rFonts w:ascii="Calibri" w:hAnsi="Calibri" w:cs="Calibri"/>
        </w:rP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2" w:name="Par627"/>
      <w:bookmarkEnd w:id="72"/>
      <w:r>
        <w:rPr>
          <w:rFonts w:ascii="Calibri" w:hAnsi="Calibri" w:cs="Calibri"/>
        </w:rP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равновесные цены на электрическую энергию в 3-дневных и (или) 7-дневных периодах.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3" w:name="Par632"/>
      <w:bookmarkEnd w:id="73"/>
      <w:r>
        <w:rPr>
          <w:rFonts w:ascii="Calibri" w:hAnsi="Calibri" w:cs="Calibri"/>
        </w:rP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ar635" w:history="1">
        <w:r>
          <w:rPr>
            <w:rFonts w:ascii="Calibri" w:hAnsi="Calibri" w:cs="Calibri"/>
            <w:color w:val="0000FF"/>
          </w:rPr>
          <w:t>пунктом 94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w:t>
      </w:r>
      <w:r>
        <w:rPr>
          <w:rFonts w:ascii="Calibri" w:hAnsi="Calibri" w:cs="Calibri"/>
        </w:rPr>
        <w:lastRenderedPageBreak/>
        <w:t>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4" w:name="Par635"/>
      <w:bookmarkEnd w:id="74"/>
      <w:r>
        <w:rPr>
          <w:rFonts w:ascii="Calibri" w:hAnsi="Calibri" w:cs="Calibri"/>
        </w:rP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ar635" w:history="1">
        <w:r>
          <w:rPr>
            <w:rFonts w:ascii="Calibri" w:hAnsi="Calibri" w:cs="Calibri"/>
            <w:color w:val="0000FF"/>
          </w:rPr>
          <w:t>пунктом 94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w:t>
      </w:r>
      <w:r>
        <w:rPr>
          <w:rFonts w:ascii="Calibri" w:hAnsi="Calibri" w:cs="Calibri"/>
        </w:rPr>
        <w:lastRenderedPageBreak/>
        <w:t>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ar632" w:history="1">
        <w:r>
          <w:rPr>
            <w:rFonts w:ascii="Calibri" w:hAnsi="Calibri" w:cs="Calibri"/>
            <w:color w:val="0000FF"/>
          </w:rPr>
          <w:t>пункте 93</w:t>
        </w:r>
      </w:hyperlink>
      <w:r>
        <w:rPr>
          <w:rFonts w:ascii="Calibri" w:hAnsi="Calibri" w:cs="Calibri"/>
        </w:rP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ar635" w:history="1">
        <w:r>
          <w:rPr>
            <w:rFonts w:ascii="Calibri" w:hAnsi="Calibri" w:cs="Calibri"/>
            <w:color w:val="0000FF"/>
          </w:rPr>
          <w:t>пунктом 94</w:t>
        </w:r>
      </w:hyperlink>
      <w:r>
        <w:rPr>
          <w:rFonts w:ascii="Calibri" w:hAnsi="Calibri" w:cs="Calibri"/>
        </w:rPr>
        <w:t xml:space="preserve"> настоящих Правил до даты введения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покупатели подают ценопринимающие заявки на покупку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w:t>
      </w:r>
      <w:r>
        <w:rPr>
          <w:rFonts w:ascii="Calibri" w:hAnsi="Calibri" w:cs="Calibri"/>
        </w:rPr>
        <w:lastRenderedPageBreak/>
        <w:t>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5" w:name="Par652"/>
      <w:bookmarkEnd w:id="75"/>
      <w:r>
        <w:rPr>
          <w:rFonts w:ascii="Calibri" w:hAnsi="Calibri" w:cs="Calibri"/>
        </w:rP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76" w:name="Par657"/>
      <w:bookmarkEnd w:id="76"/>
      <w:r>
        <w:rPr>
          <w:rFonts w:ascii="Calibri" w:hAnsi="Calibri" w:cs="Calibri"/>
        </w:rPr>
        <w:t>VIII. Правовые основы организации торговли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по свободным (нерегулируемым) ценам</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конкурентного отбора мощности, а также</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ее обращения на оптовом рынке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до 15 сентября, проводится долгосрочный конкурентный отбор мощности с началом периода поставки мощности (по результатам отбора) с 1 января следующего года.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определенной Правительством Российской Федерации, проводятся долгосрочные конкурентные отборы мощности с периодом поставки мощности по итогам таких отборов: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4 календарных года после проведения такого ежегодного долгосрочного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3 календарных года после проведения такого однократного долгосрочного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2 календарных года после проведения такого однократного долгосрочного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1 календарный год после проведения такого однократного долгосрочного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ar1326" w:history="1">
        <w:r>
          <w:rPr>
            <w:rFonts w:ascii="Calibri" w:hAnsi="Calibri" w:cs="Calibri"/>
            <w:color w:val="0000FF"/>
          </w:rPr>
          <w:t>разделом XV</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100(1)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w:t>
      </w:r>
      <w:hyperlink w:anchor="Par673" w:history="1">
        <w:r>
          <w:rPr>
            <w:rFonts w:ascii="Calibri" w:hAnsi="Calibri" w:cs="Calibri"/>
            <w:color w:val="0000FF"/>
          </w:rPr>
          <w:t>пунктом 102</w:t>
        </w:r>
      </w:hyperlink>
      <w:r>
        <w:rPr>
          <w:rFonts w:ascii="Calibri" w:hAnsi="Calibri" w:cs="Calibri"/>
        </w:rPr>
        <w:t xml:space="preserve"> настоящих Правил оснований проводятся корректировочные конкурентные отборы мощности на соответствующий период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7" w:name="Par673"/>
      <w:bookmarkEnd w:id="77"/>
      <w:r>
        <w:rPr>
          <w:rFonts w:ascii="Calibri" w:hAnsi="Calibri" w:cs="Calibri"/>
        </w:rPr>
        <w:t>102. 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(более чем на 3 процента) 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соблюдению сроков строительства генерирующих объектов при условии необходимости сохранения или увеличения текущего и (или) прогнозируемого объема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условии необходимости сохранения или увеличения текущего и (или) прогнозируемого объема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угроза локального дефицита мощности вследствие наличия ограничений пропускной способности электрических сетей.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8" w:name="Par678"/>
      <w:bookmarkEnd w:id="78"/>
      <w:r>
        <w:rPr>
          <w:rFonts w:ascii="Calibri" w:hAnsi="Calibri" w:cs="Calibri"/>
        </w:rPr>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проводимого федеральным антимонопольным органом анализа экономической концентрации поставщиков в зонах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ar104" w:history="1">
        <w:r>
          <w:rPr>
            <w:rFonts w:ascii="Calibri" w:hAnsi="Calibri" w:cs="Calibri"/>
            <w:color w:val="0000FF"/>
          </w:rPr>
          <w:t>подпунктах 7</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а также генерирующих объектов, мощность которых поставляется в вынужденном режиме в году,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32" w:history="1">
        <w:r>
          <w:rPr>
            <w:rFonts w:ascii="Calibri" w:hAnsi="Calibri" w:cs="Calibri"/>
            <w:color w:val="0000FF"/>
          </w:rPr>
          <w:t>N 813</w:t>
        </w:r>
      </w:hyperlink>
      <w:r>
        <w:rPr>
          <w:rFonts w:ascii="Calibri" w:hAnsi="Calibri" w:cs="Calibri"/>
        </w:rPr>
        <w:t xml:space="preserve">, от 28.05.2013 </w:t>
      </w:r>
      <w:hyperlink r:id="rId133" w:history="1">
        <w:r>
          <w:rPr>
            <w:rFonts w:ascii="Calibri" w:hAnsi="Calibri" w:cs="Calibri"/>
            <w:color w:val="0000FF"/>
          </w:rPr>
          <w:t>N 449</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w:t>
      </w:r>
      <w:r>
        <w:rPr>
          <w:rFonts w:ascii="Calibri" w:hAnsi="Calibri" w:cs="Calibri"/>
        </w:rPr>
        <w:lastRenderedPageBreak/>
        <w:t xml:space="preserve">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136"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37" w:history="1">
        <w:r>
          <w:rPr>
            <w:rFonts w:ascii="Calibri" w:hAnsi="Calibri" w:cs="Calibri"/>
            <w:color w:val="0000FF"/>
          </w:rPr>
          <w:t>N 743</w:t>
        </w:r>
      </w:hyperlink>
      <w:r>
        <w:rPr>
          <w:rFonts w:ascii="Calibri" w:hAnsi="Calibri" w:cs="Calibri"/>
        </w:rPr>
        <w:t xml:space="preserve">, от 16.08.2014 </w:t>
      </w:r>
      <w:hyperlink r:id="rId138" w:history="1">
        <w:r>
          <w:rPr>
            <w:rFonts w:ascii="Calibri" w:hAnsi="Calibri" w:cs="Calibri"/>
            <w:color w:val="0000FF"/>
          </w:rPr>
          <w:t>N 820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антимонопольный орган рассматривает указанное ходатайство в порядке, установленном </w:t>
      </w:r>
      <w:hyperlink r:id="rId139"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пределах одной зоны свободного перетока,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в области регулирования тарифов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определенные настоящими Правилами, не направившие в установленном </w:t>
      </w:r>
      <w:hyperlink r:id="rId142"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корректировочных конкурентных отборах мощности вправе принимать участие 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79" w:name="Par693"/>
      <w:bookmarkEnd w:id="79"/>
      <w:r>
        <w:rPr>
          <w:rFonts w:ascii="Calibri" w:hAnsi="Calibri" w:cs="Calibri"/>
        </w:rPr>
        <w:t xml:space="preserve">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45 дней до даты окончания приема заявок при проведении последующих конкурентных отборов мощности определяет (при проведении конкурентных отборов мощности на 2015 год и последующие годы - по согласованию с федеральным органом исполнительной власти в области регулирования тарифов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44" w:history="1">
        <w:r>
          <w:rPr>
            <w:rFonts w:ascii="Calibri" w:hAnsi="Calibri" w:cs="Calibri"/>
            <w:color w:val="0000FF"/>
          </w:rPr>
          <w:t>зоны</w:t>
        </w:r>
      </w:hyperlink>
      <w:r>
        <w:rPr>
          <w:rFonts w:ascii="Calibri" w:hAnsi="Calibri" w:cs="Calibri"/>
        </w:rPr>
        <w:t xml:space="preserve"> свободного перетока, в которых конкурентный отбор мощности проводится с использованием предельного размера цены на мощность.</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45" w:history="1">
        <w:r>
          <w:rPr>
            <w:rFonts w:ascii="Calibri" w:hAnsi="Calibri" w:cs="Calibri"/>
            <w:color w:val="0000FF"/>
          </w:rPr>
          <w:t>N 437</w:t>
        </w:r>
      </w:hyperlink>
      <w:r>
        <w:rPr>
          <w:rFonts w:ascii="Calibri" w:hAnsi="Calibri" w:cs="Calibri"/>
        </w:rPr>
        <w:t xml:space="preserve">, от 27.08.2013 </w:t>
      </w:r>
      <w:hyperlink r:id="rId146"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о проведении конкурентного отбора мощности на основании предложений </w:t>
      </w:r>
      <w:r>
        <w:rPr>
          <w:rFonts w:ascii="Calibri" w:hAnsi="Calibri" w:cs="Calibri"/>
        </w:rPr>
        <w:lastRenderedPageBreak/>
        <w:t>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Правительство Российской Федерации не позднее чем за 2 месяца до даты публикации информации о проведении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указанного анализа федеральным антимонопольным органом в целях защиты конкуренции может быть принято решение о введении </w:t>
      </w:r>
      <w:hyperlink r:id="rId147" w:history="1">
        <w:r>
          <w:rPr>
            <w:rFonts w:ascii="Calibri" w:hAnsi="Calibri" w:cs="Calibri"/>
            <w:color w:val="0000FF"/>
          </w:rPr>
          <w:t>дополнительных требований</w:t>
        </w:r>
      </w:hyperlink>
      <w:r>
        <w:rPr>
          <w:rFonts w:ascii="Calibri" w:hAnsi="Calibri" w:cs="Calibri"/>
        </w:rPr>
        <w:t xml:space="preserve"> к ценовым заявкам, подаваемым для участия в конкурентном отборе мощности поставщиками мощности (группы лиц), занимающими доминирующее положение на оптовом рынке в пределах одной зоны свободного перетока.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0" w:name="Par698"/>
      <w:bookmarkEnd w:id="80"/>
      <w:r>
        <w:rPr>
          <w:rFonts w:ascii="Calibri" w:hAnsi="Calibri" w:cs="Calibri"/>
        </w:rPr>
        <w:t>105. При проведении долгосрочных конкурентных отборов мощности, период поставки мощности по итогам которых начинается с 1 января календарного года, наступающего через 4 календарных года после проведения такого долгосрочного конкурентного отбора мощности, покупатели, не относящиеся к числу покупателей, заключающих регулируемые договоры и удовлетворяющие критериям, установленным договором о присоединении к торговой системе оптового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49" w:history="1">
        <w:r>
          <w:rPr>
            <w:rFonts w:ascii="Calibri" w:hAnsi="Calibri" w:cs="Calibri"/>
            <w:color w:val="0000FF"/>
          </w:rPr>
          <w:t>N 743</w:t>
        </w:r>
      </w:hyperlink>
      <w:r>
        <w:rPr>
          <w:rFonts w:ascii="Calibri" w:hAnsi="Calibri" w:cs="Calibri"/>
        </w:rPr>
        <w:t xml:space="preserve">, от 16.08.2014 </w:t>
      </w:r>
      <w:hyperlink r:id="rId150" w:history="1">
        <w:r>
          <w:rPr>
            <w:rFonts w:ascii="Calibri" w:hAnsi="Calibri" w:cs="Calibri"/>
            <w:color w:val="0000FF"/>
          </w:rPr>
          <w:t>N 820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1" w:name="Par701"/>
      <w:bookmarkEnd w:id="81"/>
      <w:r>
        <w:rPr>
          <w:rFonts w:ascii="Calibri" w:hAnsi="Calibri" w:cs="Calibri"/>
        </w:rPr>
        <w:t>106. Системный оператор не позднее чем за 45 дней до окончания срока подачи ценовых заявок на конкурентный отбор мощности (в том числе на корректировочный конкурентный отбор мощности) публикует на своем официальном сайте в сети Интернет следующую информацию:</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предельного размера цены на мощность для конкурентного отбора мощности для зон свободного перетока, для которых в соответствии с </w:t>
      </w:r>
      <w:hyperlink w:anchor="Par693" w:history="1">
        <w:r>
          <w:rPr>
            <w:rFonts w:ascii="Calibri" w:hAnsi="Calibri" w:cs="Calibri"/>
            <w:color w:val="0000FF"/>
          </w:rPr>
          <w:t>пунктом 104</w:t>
        </w:r>
      </w:hyperlink>
      <w:r>
        <w:rPr>
          <w:rFonts w:ascii="Calibri" w:hAnsi="Calibri" w:cs="Calibri"/>
        </w:rPr>
        <w:t xml:space="preserve"> настоящих Правил были выявлены основания для применения предельного размера цены на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10 рабочих дней;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 описание зон свободного перетока на год периода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максимально допустимые объемы поставки мощности между зонами свободного перетока (при проведении конкурентного отбора мощности в году, предшествующем году поставки мощности, максимально допустимые объемы поставки мощности между зонами свободного перетока, относящимися к различным ценовым зонам оптового рынка,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объем спроса на мощность по зонам (группам зон)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техническим параметрам генерирующего оборудования в ЕЭС России в целом и в зонах (группах зон) свободного перетока;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2" w:name="Par715"/>
      <w:bookmarkEnd w:id="82"/>
      <w:r>
        <w:rPr>
          <w:rFonts w:ascii="Calibri" w:hAnsi="Calibri" w:cs="Calibri"/>
        </w:rPr>
        <w:t xml:space="preserve">107. Величины плановых коэффициентов резервирования, используемых при проведении конкурентного отбора мощности для зоны (группы зон) свободного перетока, определяются федеральным </w:t>
      </w:r>
      <w:hyperlink r:id="rId15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величина планового коэффициента резервирования в зоне свободного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системного оператора и (или) предложений, сформированных советом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величинам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спроса на мощность по зонам (группам зон) свободного перетока определяется в соответствии с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зоны (группы зон) свободного перетока.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ar115" w:history="1">
        <w:r>
          <w:rPr>
            <w:rFonts w:ascii="Calibri" w:hAnsi="Calibri" w:cs="Calibri"/>
            <w:color w:val="0000FF"/>
          </w:rPr>
          <w:t>подпункте 14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Объем мощности, который требуется отобрать на год поставки мощности по результатам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и </w:t>
      </w:r>
      <w:hyperlink w:anchor="Par107" w:history="1">
        <w:r>
          <w:rPr>
            <w:rFonts w:ascii="Calibri" w:hAnsi="Calibri" w:cs="Calibri"/>
            <w:color w:val="0000FF"/>
          </w:rPr>
          <w:t>10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ar1160" w:history="1">
        <w:r>
          <w:rPr>
            <w:rFonts w:ascii="Calibri" w:hAnsi="Calibri" w:cs="Calibri"/>
            <w:color w:val="0000FF"/>
          </w:rPr>
          <w:t>пунктом 162</w:t>
        </w:r>
      </w:hyperlink>
      <w:r>
        <w:rPr>
          <w:rFonts w:ascii="Calibri" w:hAnsi="Calibri" w:cs="Calibri"/>
        </w:rPr>
        <w:t xml:space="preserve"> настоящих Правил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генерирующего объекта за календарный год, предшествующий году, в котором проводится конкурентный отбор мощности, составляет более 8 процентов.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Ценовая заявка каждого участника конкурентного отбора мощности должна содержать: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ar701" w:history="1">
        <w:r>
          <w:rPr>
            <w:rFonts w:ascii="Calibri" w:hAnsi="Calibri" w:cs="Calibri"/>
            <w:color w:val="0000FF"/>
          </w:rPr>
          <w:t>пунктом 106</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используемого основного топлива или энергоносителя, а также вид резервного топлива (при его наличии);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местонахождение генерирующего объекта (или планируемое местонахождение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выпуска генерирующего оборудования, входящего в состав генерирующего объекта, определяемую в соответствии с положениями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этого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w:t>
      </w:r>
      <w:r>
        <w:rPr>
          <w:rFonts w:ascii="Calibri" w:hAnsi="Calibri" w:cs="Calibri"/>
        </w:rPr>
        <w:lastRenderedPageBreak/>
        <w:t>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 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о присоединении к торговой системе оптового рынка могут устанавливаться иные требования к форме и содержанию ценовой заявки.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зоны свободного перетока не была установлена необходимость применения предельного размера цены на мощность при проведении конкурентного отбора мощности, участник оптового рынка (группа лиц в пределах одной зоны свободного перетока), владеющий на праве собственности или на ином законном основании расположенными в этой зоне свободного перетока генерирующими объектами, доля установленной мощности которых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лиц) в зоне свободного перетока), превышает 15 процентов, если зона свободного перетока относится к первой ценовой зоне оптового рынка, и 10 процентов, если зона свободного перетока относится ко второй ценовой зоне оптового рынка, подает для участия в конкурентном отборе мощности ценопринимающие заявки в отношении части указанных генерирующих объектов. Ценопринимающие заявки должны быть поданы таким поставщиком в отношении генерирующих объектов, суммарный объем установленной мощности которых составляет не менее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равной 15 процентам в первой ценовой зоне оптового рынка и 10 процентам во второй ценовой зоне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конкурентного отбора мощности на год, в котором в соответствии с </w:t>
      </w:r>
      <w:hyperlink w:anchor="Par880" w:history="1">
        <w:r>
          <w:rPr>
            <w:rFonts w:ascii="Calibri" w:hAnsi="Calibri" w:cs="Calibri"/>
            <w:color w:val="0000FF"/>
          </w:rPr>
          <w:t>пунктом 119</w:t>
        </w:r>
      </w:hyperlink>
      <w:r>
        <w:rPr>
          <w:rFonts w:ascii="Calibri" w:hAnsi="Calibri" w:cs="Calibri"/>
        </w:rPr>
        <w:t xml:space="preserve"> настоящих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2-й ценовой зоне оптового рынка, на конкурентный отбор мощности могут быть поданы только ценопринимающие заявки.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w:t>
      </w:r>
      <w:r>
        <w:rPr>
          <w:rFonts w:ascii="Calibri" w:hAnsi="Calibri" w:cs="Calibri"/>
        </w:rPr>
        <w:lastRenderedPageBreak/>
        <w:t>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С целью определения объема мощности, подлежащей обороту на оптовом рынке как отобранной на соответствующий период поставки, при проведении каждого конкурентного отбора мощности учитываются: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мощности, подлежащий оплате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поставки мощности между зонами (группами зон)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ar1160" w:history="1">
        <w:r>
          <w:rPr>
            <w:rFonts w:ascii="Calibri" w:hAnsi="Calibri" w:cs="Calibri"/>
            <w:color w:val="0000FF"/>
          </w:rPr>
          <w:t>пункта 162</w:t>
        </w:r>
      </w:hyperlink>
      <w:r>
        <w:rPr>
          <w:rFonts w:ascii="Calibri" w:hAnsi="Calibri" w:cs="Calibri"/>
        </w:rPr>
        <w:t xml:space="preserve"> настоящих Правил, исходя из объема и режима поставки импортируемой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5" w:history="1">
        <w:r>
          <w:rPr>
            <w:rFonts w:ascii="Calibri" w:hAnsi="Calibri" w:cs="Calibri"/>
            <w:color w:val="0000FF"/>
          </w:rPr>
          <w:t>Постановление</w:t>
        </w:r>
      </w:hyperlink>
      <w:r>
        <w:rPr>
          <w:rFonts w:ascii="Calibri" w:hAnsi="Calibri" w:cs="Calibri"/>
        </w:rPr>
        <w:t xml:space="preserve"> Правительства РФ от 27.08.2013 N 743</w:t>
      </w:r>
      <w:r>
        <w:rPr>
          <w:rFonts w:ascii="Calibri" w:hAnsi="Calibri" w:cs="Calibri"/>
          <w:b/>
          <w:bCs/>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в соответствии с </w:t>
      </w:r>
      <w:hyperlink w:anchor="Par693"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рассматривается как не отобранная на этом конкурентном отборе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w:anchor="Par678" w:history="1">
        <w:r>
          <w:rPr>
            <w:rFonts w:ascii="Calibri" w:hAnsi="Calibri" w:cs="Calibri"/>
            <w:color w:val="0000FF"/>
          </w:rPr>
          <w:t>пунктом 103</w:t>
        </w:r>
      </w:hyperlink>
      <w:r>
        <w:rPr>
          <w:rFonts w:ascii="Calibri" w:hAnsi="Calibri" w:cs="Calibri"/>
        </w:rP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w:anchor="Par693"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дополнительных требований к ценовым заявкам, подаваемым для участия в конкурентном отборе мощности поставщиками мощности, рассмотрению подлежат только те ценовые заявки, которые соответствуют таким требованиям.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в отношении генерирующего объекта, расположенного в такой зоне свободного перетока, ценовой заявки, которая не соответствует дополнительным требованиям, введенным федеральным антимонопольным органом, мощность такого объекта рассматривается как не отобранная на этом конкурентном отборе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конкурентного отбора мощности ценовые заявки участников подлежат сравнению по значениям технических характеристик и параметров и цене на мощность, предлагаемую к продаже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Отбору подлежит мощность генерирующих объектов, указанные поставщиками в ценовых заявках технические характеристики и параметры которых обеспечивают функционирование энергосистемы в течение периода поставки с учетом планового коэффициента резервирования.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 групп генерирующих объектов, удовлетворяющих требованиям обеспечения функционирования энергосистемы в течение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сравнении ценопринимающих заявок на продажу мощности приоритет при отборе имеет ценопринимающая заявка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договора купли-продажи мощности (свободного договора купли-продажи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3" w:name="Par764"/>
      <w:bookmarkEnd w:id="83"/>
      <w:r>
        <w:rPr>
          <w:rFonts w:ascii="Calibri" w:hAnsi="Calibri" w:cs="Calibri"/>
        </w:rPr>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свободного перетока, для которой не были выявлены основания для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4" w:name="Par766"/>
      <w:bookmarkEnd w:id="84"/>
      <w:r>
        <w:rPr>
          <w:rFonts w:ascii="Calibri" w:hAnsi="Calibri" w:cs="Calibri"/>
        </w:rPr>
        <w:t>максимальная цена из цен, указанных в ценовых заявках, которые поданы на конкурентный отбор мощности в этой зоне свободного перетока и содержат цены ниже, чем максимальная цена в поданных на конкурентный отбор мощности в этой зоне свободного перетока заявках, которые содержат наименьшие цены и в отношении которых совокупный объем мощности составляет долю объема мощности, указанного в поданных на конкурентный отбор мощности в этой зоне свободного перетока заявках, равную 85 процентам в первой ценовой зоне оптового рынка и 90 процентам во второй ценовой зоне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 минимизации стоимости мощности без учета технических требований обеспечения функционирования энергосистемы в течение периода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поставщиков по итогам конкурентного отбора устанавливается равной: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для покупателей, определенной 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определенную по итогам конкурентного отбора мощности в этой зоне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7" w:history="1">
        <w:r>
          <w:rPr>
            <w:rFonts w:ascii="Calibri" w:hAnsi="Calibri" w:cs="Calibri"/>
            <w:color w:val="0000FF"/>
          </w:rPr>
          <w:t>Постановление</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величину, определенную в </w:t>
      </w:r>
      <w:hyperlink w:anchor="Par766" w:history="1">
        <w:r>
          <w:rPr>
            <w:rFonts w:ascii="Calibri" w:hAnsi="Calibri" w:cs="Calibri"/>
            <w:color w:val="0000FF"/>
          </w:rPr>
          <w:t>абзаце третьем</w:t>
        </w:r>
      </w:hyperlink>
      <w:r>
        <w:rPr>
          <w:rFonts w:ascii="Calibri" w:hAnsi="Calibri" w:cs="Calibri"/>
        </w:rPr>
        <w:t xml:space="preserve"> настоящего пункта;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06.10.2011 </w:t>
      </w:r>
      <w:hyperlink r:id="rId168" w:history="1">
        <w:r>
          <w:rPr>
            <w:rFonts w:ascii="Calibri" w:hAnsi="Calibri" w:cs="Calibri"/>
            <w:color w:val="0000FF"/>
          </w:rPr>
          <w:t>N 813</w:t>
        </w:r>
      </w:hyperlink>
      <w:r>
        <w:rPr>
          <w:rFonts w:ascii="Calibri" w:hAnsi="Calibri" w:cs="Calibri"/>
        </w:rPr>
        <w:t xml:space="preserve">, от 27.08.2013 </w:t>
      </w:r>
      <w:hyperlink r:id="rId169" w:history="1">
        <w:r>
          <w:rPr>
            <w:rFonts w:ascii="Calibri" w:hAnsi="Calibri" w:cs="Calibri"/>
            <w:color w:val="0000FF"/>
          </w:rPr>
          <w:t>N 743</w:t>
        </w:r>
      </w:hyperlink>
      <w:r>
        <w:rPr>
          <w:rFonts w:ascii="Calibri" w:hAnsi="Calibri" w:cs="Calibri"/>
        </w:rPr>
        <w:t xml:space="preserve">, от 02.06.2014 </w:t>
      </w:r>
      <w:hyperlink r:id="rId170" w:history="1">
        <w:r>
          <w:rPr>
            <w:rFonts w:ascii="Calibri" w:hAnsi="Calibri" w:cs="Calibri"/>
            <w:color w:val="0000FF"/>
          </w:rPr>
          <w:t>N 505</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в </w:t>
      </w:r>
      <w:hyperlink w:anchor="Par766" w:history="1">
        <w:r>
          <w:rPr>
            <w:rFonts w:ascii="Calibri" w:hAnsi="Calibri" w:cs="Calibri"/>
            <w:color w:val="0000FF"/>
          </w:rPr>
          <w:t>абзаце третьем</w:t>
        </w:r>
      </w:hyperlink>
      <w:r>
        <w:rPr>
          <w:rFonts w:ascii="Calibri" w:hAnsi="Calibri" w:cs="Calibri"/>
        </w:rPr>
        <w:t xml:space="preserve"> настоящего пункта при условии, что соответствующим поставщиком (группой лиц) заявки на конкурентный отбор мощности подавались в соответствии с условием федерального антимонопольного органа, предусматривающим указание одинаковых цен в отношении всех генерирующих объектов в заявках на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определенной федеральным органом исполнительной власти в области регулирования тарифов с учетом прогнозной прибыли от продажи электрической энергии, вырабатываемой с использованием генерирующего объекта, или Правительством Российской Федерации, - для генерирующего объекта, отобранного по итогам конкурентного отбора мощности, в отношении которого в ценовой заявке была указана цена, превышающая величину, определенную в </w:t>
      </w:r>
      <w:hyperlink w:anchor="Par766" w:history="1">
        <w:r>
          <w:rPr>
            <w:rFonts w:ascii="Calibri" w:hAnsi="Calibri" w:cs="Calibri"/>
            <w:color w:val="0000FF"/>
          </w:rPr>
          <w:t>абзаце третьем</w:t>
        </w:r>
      </w:hyperlink>
      <w:r>
        <w:rPr>
          <w:rFonts w:ascii="Calibri" w:hAnsi="Calibri" w:cs="Calibri"/>
        </w:rPr>
        <w:t xml:space="preserve"> настоящего пункта,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предусматривающим указание одинаковых цен в отношении всех генерирующих объектов в заявках на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72" w:history="1">
        <w:r>
          <w:rPr>
            <w:rFonts w:ascii="Calibri" w:hAnsi="Calibri" w:cs="Calibri"/>
            <w:color w:val="0000FF"/>
          </w:rPr>
          <w:t>N 813</w:t>
        </w:r>
      </w:hyperlink>
      <w:r>
        <w:rPr>
          <w:rFonts w:ascii="Calibri" w:hAnsi="Calibri" w:cs="Calibri"/>
        </w:rPr>
        <w:t xml:space="preserve">, от 02.06.2014 </w:t>
      </w:r>
      <w:hyperlink r:id="rId173" w:history="1">
        <w:r>
          <w:rPr>
            <w:rFonts w:ascii="Calibri" w:hAnsi="Calibri" w:cs="Calibri"/>
            <w:color w:val="0000FF"/>
          </w:rPr>
          <w:t>N 505</w:t>
        </w:r>
      </w:hyperlink>
      <w:r>
        <w:rPr>
          <w:rFonts w:ascii="Calibri" w:hAnsi="Calibri" w:cs="Calibri"/>
        </w:rPr>
        <w:t xml:space="preserve">, от 23.08.2014 </w:t>
      </w:r>
      <w:hyperlink r:id="rId174" w:history="1">
        <w:r>
          <w:rPr>
            <w:rFonts w:ascii="Calibri" w:hAnsi="Calibri" w:cs="Calibri"/>
            <w:color w:val="0000FF"/>
          </w:rPr>
          <w:t>N 850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расчета цены мощности для поставщиков по итогам конкурентного отбора поставщики не позднее 1 сентября года, в котором проводится конкурентный отбор, представляют в федеральный орган исполнительной власти в области регулирования тарифов начиная с 2013 года в установленном им порядке информацию, необходимую для определения цены мощности по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начиная с 2013 года устанавливает значение цены продажи мощности на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 регулируемым ценам (тарифам). Указанные цены устанавливаются федеральным органом исполнительной власти в области регулирования тарифов начиная с 2013 года не позднее 45 дней с даты окончания приема заявок на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175" w:history="1">
        <w:r>
          <w:rPr>
            <w:rFonts w:ascii="Calibri" w:hAnsi="Calibri" w:cs="Calibri"/>
            <w:color w:val="0000FF"/>
          </w:rPr>
          <w:t>N 1178</w:t>
        </w:r>
      </w:hyperlink>
      <w:r>
        <w:rPr>
          <w:rFonts w:ascii="Calibri" w:hAnsi="Calibri" w:cs="Calibri"/>
        </w:rPr>
        <w:t xml:space="preserve">, от 04.05.2012 </w:t>
      </w:r>
      <w:hyperlink r:id="rId176" w:history="1">
        <w:r>
          <w:rPr>
            <w:rFonts w:ascii="Calibri" w:hAnsi="Calibri" w:cs="Calibri"/>
            <w:color w:val="0000FF"/>
          </w:rPr>
          <w:t>N 437</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 результатам конкурентного отбора мощности системный оператор формирует реестр его итогов, в котором для каждой зоны свободного перетока указывается: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каждого генерирующего объекта, зарегистрированных в установленном порядке групп точек поставки субъекта оптового рынка, а также суммарных помесячных объемов мощности по каждой зоне </w:t>
      </w:r>
      <w:r>
        <w:rPr>
          <w:rFonts w:ascii="Calibri" w:hAnsi="Calibri" w:cs="Calibri"/>
        </w:rPr>
        <w:lastRenderedPageBreak/>
        <w:t>свободного перетока, отобранных по результатам этого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поставщиков по каждой зоне свободного перетока;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покупателей по каждой зоне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 настоящем пункте реестр подлежит опубликованию системным оператором в срок не позднее 10 дней после окончания срока приема ценовых заявок на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предоставляет поставщикам мощности и коммерческому оператору информацию об отобранных объемах мощности и цене мощности для поставщиков по генерирующим единицам мощности и по группам точек поставки в порядке и сроки, которые установлены договором о присоединении к торговой системе оптового рынка, но не позднее 45 дней после окончания срока приема ценовых заявок на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вправе направить в наблюдательный совет совета рынка предложение об отмене результатов проведенного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81" w:history="1">
        <w:r>
          <w:rPr>
            <w:rFonts w:ascii="Calibri" w:hAnsi="Calibri" w:cs="Calibri"/>
            <w:color w:val="0000FF"/>
          </w:rPr>
          <w:t>N 437</w:t>
        </w:r>
      </w:hyperlink>
      <w:r>
        <w:rPr>
          <w:rFonts w:ascii="Calibri" w:hAnsi="Calibri" w:cs="Calibri"/>
        </w:rPr>
        <w:t xml:space="preserve">, от 16.08.2014 </w:t>
      </w:r>
      <w:hyperlink r:id="rId182" w:history="1">
        <w:r>
          <w:rPr>
            <w:rFonts w:ascii="Calibri" w:hAnsi="Calibri" w:cs="Calibri"/>
            <w:color w:val="0000FF"/>
          </w:rPr>
          <w:t>N 820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итогов конкурентного отбора мощности и перечень не отобранных на конкурентном отборе мощности генерирующих объектов в срок не позднее 10 дней (в случае проведения повторного конкурентного отбора мощности не позднее 7 дней) после его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наблюдательным советом совета рынка в течение 15 дней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w:t>
      </w:r>
      <w:hyperlink w:anchor="Par693" w:history="1">
        <w:r>
          <w:rPr>
            <w:rFonts w:ascii="Calibri" w:hAnsi="Calibri" w:cs="Calibri"/>
            <w:color w:val="0000FF"/>
          </w:rPr>
          <w:t>пунктом 104</w:t>
        </w:r>
      </w:hyperlink>
      <w:r>
        <w:rPr>
          <w:rFonts w:ascii="Calibri" w:hAnsi="Calibri" w:cs="Calibri"/>
        </w:rPr>
        <w:t xml:space="preserve"> настоящих Правил значения предельного размера цены на мощность. В отношении генерирующих объектов, расположенных в других зонах свободного перетока,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мощности в соответствии с условиями проведения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5" w:name="Par800"/>
      <w:bookmarkEnd w:id="85"/>
      <w:r>
        <w:rPr>
          <w:rFonts w:ascii="Calibri" w:hAnsi="Calibri" w:cs="Calibri"/>
        </w:rPr>
        <w:lastRenderedPageBreak/>
        <w:t>114.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по обеспечению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отобрана на конкурентном отборе, в течение этого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объекта поставляется в вынужденном режиме в период с 1 января 2011 г. до окончания месяца, предшествующего месяцу вывода из эксплуатации этого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6" w:name="Par803"/>
      <w:bookmarkEnd w:id="86"/>
      <w:r>
        <w:rPr>
          <w:rFonts w:ascii="Calibri" w:hAnsi="Calibri" w:cs="Calibri"/>
        </w:rP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основе заключения системного оператора об угрозе наступления последствий, предусмотренных </w:t>
      </w:r>
      <w:hyperlink r:id="rId185"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в результате вывода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а до 1 июля 2015 г. также на основе заключений о невозможности вывода из эксплуатации источника тепловой энергии, полученных в установленном порядке от органов местного самоуправления поселений или городских округов (с приложением утвержденных в установленном порядке схем теплоснабжения) и от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которых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указывается срок, в течение которого мощность генерирующего объекта поставляется в вынужденном режиме, но не более 2 лет, а до 1 июля 2015 г. также основания отнесения генерирующего объекта к генерирующим объектам, мощность которых поставляется в вынужденном режиме. В отношении генерирующих объектов, отнесенных к генерирующим объектам, мощность которых поставляется в вынужденном режиме, на основе заключений о невозможности вывода из эксплуатации источника тепловой энергии, срок, в течение которого мощность генерирующего объекта поставляется в вынужденном режиме, должен заканчиваться не позднее 30 июня 2017 г.</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7" w:name="Par805"/>
      <w:bookmarkEnd w:id="87"/>
      <w:r>
        <w:rPr>
          <w:rFonts w:ascii="Calibri" w:hAnsi="Calibri" w:cs="Calibri"/>
        </w:rP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Правилами </w:t>
      </w:r>
      <w:r>
        <w:rPr>
          <w:rFonts w:ascii="Calibri" w:hAnsi="Calibri" w:cs="Calibri"/>
        </w:rPr>
        <w:lastRenderedPageBreak/>
        <w:t>вывода объектов электроэнергетики в ремонт и из эксплуатации. При этом поставка мощности в вынужденном режиме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Продажа мощности такого генерирующего объекта по окончании указанного периода осуществляется по решению Правительства Российской Федерации либо по итогам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данного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генерирующего объекта поставляется в вынужденном режиме в соответствующем году только при выполнении следующих требований:</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8" w:name="Par812"/>
      <w:bookmarkEnd w:id="88"/>
      <w:r>
        <w:rPr>
          <w:rFonts w:ascii="Calibri" w:hAnsi="Calibri" w:cs="Calibri"/>
        </w:rP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89" w:name="Par814"/>
      <w:bookmarkEnd w:id="89"/>
      <w:r>
        <w:rPr>
          <w:rFonts w:ascii="Calibri" w:hAnsi="Calibri" w:cs="Calibri"/>
        </w:rPr>
        <w:t>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23.05.2013 </w:t>
      </w:r>
      <w:hyperlink r:id="rId191" w:history="1">
        <w:r>
          <w:rPr>
            <w:rFonts w:ascii="Calibri" w:hAnsi="Calibri" w:cs="Calibri"/>
            <w:color w:val="0000FF"/>
          </w:rPr>
          <w:t>N 433</w:t>
        </w:r>
      </w:hyperlink>
      <w:r>
        <w:rPr>
          <w:rFonts w:ascii="Calibri" w:hAnsi="Calibri" w:cs="Calibri"/>
        </w:rPr>
        <w:t xml:space="preserve">, от 23.08.2014 </w:t>
      </w:r>
      <w:hyperlink r:id="rId192" w:history="1">
        <w:r>
          <w:rPr>
            <w:rFonts w:ascii="Calibri" w:hAnsi="Calibri" w:cs="Calibri"/>
            <w:color w:val="0000FF"/>
          </w:rPr>
          <w:t>N 850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20-го числа месяца, предшествующего началу поставки мощности в вынужденном режиме, в порядке, установленном договором о присоединении к торговой системе оптового рынка, организацией коммерческой инфраструктуры в отношении группы точек поставки, зарегистрированной в отношении только соответствующего генерирующего объекта (генерирующих объектов), в отношении которого (которых) выполнено условие, указанное в </w:t>
      </w:r>
      <w:hyperlink w:anchor="Par803" w:history="1">
        <w:r>
          <w:rPr>
            <w:rFonts w:ascii="Calibri" w:hAnsi="Calibri" w:cs="Calibri"/>
            <w:color w:val="0000FF"/>
          </w:rPr>
          <w:t>абзаце четвертом</w:t>
        </w:r>
      </w:hyperlink>
      <w:r>
        <w:rPr>
          <w:rFonts w:ascii="Calibri" w:hAnsi="Calibri" w:cs="Calibri"/>
        </w:rPr>
        <w:t xml:space="preserve"> настоящего пункта, или выполнено условие, указанное в </w:t>
      </w:r>
      <w:hyperlink w:anchor="Par805" w:history="1">
        <w:r>
          <w:rPr>
            <w:rFonts w:ascii="Calibri" w:hAnsi="Calibri" w:cs="Calibri"/>
            <w:color w:val="0000FF"/>
          </w:rPr>
          <w:t>абзаце пятом</w:t>
        </w:r>
      </w:hyperlink>
      <w:r>
        <w:rPr>
          <w:rFonts w:ascii="Calibri" w:hAnsi="Calibri" w:cs="Calibri"/>
        </w:rPr>
        <w:t xml:space="preserve"> настоящего пункта, определена дата начала покупки (поставки) электрической энергии и мощности на оптовом рынке, соответствующая дате начала поставки мощности в вынужденном режиме.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19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подлежат установлению соответствующие цены.</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предусмотренным </w:t>
      </w:r>
      <w:hyperlink w:anchor="Par112" w:history="1">
        <w:r>
          <w:rPr>
            <w:rFonts w:ascii="Calibri" w:hAnsi="Calibri" w:cs="Calibri"/>
            <w:color w:val="0000FF"/>
          </w:rPr>
          <w:t>подпунктом 11 пункта 4 настоящих</w:t>
        </w:r>
      </w:hyperlink>
      <w:r>
        <w:rPr>
          <w:rFonts w:ascii="Calibri" w:hAnsi="Calibri" w:cs="Calibri"/>
        </w:rPr>
        <w:t xml:space="preserve"> Правил, обязательства </w:t>
      </w:r>
      <w:r>
        <w:rPr>
          <w:rFonts w:ascii="Calibri" w:hAnsi="Calibri" w:cs="Calibri"/>
        </w:rPr>
        <w:lastRenderedPageBreak/>
        <w:t xml:space="preserve">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ar112" w:history="1">
        <w:r>
          <w:rPr>
            <w:rFonts w:ascii="Calibri" w:hAnsi="Calibri" w:cs="Calibri"/>
            <w:color w:val="0000FF"/>
          </w:rPr>
          <w:t>подпунктом 11 пункта 4</w:t>
        </w:r>
      </w:hyperlink>
      <w:r>
        <w:rPr>
          <w:rFonts w:ascii="Calibri" w:hAnsi="Calibri" w:cs="Calibri"/>
        </w:rPr>
        <w:t xml:space="preserve"> настоящих Правил, определяются в порядке, установленном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ar104" w:history="1">
        <w:r>
          <w:rPr>
            <w:rFonts w:ascii="Calibri" w:hAnsi="Calibri" w:cs="Calibri"/>
            <w:color w:val="0000FF"/>
          </w:rPr>
          <w:t>подпунктами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ar104" w:history="1">
        <w:r>
          <w:rPr>
            <w:rFonts w:ascii="Calibri" w:hAnsi="Calibri" w:cs="Calibri"/>
            <w:color w:val="0000FF"/>
          </w:rPr>
          <w:t>подпункте 7 пункта 4</w:t>
        </w:r>
      </w:hyperlink>
      <w:r>
        <w:rPr>
          <w:rFonts w:ascii="Calibri" w:hAnsi="Calibri" w:cs="Calibri"/>
        </w:rPr>
        <w:t xml:space="preserve"> настоящих Правил, по итогам дополнительного отбора инвестиционных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выполнения требований, указанных в </w:t>
      </w:r>
      <w:hyperlink w:anchor="Par814" w:history="1">
        <w:r>
          <w:rPr>
            <w:rFonts w:ascii="Calibri" w:hAnsi="Calibri" w:cs="Calibri"/>
            <w:color w:val="0000FF"/>
          </w:rPr>
          <w:t>абзаце одиннадцатом</w:t>
        </w:r>
      </w:hyperlink>
      <w:r>
        <w:rPr>
          <w:rFonts w:ascii="Calibri" w:hAnsi="Calibri" w:cs="Calibri"/>
        </w:rPr>
        <w:t xml:space="preserve">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тарифов и равной максимальной цене на мощность, установленной </w:t>
      </w:r>
      <w:hyperlink r:id="rId197"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группам точек поставки по результатам конкурентного отбора мощности и с учетом установленных </w:t>
      </w:r>
      <w:r>
        <w:rPr>
          <w:rFonts w:ascii="Calibri" w:hAnsi="Calibri" w:cs="Calibri"/>
        </w:rPr>
        <w:lastRenderedPageBreak/>
        <w:t>настоящими Правилами для отдельных категорий поставщиков мощности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мощности, подлежащего поставке в течение установленного договором периода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0" w:name="Par832"/>
      <w:bookmarkEnd w:id="90"/>
      <w:r>
        <w:rPr>
          <w:rFonts w:ascii="Calibri" w:hAnsi="Calibri" w:cs="Calibri"/>
        </w:rP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1" w:name="Par833"/>
      <w:bookmarkEnd w:id="91"/>
      <w:r>
        <w:rPr>
          <w:rFonts w:ascii="Calibri" w:hAnsi="Calibri" w:cs="Calibri"/>
        </w:rPr>
        <w:t xml:space="preserve">в объеме, фактически поставленном на оптовый рынок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ar868" w:history="1">
        <w:r>
          <w:rPr>
            <w:rFonts w:ascii="Calibri" w:hAnsi="Calibri" w:cs="Calibri"/>
            <w:color w:val="0000FF"/>
          </w:rPr>
          <w:t>пунктом 117</w:t>
        </w:r>
      </w:hyperlink>
      <w:r>
        <w:rPr>
          <w:rFonts w:ascii="Calibri" w:hAnsi="Calibri" w:cs="Calibri"/>
        </w:rP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мощности, продаваемой по итогам конкурентного отбора мощности,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200"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w:t>
      </w:r>
      <w:r>
        <w:rPr>
          <w:rFonts w:ascii="Calibri" w:hAnsi="Calibri" w:cs="Calibri"/>
        </w:rPr>
        <w:lastRenderedPageBreak/>
        <w:t xml:space="preserve">потребителей (далее - цена поставки мощности по регулируемым договорам). В случае если гидроэлектростанция, расположенная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w:t>
      </w:r>
      <w:hyperlink w:anchor="Par510" w:history="1">
        <w:r>
          <w:rPr>
            <w:rFonts w:ascii="Calibri" w:hAnsi="Calibri" w:cs="Calibri"/>
            <w:color w:val="0000FF"/>
          </w:rPr>
          <w:t>пунктом 62</w:t>
        </w:r>
      </w:hyperlink>
      <w:r>
        <w:rPr>
          <w:rFonts w:ascii="Calibri" w:hAnsi="Calibri" w:cs="Calibri"/>
        </w:rPr>
        <w:t xml:space="preserve">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w:t>
      </w:r>
      <w:hyperlink w:anchor="Par693" w:history="1">
        <w:r>
          <w:rPr>
            <w:rFonts w:ascii="Calibri" w:hAnsi="Calibri" w:cs="Calibri"/>
            <w:color w:val="0000FF"/>
          </w:rPr>
          <w:t>пунктом 104</w:t>
        </w:r>
      </w:hyperlink>
      <w:r>
        <w:rPr>
          <w:rFonts w:ascii="Calibri" w:hAnsi="Calibri" w:cs="Calibri"/>
        </w:rPr>
        <w:t xml:space="preserve"> настоящих Правил для зоны свободного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поставки мощности по регулируемым договорам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 с </w:t>
      </w:r>
      <w:hyperlink w:anchor="Par868" w:history="1">
        <w:r>
          <w:rPr>
            <w:rFonts w:ascii="Calibri" w:hAnsi="Calibri" w:cs="Calibri"/>
            <w:color w:val="0000FF"/>
          </w:rPr>
          <w:t>пунктом 117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мая 2014 г. по 31 декабря 2016 г. стоимость мощности генерирующих объектов гидроэлектростанций, расположенных во </w:t>
      </w:r>
      <w:hyperlink w:anchor="Par1427" w:history="1">
        <w:r>
          <w:rPr>
            <w:rFonts w:ascii="Calibri" w:hAnsi="Calibri" w:cs="Calibri"/>
            <w:color w:val="0000FF"/>
          </w:rPr>
          <w:t>второй ценовой зоне</w:t>
        </w:r>
      </w:hyperlink>
      <w:r>
        <w:rPr>
          <w:rFonts w:ascii="Calibri" w:hAnsi="Calibri" w:cs="Calibri"/>
        </w:rP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ar764" w:history="1">
        <w:r>
          <w:rPr>
            <w:rFonts w:ascii="Calibri" w:hAnsi="Calibri" w:cs="Calibri"/>
            <w:color w:val="0000FF"/>
          </w:rPr>
          <w:t>пунктом 111</w:t>
        </w:r>
      </w:hyperlink>
      <w:r>
        <w:rPr>
          <w:rFonts w:ascii="Calibri" w:hAnsi="Calibri" w:cs="Calibri"/>
        </w:rPr>
        <w:t xml:space="preserve"> настоящих Правил, с учетом сезонного коэффициента.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2" w:name="Par842"/>
      <w:bookmarkEnd w:id="92"/>
      <w:r>
        <w:rPr>
          <w:rFonts w:ascii="Calibri" w:hAnsi="Calibri" w:cs="Calibri"/>
        </w:rP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ar833" w:history="1">
        <w:r>
          <w:rPr>
            <w:rFonts w:ascii="Calibri" w:hAnsi="Calibri" w:cs="Calibri"/>
            <w:color w:val="0000FF"/>
          </w:rPr>
          <w:t>абзацем вторым</w:t>
        </w:r>
      </w:hyperlink>
      <w:r>
        <w:rPr>
          <w:rFonts w:ascii="Calibri" w:hAnsi="Calibri" w:cs="Calibri"/>
        </w:rP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мощности, определенная в соответствии с </w:t>
      </w:r>
      <w:hyperlink w:anchor="Par764" w:history="1">
        <w:r>
          <w:rPr>
            <w:rFonts w:ascii="Calibri" w:hAnsi="Calibri" w:cs="Calibri"/>
            <w:color w:val="0000FF"/>
          </w:rPr>
          <w:t>пунктом 111</w:t>
        </w:r>
      </w:hyperlink>
      <w:r>
        <w:rPr>
          <w:rFonts w:ascii="Calibri" w:hAnsi="Calibri" w:cs="Calibri"/>
        </w:rP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ar764" w:history="1">
        <w:r>
          <w:rPr>
            <w:rFonts w:ascii="Calibri" w:hAnsi="Calibri" w:cs="Calibri"/>
            <w:color w:val="0000FF"/>
          </w:rPr>
          <w:t>пунктом 111</w:t>
        </w:r>
      </w:hyperlink>
      <w:r>
        <w:rPr>
          <w:rFonts w:ascii="Calibri" w:hAnsi="Calibri" w:cs="Calibri"/>
        </w:rPr>
        <w:t xml:space="preserve"> настоящих Правил, с учетом сезонного коэффициента.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3" w:name="Par848"/>
      <w:bookmarkEnd w:id="93"/>
      <w:r>
        <w:rPr>
          <w:rFonts w:ascii="Calibri" w:hAnsi="Calibri" w:cs="Calibri"/>
        </w:rP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w:t>
      </w:r>
      <w:r>
        <w:rPr>
          <w:rFonts w:ascii="Calibri" w:hAnsi="Calibri" w:cs="Calibri"/>
        </w:rPr>
        <w:lastRenderedPageBreak/>
        <w:t xml:space="preserve">произведение доли, соответствующей разности 100 процентов и указанной в </w:t>
      </w:r>
      <w:hyperlink w:anchor="Par842" w:history="1">
        <w:r>
          <w:rPr>
            <w:rFonts w:ascii="Calibri" w:hAnsi="Calibri" w:cs="Calibri"/>
            <w:color w:val="0000FF"/>
          </w:rPr>
          <w:t>абзаце седьмом</w:t>
        </w:r>
      </w:hyperlink>
      <w:r>
        <w:rPr>
          <w:rFonts w:ascii="Calibri" w:hAnsi="Calibri" w:cs="Calibri"/>
        </w:rP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скорректированной на сезонный коэффициент неотрицательной разности цены на мощность по итогам конкурентного отбора мощности для покупателей зоны свободного перетока, к которой отнесен указанный генерирующий объект, и цены поставки мощности по регулируемым договорам;</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ar848" w:history="1">
        <w:r>
          <w:rPr>
            <w:rFonts w:ascii="Calibri" w:hAnsi="Calibri" w:cs="Calibri"/>
            <w:color w:val="0000FF"/>
          </w:rPr>
          <w:t>абзаце десятом</w:t>
        </w:r>
      </w:hyperlink>
      <w:r>
        <w:rPr>
          <w:rFonts w:ascii="Calibri" w:hAnsi="Calibri" w:cs="Calibri"/>
        </w:rP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2017 г. стоимость мощности генерирующих объектов гидроэлектростанций, расположенных во </w:t>
      </w:r>
      <w:hyperlink w:anchor="Par1427" w:history="1">
        <w:r>
          <w:rPr>
            <w:rFonts w:ascii="Calibri" w:hAnsi="Calibri" w:cs="Calibri"/>
            <w:color w:val="0000FF"/>
          </w:rPr>
          <w:t>второй ценовой зоне</w:t>
        </w:r>
      </w:hyperlink>
      <w:r>
        <w:rPr>
          <w:rFonts w:ascii="Calibri" w:hAnsi="Calibri" w:cs="Calibri"/>
        </w:rP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ar764" w:history="1">
        <w:r>
          <w:rPr>
            <w:rFonts w:ascii="Calibri" w:hAnsi="Calibri" w:cs="Calibri"/>
            <w:color w:val="0000FF"/>
          </w:rPr>
          <w:t>пунктом 111</w:t>
        </w:r>
      </w:hyperlink>
      <w:r>
        <w:rPr>
          <w:rFonts w:ascii="Calibri" w:hAnsi="Calibri" w:cs="Calibri"/>
        </w:rPr>
        <w:t xml:space="preserve"> настоящих Правил, с учетом сезонного коэффициента.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свободного договора, предусматривающего поставку мощности в отношении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рассчитанный в соответствии с </w:t>
      </w:r>
      <w:hyperlink w:anchor="Par868" w:history="1">
        <w:r>
          <w:rPr>
            <w:rFonts w:ascii="Calibri" w:hAnsi="Calibri" w:cs="Calibri"/>
            <w:color w:val="0000FF"/>
          </w:rPr>
          <w:t>пунктом 117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4" w:name="Par859"/>
      <w:bookmarkEnd w:id="94"/>
      <w:r>
        <w:rPr>
          <w:rFonts w:ascii="Calibri" w:hAnsi="Calibri" w:cs="Calibri"/>
        </w:rP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w:t>
      </w:r>
      <w:r>
        <w:rPr>
          <w:rFonts w:ascii="Calibri" w:hAnsi="Calibri" w:cs="Calibri"/>
        </w:rPr>
        <w:lastRenderedPageBreak/>
        <w:t xml:space="preserve">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ar112" w:history="1">
        <w:r>
          <w:rPr>
            <w:rFonts w:ascii="Calibri" w:hAnsi="Calibri" w:cs="Calibri"/>
            <w:color w:val="0000FF"/>
          </w:rPr>
          <w:t>подпунктом 11 пункта 4</w:t>
        </w:r>
      </w:hyperlink>
      <w:r>
        <w:rPr>
          <w:rFonts w:ascii="Calibri" w:hAnsi="Calibri" w:cs="Calibri"/>
        </w:rP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5" w:name="Par861"/>
      <w:bookmarkEnd w:id="95"/>
      <w:r>
        <w:rPr>
          <w:rFonts w:ascii="Calibri" w:hAnsi="Calibri" w:cs="Calibri"/>
        </w:rPr>
        <w:t xml:space="preserve">Цена на мощность для таких генерирующих объектов определяется в соответствии с </w:t>
      </w:r>
      <w:hyperlink r:id="rId2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29.07.2013 N 638)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ar859" w:history="1">
        <w:r>
          <w:rPr>
            <w:rFonts w:ascii="Calibri" w:hAnsi="Calibri" w:cs="Calibri"/>
            <w:color w:val="0000FF"/>
          </w:rPr>
          <w:t>абзацем шестнадцатым</w:t>
        </w:r>
      </w:hyperlink>
      <w:r>
        <w:rPr>
          <w:rFonts w:ascii="Calibri" w:hAnsi="Calibri" w:cs="Calibri"/>
        </w:rP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ar861" w:history="1">
        <w:r>
          <w:rPr>
            <w:rFonts w:ascii="Calibri" w:hAnsi="Calibri" w:cs="Calibri"/>
            <w:color w:val="0000FF"/>
          </w:rPr>
          <w:t>абзацем семнадцатым</w:t>
        </w:r>
      </w:hyperlink>
      <w:r>
        <w:rPr>
          <w:rFonts w:ascii="Calibri" w:hAnsi="Calibri" w:cs="Calibri"/>
        </w:rP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29.07.2013 N 638,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Сезонный коэффициент определяется в соответствии с договором о присоединении к </w:t>
      </w:r>
      <w:r>
        <w:rPr>
          <w:rFonts w:ascii="Calibri" w:hAnsi="Calibri" w:cs="Calibri"/>
        </w:rPr>
        <w:lastRenderedPageBreak/>
        <w:t>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6" w:name="Par868"/>
      <w:bookmarkEnd w:id="96"/>
      <w:r>
        <w:rPr>
          <w:rFonts w:ascii="Calibri" w:hAnsi="Calibri" w:cs="Calibri"/>
        </w:rPr>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генерирующего оборудования, продаваемый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ar386" w:history="1">
        <w:r>
          <w:rPr>
            <w:rFonts w:ascii="Calibri" w:hAnsi="Calibri" w:cs="Calibri"/>
            <w:color w:val="0000FF"/>
          </w:rPr>
          <w:t>разделом IV</w:t>
        </w:r>
      </w:hyperlink>
      <w:r>
        <w:rPr>
          <w:rFonts w:ascii="Calibri" w:hAnsi="Calibri" w:cs="Calibri"/>
        </w:rP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ar922" w:history="1">
        <w:r>
          <w:rPr>
            <w:rFonts w:ascii="Calibri" w:hAnsi="Calibri" w:cs="Calibri"/>
            <w:color w:val="0000FF"/>
          </w:rPr>
          <w:t>пунктом 121</w:t>
        </w:r>
      </w:hyperlink>
      <w:r>
        <w:rPr>
          <w:rFonts w:ascii="Calibri" w:hAnsi="Calibri" w:cs="Calibri"/>
        </w:rP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ar922" w:history="1">
        <w:r>
          <w:rPr>
            <w:rFonts w:ascii="Calibri" w:hAnsi="Calibri" w:cs="Calibri"/>
            <w:color w:val="0000FF"/>
          </w:rPr>
          <w:t>пунктом 121</w:t>
        </w:r>
      </w:hyperlink>
      <w:r>
        <w:rPr>
          <w:rFonts w:ascii="Calibri" w:hAnsi="Calibri" w:cs="Calibri"/>
        </w:rP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покупаемый по совокупности свободных договоров, не может превышать: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самостоятельно планирующих потребление в соответствии с </w:t>
      </w:r>
      <w:hyperlink w:anchor="Par698" w:history="1">
        <w:r>
          <w:rPr>
            <w:rFonts w:ascii="Calibri" w:hAnsi="Calibri" w:cs="Calibri"/>
            <w:color w:val="0000FF"/>
          </w:rPr>
          <w:t>пунктом 105</w:t>
        </w:r>
      </w:hyperlink>
      <w:r>
        <w:rPr>
          <w:rFonts w:ascii="Calibri" w:hAnsi="Calibri" w:cs="Calibri"/>
        </w:rPr>
        <w:t xml:space="preserve"> настоящих Правил, - объем мощности, составляющий определенные в соответствии с указанным пунктом плановые обязательства по покупке мощности, уменьшенный на объем мощности, покупаемый по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договорам и уменьшенный на 1 МВт;</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остальных покупателей - объем мощности, составляющий их фактические обязательства по покупке мощности, уменьшенный на объем мощности, покупаемый по указанным в </w:t>
      </w:r>
      <w:hyperlink w:anchor="Par98" w:history="1">
        <w:r>
          <w:rPr>
            <w:rFonts w:ascii="Calibri" w:hAnsi="Calibri" w:cs="Calibri"/>
            <w:color w:val="0000FF"/>
          </w:rPr>
          <w:t>подпунктах 1</w:t>
        </w:r>
      </w:hyperlink>
      <w:r>
        <w:rPr>
          <w:rFonts w:ascii="Calibri" w:hAnsi="Calibri" w:cs="Calibri"/>
        </w:rPr>
        <w:t xml:space="preserve">, </w:t>
      </w:r>
      <w:hyperlink w:anchor="Par104" w:history="1">
        <w:r>
          <w:rPr>
            <w:rFonts w:ascii="Calibri" w:hAnsi="Calibri" w:cs="Calibri"/>
            <w:color w:val="0000FF"/>
          </w:rPr>
          <w:t>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договорам и уменьшенный на 1 МВт.</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ar868" w:history="1">
        <w:r>
          <w:rPr>
            <w:rFonts w:ascii="Calibri" w:hAnsi="Calibri" w:cs="Calibri"/>
            <w:color w:val="0000FF"/>
          </w:rPr>
          <w:t>пунктом 117</w:t>
        </w:r>
      </w:hyperlink>
      <w:r>
        <w:rPr>
          <w:rFonts w:ascii="Calibri" w:hAnsi="Calibri" w:cs="Calibri"/>
        </w:rPr>
        <w:t xml:space="preserve"> настоящих Правил, учитывается: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7" w:name="Par880"/>
      <w:bookmarkEnd w:id="97"/>
      <w:r>
        <w:rPr>
          <w:rFonts w:ascii="Calibri" w:hAnsi="Calibri" w:cs="Calibri"/>
        </w:rPr>
        <w:t xml:space="preserve">119.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участник </w:t>
      </w:r>
      <w:r>
        <w:rPr>
          <w:rFonts w:ascii="Calibri" w:hAnsi="Calibri" w:cs="Calibri"/>
        </w:rPr>
        <w:lastRenderedPageBreak/>
        <w:t xml:space="preserve">оптового рынка продает мощность в объеме, фактически поставленном на оптовый рынок, определенном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мощности по договорам о предоставлении мощности,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отношении генерирующего оборудования группы точек поставки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поставки мощности по договорам о предоставлении мощности на оптовый рынок заканчивается по истечении 10 календарных лет с указанной в договоре даты начала поставки мощности.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указанными в </w:t>
      </w:r>
      <w:hyperlink w:anchor="Par104" w:history="1">
        <w:r>
          <w:rPr>
            <w:rFonts w:ascii="Calibri" w:hAnsi="Calibri" w:cs="Calibri"/>
            <w:color w:val="0000FF"/>
          </w:rPr>
          <w:t>подпунктах 7</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о предоставлении мощности на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w:t>
      </w:r>
      <w:r>
        <w:rPr>
          <w:rFonts w:ascii="Calibri" w:hAnsi="Calibri" w:cs="Calibri"/>
        </w:rPr>
        <w:lastRenderedPageBreak/>
        <w:t>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иных случаях поставщики несут установленную договором ответственность за непоставку мощности в срок.</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ar115" w:history="1">
        <w:r>
          <w:rPr>
            <w:rFonts w:ascii="Calibri" w:hAnsi="Calibri" w:cs="Calibri"/>
            <w:color w:val="0000FF"/>
          </w:rPr>
          <w:t>подпункте 14 пункта 4</w:t>
        </w:r>
      </w:hyperlink>
      <w:r>
        <w:rPr>
          <w:rFonts w:ascii="Calibri" w:hAnsi="Calibri" w:cs="Calibri"/>
        </w:rP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w:anchor="Par104" w:history="1">
        <w:r>
          <w:rPr>
            <w:rFonts w:ascii="Calibri" w:hAnsi="Calibri" w:cs="Calibri"/>
            <w:color w:val="0000FF"/>
          </w:rPr>
          <w:t>подпункте 7 пункта 4</w:t>
        </w:r>
      </w:hyperlink>
      <w:r>
        <w:rPr>
          <w:rFonts w:ascii="Calibri" w:hAnsi="Calibri" w:cs="Calibri"/>
        </w:rP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w:t>
      </w:r>
      <w:r>
        <w:rPr>
          <w:rFonts w:ascii="Calibri" w:hAnsi="Calibri" w:cs="Calibri"/>
        </w:rPr>
        <w:lastRenderedPageBreak/>
        <w:t xml:space="preserve">указанные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ar107" w:history="1">
        <w:r>
          <w:rPr>
            <w:rFonts w:ascii="Calibri" w:hAnsi="Calibri" w:cs="Calibri"/>
            <w:color w:val="0000FF"/>
          </w:rPr>
          <w:t>подпункте 10 пункта 4</w:t>
        </w:r>
      </w:hyperlink>
      <w:r>
        <w:rPr>
          <w:rFonts w:ascii="Calibri" w:hAnsi="Calibri" w:cs="Calibri"/>
        </w:rPr>
        <w:t xml:space="preserve"> настоящих Правил, устанавливается федеральным органом исполнительной власти в области регулирования тарифов с учетом: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целевых инвестиционных средств из бюджетных и (или) внебюджетных источников.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период поставки мощности по результатам конкурентного отбора мощности размер денежных средств, полученных от продажи на оптовом рынке электрической энергии и мощности, производимой с использованием атомных станций или гидроэлектростанций (в том числе гидроаккумулирующих электростанций), составляет менее определенного федеральным органом исполнительной власти в области регулирования тарифов размера денежных средств, необходимых для безопасной эксплуатации атомных станций или гидроэлектростанций (в том числе гидроаккумулирующих электростанций) соответственно, то начиная с 2013 года в течение следующего календарного года стоимость мощности, производимой с использованием таких станций и продаваемой по результатам конкурентного отбора мощности, увеличивается на величину, соответствующую величине неполученных денежных средств, необходимых для безопасной эксплуатации этих станций (с учетом процентов на привлечение в предыдущем году кредитных средств на покрытие дефицита средств, необходимых для безопасной эксплуатации), распределенную на 12 месяцев и на совокупный объем мощности, производимой с использованием атомных станций или гидроэлектростанций (в том числе гидроаккумулирующих электростанций) и продаваемой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ar880" w:history="1">
        <w:r>
          <w:rPr>
            <w:rFonts w:ascii="Calibri" w:hAnsi="Calibri" w:cs="Calibri"/>
            <w:color w:val="0000FF"/>
          </w:rPr>
          <w:t>пунктом 119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мощности по договору о предоставлении мощности на оптовый рынок, отказавшийся от продажи (поставки) мощности по цене, определяемой в соответствии с указанным договором, осуществляет продажу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120(1)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8" w:name="Par922"/>
      <w:bookmarkEnd w:id="98"/>
      <w:r>
        <w:rPr>
          <w:rFonts w:ascii="Calibri" w:hAnsi="Calibri" w:cs="Calibri"/>
        </w:rPr>
        <w:t xml:space="preserve">121. Объем мощности, поставленной поставщиком на оптовый рынок, определяется в соответствии с </w:t>
      </w:r>
      <w:hyperlink w:anchor="Par386" w:history="1">
        <w:r>
          <w:rPr>
            <w:rFonts w:ascii="Calibri" w:hAnsi="Calibri" w:cs="Calibri"/>
            <w:color w:val="0000FF"/>
          </w:rPr>
          <w:t>разделом IV</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ar105" w:history="1">
        <w:r>
          <w:rPr>
            <w:rFonts w:ascii="Calibri" w:hAnsi="Calibri" w:cs="Calibri"/>
            <w:color w:val="0000FF"/>
          </w:rPr>
          <w:t>подпунктах 8</w:t>
        </w:r>
      </w:hyperlink>
      <w:r>
        <w:rPr>
          <w:rFonts w:ascii="Calibri" w:hAnsi="Calibri" w:cs="Calibri"/>
        </w:rPr>
        <w:t xml:space="preserve"> и </w:t>
      </w:r>
      <w:hyperlink w:anchor="Par107" w:history="1">
        <w:r>
          <w:rPr>
            <w:rFonts w:ascii="Calibri" w:hAnsi="Calibri" w:cs="Calibri"/>
            <w:color w:val="0000FF"/>
          </w:rPr>
          <w:t>10 пункта 4</w:t>
        </w:r>
      </w:hyperlink>
      <w:r>
        <w:rPr>
          <w:rFonts w:ascii="Calibri" w:hAnsi="Calibri" w:cs="Calibri"/>
        </w:rP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ar104" w:history="1">
        <w:r>
          <w:rPr>
            <w:rFonts w:ascii="Calibri" w:hAnsi="Calibri" w:cs="Calibri"/>
            <w:color w:val="0000FF"/>
          </w:rPr>
          <w:t>подпункте 7 пункта 4</w:t>
        </w:r>
      </w:hyperlink>
      <w:r>
        <w:rPr>
          <w:rFonts w:ascii="Calibri" w:hAnsi="Calibri" w:cs="Calibri"/>
        </w:rP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ar112" w:history="1">
        <w:r>
          <w:rPr>
            <w:rFonts w:ascii="Calibri" w:hAnsi="Calibri" w:cs="Calibri"/>
            <w:color w:val="0000FF"/>
          </w:rPr>
          <w:t>подпункте 11 пункта 4</w:t>
        </w:r>
      </w:hyperlink>
      <w:r>
        <w:rPr>
          <w:rFonts w:ascii="Calibri" w:hAnsi="Calibri" w:cs="Calibri"/>
        </w:rP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ar115" w:history="1">
        <w:r>
          <w:rPr>
            <w:rFonts w:ascii="Calibri" w:hAnsi="Calibri" w:cs="Calibri"/>
            <w:color w:val="0000FF"/>
          </w:rPr>
          <w:t>подпункте 14 пункта 4</w:t>
        </w:r>
      </w:hyperlink>
      <w:r>
        <w:rPr>
          <w:rFonts w:ascii="Calibri" w:hAnsi="Calibri" w:cs="Calibri"/>
        </w:rP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05" w:history="1">
        <w:r>
          <w:rPr>
            <w:rFonts w:ascii="Calibri" w:hAnsi="Calibri" w:cs="Calibri"/>
            <w:color w:val="0000FF"/>
          </w:rPr>
          <w:t>подпунктах 8</w:t>
        </w:r>
      </w:hyperlink>
      <w:r>
        <w:rPr>
          <w:rFonts w:ascii="Calibri" w:hAnsi="Calibri" w:cs="Calibri"/>
        </w:rPr>
        <w:t xml:space="preserve"> и </w:t>
      </w:r>
      <w:hyperlink w:anchor="Par107" w:history="1">
        <w:r>
          <w:rPr>
            <w:rFonts w:ascii="Calibri" w:hAnsi="Calibri" w:cs="Calibri"/>
            <w:color w:val="0000FF"/>
          </w:rPr>
          <w:t>10 пункта 4</w:t>
        </w:r>
      </w:hyperlink>
      <w:r>
        <w:rPr>
          <w:rFonts w:ascii="Calibri" w:hAnsi="Calibri" w:cs="Calibri"/>
        </w:rPr>
        <w:t xml:space="preserve"> настоящих Правил, поставщик несет ответственность в соответствии с указанными договорами;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99" w:name="Par930"/>
      <w:bookmarkEnd w:id="99"/>
      <w:r>
        <w:rPr>
          <w:rFonts w:ascii="Calibri" w:hAnsi="Calibri" w:cs="Calibri"/>
        </w:rPr>
        <w:t xml:space="preserve">122. Объем мощности, приобретаемый за месяц покупателем, не планирующим самостоятельно в соответствии с </w:t>
      </w:r>
      <w:hyperlink w:anchor="Par698" w:history="1">
        <w:r>
          <w:rPr>
            <w:rFonts w:ascii="Calibri" w:hAnsi="Calibri" w:cs="Calibri"/>
            <w:color w:val="0000FF"/>
          </w:rPr>
          <w:t>пунктом 105</w:t>
        </w:r>
      </w:hyperlink>
      <w:r>
        <w:rPr>
          <w:rFonts w:ascii="Calibri" w:hAnsi="Calibri" w:cs="Calibri"/>
        </w:rPr>
        <w:t xml:space="preserve">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 с учетом особенностей, установленных настоящим пунктом для 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не планирующих самостоятельно в соответствии с </w:t>
      </w:r>
      <w:hyperlink w:anchor="Par698" w:history="1">
        <w:r>
          <w:rPr>
            <w:rFonts w:ascii="Calibri" w:hAnsi="Calibri" w:cs="Calibri"/>
            <w:color w:val="0000FF"/>
          </w:rPr>
          <w:t>пунктом 105</w:t>
        </w:r>
      </w:hyperlink>
      <w:r>
        <w:rPr>
          <w:rFonts w:ascii="Calibri" w:hAnsi="Calibri" w:cs="Calibri"/>
        </w:rPr>
        <w:t xml:space="preserve"> настоящих Правил потребление, - объем фактического пикового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планирующих самостоятельно в соответствии с </w:t>
      </w:r>
      <w:hyperlink w:anchor="Par698" w:history="1">
        <w:r>
          <w:rPr>
            <w:rFonts w:ascii="Calibri" w:hAnsi="Calibri" w:cs="Calibri"/>
            <w:color w:val="0000FF"/>
          </w:rPr>
          <w:t>пунктом 105</w:t>
        </w:r>
      </w:hyperlink>
      <w:r>
        <w:rPr>
          <w:rFonts w:ascii="Calibri" w:hAnsi="Calibri" w:cs="Calibri"/>
        </w:rPr>
        <w:t xml:space="preserve"> настоящих Правил потребление, - максимальный из объема фактического пикового потребления и объема планового пикового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0" w:name="Par933"/>
      <w:bookmarkEnd w:id="100"/>
      <w:r>
        <w:rPr>
          <w:rFonts w:ascii="Calibri" w:hAnsi="Calibri" w:cs="Calibri"/>
        </w:rPr>
        <w:t xml:space="preserve">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w:t>
      </w:r>
      <w:r>
        <w:rPr>
          <w:rFonts w:ascii="Calibri" w:hAnsi="Calibri" w:cs="Calibri"/>
        </w:rPr>
        <w:lastRenderedPageBreak/>
        <w:t>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ar933" w:history="1">
        <w:r>
          <w:rPr>
            <w:rFonts w:ascii="Calibri" w:hAnsi="Calibri" w:cs="Calibri"/>
            <w:color w:val="0000FF"/>
          </w:rPr>
          <w:t>абзацем четвертым</w:t>
        </w:r>
      </w:hyperlink>
      <w:r>
        <w:rPr>
          <w:rFonts w:ascii="Calibri" w:hAnsi="Calibri" w:cs="Calibri"/>
        </w:rP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05.02.2013 N 86)</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фактического наличия мощности для зон свободного перетока определяются с учетом следующего ограничения: значение коэффициента фактического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каждого покупателя, заявившего в соответствии с </w:t>
      </w:r>
      <w:hyperlink w:anchor="Par698" w:history="1">
        <w:r>
          <w:rPr>
            <w:rFonts w:ascii="Calibri" w:hAnsi="Calibri" w:cs="Calibri"/>
            <w:color w:val="0000FF"/>
          </w:rPr>
          <w:t>пунктом 105</w:t>
        </w:r>
      </w:hyperlink>
      <w:r>
        <w:rPr>
          <w:rFonts w:ascii="Calibri" w:hAnsi="Calibri" w:cs="Calibri"/>
        </w:rPr>
        <w:t xml:space="preserve"> настоящих Правил плановый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объем планового пикового потребления равен или больше фактического пикового потребления,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w:t>
      </w:r>
      <w:r>
        <w:rPr>
          <w:rFonts w:ascii="Calibri" w:hAnsi="Calibri" w:cs="Calibri"/>
        </w:rPr>
        <w:lastRenderedPageBreak/>
        <w:t>плановый коэффициент резервирования, скорректированный на отношение значений коэффициента сезонности, рассчитанных для декабря и соответствующего месяца текущего года.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объем планового пикового потребления меньше фактического пикового потребления, указанный покупатель покупает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объема планового пикового потребления - с учетом планового коэффициента резервирования, скорректированного на отношение значений коэффициента сезонности, рассчитанных для декабря и для соответствующего месяца текущего года;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превышения фактического объема пикового потребления над плановым - с учетом максимального из значений планового коэффициента резервирования, скорректированного на отношение значений коэффициента сезонности, рассчитанных для декабря и соответствующего месяца текущего года, и коэффициента фактического наличия мощности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зоне в соответствующем расчетном периоде с учетом сезонного коэффициента.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1" w:name="Par953"/>
      <w:bookmarkEnd w:id="101"/>
      <w:r>
        <w:rPr>
          <w:rFonts w:ascii="Calibri" w:hAnsi="Calibri" w:cs="Calibri"/>
        </w:rPr>
        <w:t xml:space="preserve">123. Покупка мощности в объеме, определенном для покупателя в соответствии с </w:t>
      </w:r>
      <w:hyperlink w:anchor="Par930" w:history="1">
        <w:r>
          <w:rPr>
            <w:rFonts w:ascii="Calibri" w:hAnsi="Calibri" w:cs="Calibri"/>
            <w:color w:val="0000FF"/>
          </w:rPr>
          <w:t>пунктом 122</w:t>
        </w:r>
      </w:hyperlink>
      <w:r>
        <w:rPr>
          <w:rFonts w:ascii="Calibri" w:hAnsi="Calibri" w:cs="Calibri"/>
        </w:rPr>
        <w:t xml:space="preserve"> настоящих Правил, осуществляется: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регулируемым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свободным договорам купли-продажи мощности (свободным договорам купли-продажи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регулируемым договорам, определяется в соответствии с </w:t>
      </w:r>
      <w:hyperlink w:anchor="Par507" w:history="1">
        <w:r>
          <w:rPr>
            <w:rFonts w:ascii="Calibri" w:hAnsi="Calibri" w:cs="Calibri"/>
            <w:color w:val="0000FF"/>
          </w:rPr>
          <w:t>разделом VI</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ar868" w:history="1">
        <w:r>
          <w:rPr>
            <w:rFonts w:ascii="Calibri" w:hAnsi="Calibri" w:cs="Calibri"/>
            <w:color w:val="0000FF"/>
          </w:rPr>
          <w:t>пунктом 117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определяется в соответствии с </w:t>
      </w:r>
      <w:hyperlink w:anchor="Par969" w:history="1">
        <w:r>
          <w:rPr>
            <w:rFonts w:ascii="Calibri" w:hAnsi="Calibri" w:cs="Calibri"/>
            <w:color w:val="0000FF"/>
          </w:rPr>
          <w:t>пунктом 124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w:t>
      </w:r>
      <w:hyperlink w:anchor="Par930" w:history="1">
        <w:r>
          <w:rPr>
            <w:rFonts w:ascii="Calibri" w:hAnsi="Calibri" w:cs="Calibri"/>
            <w:color w:val="0000FF"/>
          </w:rPr>
          <w:t>пунктом 122</w:t>
        </w:r>
      </w:hyperlink>
      <w:r>
        <w:rPr>
          <w:rFonts w:ascii="Calibri" w:hAnsi="Calibri" w:cs="Calibri"/>
        </w:rPr>
        <w:t xml:space="preserve"> настоящих Правил обязательства по </w:t>
      </w:r>
      <w:r>
        <w:rPr>
          <w:rFonts w:ascii="Calibri" w:hAnsi="Calibri" w:cs="Calibri"/>
        </w:rPr>
        <w:lastRenderedPageBreak/>
        <w:t xml:space="preserve">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Обязательства покупателя по таким договорам формируются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238"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ar969" w:history="1">
        <w:r>
          <w:rPr>
            <w:rFonts w:ascii="Calibri" w:hAnsi="Calibri" w:cs="Calibri"/>
            <w:color w:val="0000FF"/>
          </w:rPr>
          <w:t>пункте 124</w:t>
        </w:r>
      </w:hyperlink>
      <w:r>
        <w:rPr>
          <w:rFonts w:ascii="Calibri" w:hAnsi="Calibri" w:cs="Calibri"/>
        </w:rPr>
        <w:t xml:space="preserve"> настоящих Правил, исходя из которых формируются обязательства по покупке мощности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28.05.2013 </w:t>
      </w:r>
      <w:hyperlink r:id="rId239" w:history="1">
        <w:r>
          <w:rPr>
            <w:rFonts w:ascii="Calibri" w:hAnsi="Calibri" w:cs="Calibri"/>
            <w:color w:val="0000FF"/>
          </w:rPr>
          <w:t>N 449</w:t>
        </w:r>
      </w:hyperlink>
      <w:r>
        <w:rPr>
          <w:rFonts w:ascii="Calibri" w:hAnsi="Calibri" w:cs="Calibri"/>
        </w:rPr>
        <w:t xml:space="preserve">, от 16.08.2014 </w:t>
      </w:r>
      <w:hyperlink r:id="rId240" w:history="1">
        <w:r>
          <w:rPr>
            <w:rFonts w:ascii="Calibri" w:hAnsi="Calibri" w:cs="Calibri"/>
            <w:color w:val="0000FF"/>
          </w:rPr>
          <w:t>N 820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ar1185" w:history="1">
        <w:r>
          <w:rPr>
            <w:rFonts w:ascii="Calibri" w:hAnsi="Calibri" w:cs="Calibri"/>
            <w:color w:val="0000FF"/>
          </w:rPr>
          <w:t>пункте 164</w:t>
        </w:r>
      </w:hyperlink>
      <w:r>
        <w:rPr>
          <w:rFonts w:ascii="Calibri" w:hAnsi="Calibri" w:cs="Calibri"/>
        </w:rPr>
        <w:t xml:space="preserve"> настоящих Правил, а также с учетом обязательного распределения величины, рассчитанной в соответствии с </w:t>
      </w:r>
      <w:hyperlink w:anchor="Par832" w:history="1">
        <w:r>
          <w:rPr>
            <w:rFonts w:ascii="Calibri" w:hAnsi="Calibri" w:cs="Calibri"/>
            <w:color w:val="0000FF"/>
          </w:rPr>
          <w:t>пунктом 116</w:t>
        </w:r>
      </w:hyperlink>
      <w:r>
        <w:rPr>
          <w:rFonts w:ascii="Calibri" w:hAnsi="Calibri" w:cs="Calibri"/>
        </w:rP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в установленном договором о присоединении к торговой системе оптового рынка порядке в течение 15 дней после получения от системного оператора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на год поставки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2" w:name="Par969"/>
      <w:bookmarkEnd w:id="102"/>
      <w:r>
        <w:rPr>
          <w:rFonts w:ascii="Calibri" w:hAnsi="Calibri" w:cs="Calibri"/>
        </w:rP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в объемах, определенных в соответствии с настоящим пунктом.</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предусмотренным </w:t>
      </w:r>
      <w:hyperlink w:anchor="Par105" w:history="1">
        <w:r>
          <w:rPr>
            <w:rFonts w:ascii="Calibri" w:hAnsi="Calibri" w:cs="Calibri"/>
            <w:color w:val="0000FF"/>
          </w:rPr>
          <w:t>подпунктами 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w:t>
      </w:r>
      <w:r>
        <w:rPr>
          <w:rFonts w:ascii="Calibri" w:hAnsi="Calibri" w:cs="Calibri"/>
        </w:rPr>
        <w:lastRenderedPageBreak/>
        <w:t>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ar112" w:history="1">
        <w:r>
          <w:rPr>
            <w:rFonts w:ascii="Calibri" w:hAnsi="Calibri" w:cs="Calibri"/>
            <w:color w:val="0000FF"/>
          </w:rPr>
          <w:t>подпункте 11 пункта 4</w:t>
        </w:r>
      </w:hyperlink>
      <w:r>
        <w:rPr>
          <w:rFonts w:ascii="Calibri" w:hAnsi="Calibri" w:cs="Calibri"/>
        </w:rP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объема мощности генерирующих объектов, мощность которых поставляется в вынужденном режиме,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зоне свободного перетока, в которой расположены эти объекты, вследствие выполнения положений </w:t>
      </w:r>
      <w:hyperlink w:anchor="Par930" w:history="1">
        <w:r>
          <w:rPr>
            <w:rFonts w:ascii="Calibri" w:hAnsi="Calibri" w:cs="Calibri"/>
            <w:color w:val="0000FF"/>
          </w:rPr>
          <w:t>пункта 122</w:t>
        </w:r>
      </w:hyperlink>
      <w:r>
        <w:rPr>
          <w:rFonts w:ascii="Calibri" w:hAnsi="Calibri" w:cs="Calibri"/>
        </w:rPr>
        <w:t xml:space="preserve"> настоящих Правил об ограничении значения коэффициента фактического наличия мощности в каждой зоне свободного перетока, оплачивается по договорам, указанным в </w:t>
      </w:r>
      <w:hyperlink w:anchor="Par105" w:history="1">
        <w:r>
          <w:rPr>
            <w:rFonts w:ascii="Calibri" w:hAnsi="Calibri" w:cs="Calibri"/>
            <w:color w:val="0000FF"/>
          </w:rPr>
          <w:t>подпунктах 8</w:t>
        </w:r>
      </w:hyperlink>
      <w:r>
        <w:rPr>
          <w:rFonts w:ascii="Calibri" w:hAnsi="Calibri" w:cs="Calibri"/>
        </w:rPr>
        <w:t xml:space="preserve"> и </w:t>
      </w:r>
      <w:hyperlink w:anchor="Par112" w:history="1">
        <w:r>
          <w:rPr>
            <w:rFonts w:ascii="Calibri" w:hAnsi="Calibri" w:cs="Calibri"/>
            <w:color w:val="0000FF"/>
          </w:rPr>
          <w:t>11 пункта 4</w:t>
        </w:r>
      </w:hyperlink>
      <w:r>
        <w:rPr>
          <w:rFonts w:ascii="Calibri" w:hAnsi="Calibri" w:cs="Calibri"/>
        </w:rPr>
        <w:t xml:space="preserve"> настоящих Правил, покупателями, функционирующими в остальных зонах свободного перетока соответствующей ценовой зоны. При этом указанная часть объема мощности распределяется по договорам с 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покупатели, функционирующие в отдельных частях ценовых зон), уменьшенного на объемы пикового потребления электрической энергии в пределах максимальных объемов потребления электрической энергии на собственные и (или) хозяйственные нужды.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мощности участника оптового рынка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w:t>
      </w:r>
      <w:r>
        <w:rPr>
          <w:rFonts w:ascii="Calibri" w:hAnsi="Calibri" w:cs="Calibri"/>
        </w:rPr>
        <w:lastRenderedPageBreak/>
        <w:t>соответствующие договоры, и приходящийся на покрытие потребления мощности в его группах точек поставки.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ar104" w:history="1">
        <w:r>
          <w:rPr>
            <w:rFonts w:ascii="Calibri" w:hAnsi="Calibri" w:cs="Calibri"/>
            <w:color w:val="0000FF"/>
          </w:rPr>
          <w:t>подпунктах 7</w:t>
        </w:r>
      </w:hyperlink>
      <w:r>
        <w:rPr>
          <w:rFonts w:ascii="Calibri" w:hAnsi="Calibri" w:cs="Calibri"/>
        </w:rPr>
        <w:t xml:space="preserve">, </w:t>
      </w:r>
      <w:hyperlink w:anchor="Par105" w:history="1">
        <w:r>
          <w:rPr>
            <w:rFonts w:ascii="Calibri" w:hAnsi="Calibri" w:cs="Calibri"/>
            <w:color w:val="0000FF"/>
          </w:rPr>
          <w:t>8</w:t>
        </w:r>
      </w:hyperlink>
      <w:r>
        <w:rPr>
          <w:rFonts w:ascii="Calibri" w:hAnsi="Calibri" w:cs="Calibri"/>
        </w:rPr>
        <w:t xml:space="preserve">, </w:t>
      </w:r>
      <w:hyperlink w:anchor="Par107" w:history="1">
        <w:r>
          <w:rPr>
            <w:rFonts w:ascii="Calibri" w:hAnsi="Calibri" w:cs="Calibri"/>
            <w:color w:val="0000FF"/>
          </w:rPr>
          <w:t>10</w:t>
        </w:r>
      </w:hyperlink>
      <w:r>
        <w:rPr>
          <w:rFonts w:ascii="Calibri" w:hAnsi="Calibri" w:cs="Calibri"/>
        </w:rPr>
        <w:t xml:space="preserve">, </w:t>
      </w:r>
      <w:hyperlink w:anchor="Par112" w:history="1">
        <w:r>
          <w:rPr>
            <w:rFonts w:ascii="Calibri" w:hAnsi="Calibri" w:cs="Calibri"/>
            <w:color w:val="0000FF"/>
          </w:rPr>
          <w:t>11</w:t>
        </w:r>
      </w:hyperlink>
      <w:r>
        <w:rPr>
          <w:rFonts w:ascii="Calibri" w:hAnsi="Calibri" w:cs="Calibri"/>
        </w:rPr>
        <w:t xml:space="preserve"> и </w:t>
      </w:r>
      <w:hyperlink w:anchor="Par115" w:history="1">
        <w:r>
          <w:rPr>
            <w:rFonts w:ascii="Calibri" w:hAnsi="Calibri" w:cs="Calibri"/>
            <w:color w:val="0000FF"/>
          </w:rPr>
          <w:t>14 пункта 4</w:t>
        </w:r>
      </w:hyperlink>
      <w:r>
        <w:rPr>
          <w:rFonts w:ascii="Calibri" w:hAnsi="Calibri" w:cs="Calibri"/>
        </w:rP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покупке в соответствующей ценовой зоне оптового рынка (зоне свободного перетока для договоров, указанных в </w:t>
      </w:r>
      <w:hyperlink w:anchor="Par105" w:history="1">
        <w:r>
          <w:rPr>
            <w:rFonts w:ascii="Calibri" w:hAnsi="Calibri" w:cs="Calibri"/>
            <w:color w:val="0000FF"/>
          </w:rPr>
          <w:t>подпункте 8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3" w:name="Par980"/>
      <w:bookmarkEnd w:id="103"/>
      <w:r>
        <w:rPr>
          <w:rFonts w:ascii="Calibri" w:hAnsi="Calibri" w:cs="Calibri"/>
        </w:rP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ar812" w:history="1">
        <w:r>
          <w:rPr>
            <w:rFonts w:ascii="Calibri" w:hAnsi="Calibri" w:cs="Calibri"/>
            <w:color w:val="0000FF"/>
          </w:rPr>
          <w:t>абзацах девятом</w:t>
        </w:r>
      </w:hyperlink>
      <w:r>
        <w:rPr>
          <w:rFonts w:ascii="Calibri" w:hAnsi="Calibri" w:cs="Calibri"/>
        </w:rPr>
        <w:t xml:space="preserve"> - </w:t>
      </w:r>
      <w:hyperlink w:anchor="Par814" w:history="1">
        <w:r>
          <w:rPr>
            <w:rFonts w:ascii="Calibri" w:hAnsi="Calibri" w:cs="Calibri"/>
            <w:color w:val="0000FF"/>
          </w:rPr>
          <w:t>одиннадцатом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46" w:history="1">
        <w:r>
          <w:rPr>
            <w:rFonts w:ascii="Calibri" w:hAnsi="Calibri" w:cs="Calibri"/>
            <w:color w:val="0000FF"/>
          </w:rPr>
          <w:t>N 437</w:t>
        </w:r>
      </w:hyperlink>
      <w:r>
        <w:rPr>
          <w:rFonts w:ascii="Calibri" w:hAnsi="Calibri" w:cs="Calibri"/>
        </w:rPr>
        <w:t xml:space="preserve">, от 23.08.2014 </w:t>
      </w:r>
      <w:hyperlink r:id="rId247" w:history="1">
        <w:r>
          <w:rPr>
            <w:rFonts w:ascii="Calibri" w:hAnsi="Calibri" w:cs="Calibri"/>
            <w:color w:val="0000FF"/>
          </w:rPr>
          <w:t>N 850</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продажи мощности указанных генерирующих объектов определяется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указанного генерирующего оборудования.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с учетом прогнозной прибыли от продажи электрической энергии и мощности, вырабатываемой в 2012 году на всех генерирующих объектах, отнесенных на 1 января 2011 г. к группам точек поставки, зарегистрированных за участником оптового рынка, и фактически полученной прибыли (убытков) от реализации электрической энергии за 2011 год, если в течение 2011 года мощность этого объекта поставлялась в вынужденном режиме.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248" w:history="1">
        <w:r>
          <w:rPr>
            <w:rFonts w:ascii="Calibri" w:hAnsi="Calibri" w:cs="Calibri"/>
            <w:color w:val="0000FF"/>
          </w:rPr>
          <w:t>N 813</w:t>
        </w:r>
      </w:hyperlink>
      <w:r>
        <w:rPr>
          <w:rFonts w:ascii="Calibri" w:hAnsi="Calibri" w:cs="Calibri"/>
        </w:rPr>
        <w:t xml:space="preserve">, от 29.12.2011 </w:t>
      </w:r>
      <w:hyperlink r:id="rId249" w:history="1">
        <w:r>
          <w:rPr>
            <w:rFonts w:ascii="Calibri" w:hAnsi="Calibri" w:cs="Calibri"/>
            <w:color w:val="0000FF"/>
          </w:rPr>
          <w:t>N 1178</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 с учетом прогнозной прибыли от продажи электрической энергии, вырабатываемой с использованием соответствующего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в случае если к группе точек поставки отнесено генерирующее оборудование, введенное в эксплуатацию после 31 декабря 2007 г., поставляющее мощность в вынужденном </w:t>
      </w:r>
      <w:r>
        <w:rPr>
          <w:rFonts w:ascii="Calibri" w:hAnsi="Calibri" w:cs="Calibri"/>
        </w:rPr>
        <w:lastRenderedPageBreak/>
        <w:t xml:space="preserve">режиме, федеральным органом исполнительной власти в области регулирования тарифов устанавливается цена продажи мощности в отношении указанной группы точек, равная максимальной цене на мощность для проведения конкурентного отбора мощности, определенной </w:t>
      </w:r>
      <w:hyperlink r:id="rId250"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конкурентного отбора мощности, утвержденными Постановлением Правительства Российской Федерации от 13 апреля 2010 г. N 238, а для зон свободного перетока, для которых указанная максимальная цена на мощность не применяется, - равная цене, определенной в соответствующей зоне свободного перетока для покупателей по итогам конкурентного отбора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1 января до 1 апреля 2011 г.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ar812" w:history="1">
        <w:r>
          <w:rPr>
            <w:rFonts w:ascii="Calibri" w:hAnsi="Calibri" w:cs="Calibri"/>
            <w:color w:val="0000FF"/>
          </w:rPr>
          <w:t>абзацах девятом</w:t>
        </w:r>
      </w:hyperlink>
      <w:r>
        <w:rPr>
          <w:rFonts w:ascii="Calibri" w:hAnsi="Calibri" w:cs="Calibri"/>
        </w:rPr>
        <w:t xml:space="preserve"> - </w:t>
      </w:r>
      <w:hyperlink w:anchor="Par814" w:history="1">
        <w:r>
          <w:rPr>
            <w:rFonts w:ascii="Calibri" w:hAnsi="Calibri" w:cs="Calibri"/>
            <w:color w:val="0000FF"/>
          </w:rPr>
          <w:t>одиннадцатом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соответствии с положениями </w:t>
      </w:r>
      <w:hyperlink w:anchor="Par386"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3" w:history="1">
        <w:r>
          <w:rPr>
            <w:rFonts w:ascii="Calibri" w:hAnsi="Calibri" w:cs="Calibri"/>
            <w:color w:val="0000FF"/>
          </w:rPr>
          <w:t>Постановление</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обратиться в Правительственную комиссию по вопросам развития электроэнергетики. В соответствии с предложениями этой Комиссии на основании решения Правительства Российской Федерации цена на мощность указанных генерирующих объектов определяется федеральным органом исполнительной власти в области регулирования тарифов так же, как цена генерирующих объектов, поставляющих мощность в вынужденном режиме и введенных в эксплуатацию до 1 января 2008 г. При этом цена на мощность, поставляемую в текущем периоде регулирования указанными участниками оптового рынка по регулируемым договорам в ценовых зонах оптового рынка, не пересматривается.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Фактические убытки от продажи в 2014 году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 но не выше уровня экономически обоснованных затрат, учитываются при установлении на следующие периоды регулирования цен на мощность для мобильных (передвижных) генерирующих объектов, функционирующих на территориях ценовых зон оптового рынка, в отношении которых были указаны наиболее высокие цены в ценовых заявках на конкурентный отбор мощности, а также цен на мощность, производимую с использованием таких объектов, поставляющих мощность в </w:t>
      </w:r>
      <w:r>
        <w:rPr>
          <w:rFonts w:ascii="Calibri" w:hAnsi="Calibri" w:cs="Calibri"/>
        </w:rPr>
        <w:lastRenderedPageBreak/>
        <w:t>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 до 1 ноября 2014 г.</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23.08.2014 N 850)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ar107" w:history="1">
        <w:r>
          <w:rPr>
            <w:rFonts w:ascii="Calibri" w:hAnsi="Calibri" w:cs="Calibri"/>
            <w:color w:val="0000FF"/>
          </w:rPr>
          <w:t>подпунктом 10 пункта 4</w:t>
        </w:r>
      </w:hyperlink>
      <w:r>
        <w:rPr>
          <w:rFonts w:ascii="Calibri" w:hAnsi="Calibri" w:cs="Calibri"/>
        </w:rP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04" w:name="Par1000"/>
      <w:bookmarkEnd w:id="104"/>
      <w:r>
        <w:rPr>
          <w:rFonts w:ascii="Calibri" w:hAnsi="Calibri" w:cs="Calibri"/>
        </w:rPr>
        <w:t>IX. Основы организации торговли электрической энергией</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путем конкурентного отбора для балансирования системы,</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 свободным договорам купли-продажи отклонений</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w:t>
      </w:r>
      <w:r>
        <w:rPr>
          <w:rFonts w:ascii="Calibri" w:hAnsi="Calibri" w:cs="Calibri"/>
        </w:rPr>
        <w:lastRenderedPageBreak/>
        <w:t>инициатива));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размеров отклонений по собственной инициативе участника оптового рынка и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ar1204" w:history="1">
        <w:r>
          <w:rPr>
            <w:rFonts w:ascii="Calibri" w:hAnsi="Calibri" w:cs="Calibri"/>
            <w:color w:val="0000FF"/>
          </w:rPr>
          <w:t>разделом XIII</w:t>
        </w:r>
      </w:hyperlink>
      <w:r>
        <w:rPr>
          <w:rFonts w:ascii="Calibri" w:hAnsi="Calibri" w:cs="Calibri"/>
        </w:rPr>
        <w:t xml:space="preserve"> настоящих Правил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ar373" w:history="1">
        <w:r>
          <w:rPr>
            <w:rFonts w:ascii="Calibri" w:hAnsi="Calibri" w:cs="Calibri"/>
            <w:color w:val="0000FF"/>
          </w:rPr>
          <w:t>подпункта 28 пункта 40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Конкурентный отбор заявок для балансирования системы обеспечивает для ценовых зон формирование:</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ar587" w:history="1">
        <w:r>
          <w:rPr>
            <w:rFonts w:ascii="Calibri" w:hAnsi="Calibri" w:cs="Calibri"/>
            <w:color w:val="0000FF"/>
          </w:rPr>
          <w:t>пунктом 81</w:t>
        </w:r>
      </w:hyperlink>
      <w:r>
        <w:rPr>
          <w:rFonts w:ascii="Calibri" w:hAnsi="Calibri" w:cs="Calibri"/>
        </w:rP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5" w:name="Par1019"/>
      <w:bookmarkEnd w:id="105"/>
      <w:r>
        <w:rPr>
          <w:rFonts w:ascii="Calibri" w:hAnsi="Calibri" w:cs="Calibri"/>
        </w:rPr>
        <w:t>132. При конкурентном отборе для балансирования системы учитываются следующие типы заявок:</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6" w:name="Par1020"/>
      <w:bookmarkEnd w:id="106"/>
      <w:r>
        <w:rPr>
          <w:rFonts w:ascii="Calibri" w:hAnsi="Calibri" w:cs="Calibri"/>
        </w:rP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7" w:name="Par1022"/>
      <w:bookmarkEnd w:id="107"/>
      <w:r>
        <w:rPr>
          <w:rFonts w:ascii="Calibri" w:hAnsi="Calibri" w:cs="Calibri"/>
        </w:rP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w:t>
      </w:r>
      <w:r>
        <w:rPr>
          <w:rFonts w:ascii="Calibri" w:hAnsi="Calibri" w:cs="Calibri"/>
        </w:rPr>
        <w:lastRenderedPageBreak/>
        <w:t>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w:t>
        </w:r>
      </w:hyperlink>
      <w:r>
        <w:rPr>
          <w:rFonts w:ascii="Calibri" w:hAnsi="Calibri" w:cs="Calibri"/>
        </w:rP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8" w:name="Par1025"/>
      <w:bookmarkEnd w:id="108"/>
      <w:r>
        <w:rPr>
          <w:rFonts w:ascii="Calibri" w:hAnsi="Calibri" w:cs="Calibri"/>
        </w:rP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09" w:name="Par1026"/>
      <w:bookmarkEnd w:id="109"/>
      <w:r>
        <w:rPr>
          <w:rFonts w:ascii="Calibri" w:hAnsi="Calibri" w:cs="Calibri"/>
        </w:rP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ar125" w:history="1">
        <w:r>
          <w:rPr>
            <w:rFonts w:ascii="Calibri" w:hAnsi="Calibri" w:cs="Calibri"/>
            <w:color w:val="0000FF"/>
          </w:rPr>
          <w:t>пунктам 7</w:t>
        </w:r>
      </w:hyperlink>
      <w:r>
        <w:rPr>
          <w:rFonts w:ascii="Calibri" w:hAnsi="Calibri" w:cs="Calibri"/>
        </w:rPr>
        <w:t xml:space="preserve"> и </w:t>
      </w:r>
      <w:hyperlink w:anchor="Par1083" w:history="1">
        <w:r>
          <w:rPr>
            <w:rFonts w:ascii="Calibri" w:hAnsi="Calibri" w:cs="Calibri"/>
            <w:color w:val="0000FF"/>
          </w:rPr>
          <w:t>143</w:t>
        </w:r>
      </w:hyperlink>
      <w:r>
        <w:rPr>
          <w:rFonts w:ascii="Calibri" w:hAnsi="Calibri" w:cs="Calibri"/>
        </w:rP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0" w:name="Par1027"/>
      <w:bookmarkEnd w:id="110"/>
      <w:r>
        <w:rPr>
          <w:rFonts w:ascii="Calibri" w:hAnsi="Calibri" w:cs="Calibri"/>
        </w:rP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технологической возможности осуществления поставок электрической энергии в требуемых объемах;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1" w:name="Par1031"/>
      <w:bookmarkEnd w:id="111"/>
      <w:r>
        <w:rPr>
          <w:rFonts w:ascii="Calibri" w:hAnsi="Calibri" w:cs="Calibri"/>
        </w:rPr>
        <w:t xml:space="preserve">136. В случаях, указанных в </w:t>
      </w:r>
      <w:hyperlink w:anchor="Par1027" w:history="1">
        <w:r>
          <w:rPr>
            <w:rFonts w:ascii="Calibri" w:hAnsi="Calibri" w:cs="Calibri"/>
            <w:color w:val="0000FF"/>
          </w:rPr>
          <w:t>пункте 135</w:t>
        </w:r>
      </w:hyperlink>
      <w:r>
        <w:rPr>
          <w:rFonts w:ascii="Calibri" w:hAnsi="Calibri" w:cs="Calibri"/>
        </w:rP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ar609" w:history="1">
        <w:r>
          <w:rPr>
            <w:rFonts w:ascii="Calibri" w:hAnsi="Calibri" w:cs="Calibri"/>
            <w:color w:val="0000FF"/>
          </w:rPr>
          <w:t>подпунктами 1</w:t>
        </w:r>
      </w:hyperlink>
      <w:r>
        <w:rPr>
          <w:rFonts w:ascii="Calibri" w:hAnsi="Calibri" w:cs="Calibri"/>
        </w:rPr>
        <w:t xml:space="preserve">, </w:t>
      </w:r>
      <w:hyperlink w:anchor="Par612" w:history="1">
        <w:r>
          <w:rPr>
            <w:rFonts w:ascii="Calibri" w:hAnsi="Calibri" w:cs="Calibri"/>
            <w:color w:val="0000FF"/>
          </w:rPr>
          <w:t>2</w:t>
        </w:r>
      </w:hyperlink>
      <w:r>
        <w:rPr>
          <w:rFonts w:ascii="Calibri" w:hAnsi="Calibri" w:cs="Calibri"/>
        </w:rPr>
        <w:t xml:space="preserve"> и </w:t>
      </w:r>
      <w:hyperlink w:anchor="Par618" w:history="1">
        <w:r>
          <w:rPr>
            <w:rFonts w:ascii="Calibri" w:hAnsi="Calibri" w:cs="Calibri"/>
            <w:color w:val="0000FF"/>
          </w:rPr>
          <w:t>5 пункта 87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ar1019" w:history="1">
        <w:r>
          <w:rPr>
            <w:rFonts w:ascii="Calibri" w:hAnsi="Calibri" w:cs="Calibri"/>
            <w:color w:val="0000FF"/>
          </w:rPr>
          <w:t>пунктами 132</w:t>
        </w:r>
      </w:hyperlink>
      <w:r>
        <w:rPr>
          <w:rFonts w:ascii="Calibri" w:hAnsi="Calibri" w:cs="Calibri"/>
        </w:rPr>
        <w:t xml:space="preserve"> - </w:t>
      </w:r>
      <w:hyperlink w:anchor="Par1026" w:history="1">
        <w:r>
          <w:rPr>
            <w:rFonts w:ascii="Calibri" w:hAnsi="Calibri" w:cs="Calibri"/>
            <w:color w:val="0000FF"/>
          </w:rPr>
          <w:t>134</w:t>
        </w:r>
      </w:hyperlink>
      <w:r>
        <w:rPr>
          <w:rFonts w:ascii="Calibri" w:hAnsi="Calibri" w:cs="Calibri"/>
        </w:rP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w:t>
      </w:r>
      <w:r>
        <w:rPr>
          <w:rFonts w:ascii="Calibri" w:hAnsi="Calibri" w:cs="Calibri"/>
        </w:rPr>
        <w:lastRenderedPageBreak/>
        <w:t xml:space="preserve">системного оператора в течение часа поставки в соответствии с </w:t>
      </w:r>
      <w:hyperlink w:anchor="Par1121" w:history="1">
        <w:r>
          <w:rPr>
            <w:rFonts w:ascii="Calibri" w:hAnsi="Calibri" w:cs="Calibri"/>
            <w:color w:val="0000FF"/>
          </w:rPr>
          <w:t>пунктом 152</w:t>
        </w:r>
      </w:hyperlink>
      <w:r>
        <w:rPr>
          <w:rFonts w:ascii="Calibri" w:hAnsi="Calibri" w:cs="Calibri"/>
        </w:rP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ar1031" w:history="1">
        <w:r>
          <w:rPr>
            <w:rFonts w:ascii="Calibri" w:hAnsi="Calibri" w:cs="Calibri"/>
            <w:color w:val="0000FF"/>
          </w:rPr>
          <w:t>пунктов 136</w:t>
        </w:r>
      </w:hyperlink>
      <w:r>
        <w:rPr>
          <w:rFonts w:ascii="Calibri" w:hAnsi="Calibri" w:cs="Calibri"/>
        </w:rPr>
        <w:t xml:space="preserve"> и </w:t>
      </w:r>
      <w:hyperlink w:anchor="Par1041" w:history="1">
        <w:r>
          <w:rPr>
            <w:rFonts w:ascii="Calibri" w:hAnsi="Calibri" w:cs="Calibri"/>
            <w:color w:val="0000FF"/>
          </w:rPr>
          <w:t>139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индикаторы стоимости одинаковы для всех диспетчерских объемов электрической энергии, отнесенных к одному узлу расчетной модели;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ar1019" w:history="1">
        <w:r>
          <w:rPr>
            <w:rFonts w:ascii="Calibri" w:hAnsi="Calibri" w:cs="Calibri"/>
            <w:color w:val="0000FF"/>
          </w:rPr>
          <w:t>пунктам 132</w:t>
        </w:r>
      </w:hyperlink>
      <w:r>
        <w:rPr>
          <w:rFonts w:ascii="Calibri" w:hAnsi="Calibri" w:cs="Calibri"/>
        </w:rPr>
        <w:t xml:space="preserve"> - </w:t>
      </w:r>
      <w:hyperlink w:anchor="Par1026" w:history="1">
        <w:r>
          <w:rPr>
            <w:rFonts w:ascii="Calibri" w:hAnsi="Calibri" w:cs="Calibri"/>
            <w:color w:val="0000FF"/>
          </w:rPr>
          <w:t>134</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ar1019" w:history="1">
        <w:r>
          <w:rPr>
            <w:rFonts w:ascii="Calibri" w:hAnsi="Calibri" w:cs="Calibri"/>
            <w:color w:val="0000FF"/>
          </w:rPr>
          <w:t>пунктам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2" w:name="Par1041"/>
      <w:bookmarkEnd w:id="112"/>
      <w:r>
        <w:rPr>
          <w:rFonts w:ascii="Calibri" w:hAnsi="Calibri" w:cs="Calibri"/>
        </w:rP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ar125" w:history="1">
        <w:r>
          <w:rPr>
            <w:rFonts w:ascii="Calibri" w:hAnsi="Calibri" w:cs="Calibri"/>
            <w:color w:val="0000FF"/>
          </w:rPr>
          <w:t>пунктами 7</w:t>
        </w:r>
      </w:hyperlink>
      <w:r>
        <w:rPr>
          <w:rFonts w:ascii="Calibri" w:hAnsi="Calibri" w:cs="Calibri"/>
        </w:rPr>
        <w:t xml:space="preserve"> и </w:t>
      </w:r>
      <w:hyperlink w:anchor="Par1083"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значение индикатора стоимости в соответствующем узле расчетной модели;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определяемая в соответствии с </w:t>
      </w:r>
      <w:hyperlink w:anchor="Par652" w:history="1">
        <w:r>
          <w:rPr>
            <w:rFonts w:ascii="Calibri" w:hAnsi="Calibri" w:cs="Calibri"/>
            <w:color w:val="0000FF"/>
          </w:rPr>
          <w:t>пунктом 99</w:t>
        </w:r>
      </w:hyperlink>
      <w:r>
        <w:rPr>
          <w:rFonts w:ascii="Calibri" w:hAnsi="Calibri" w:cs="Calibri"/>
        </w:rP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626" w:history="1">
        <w:r>
          <w:rPr>
            <w:rFonts w:ascii="Calibri" w:hAnsi="Calibri" w:cs="Calibri"/>
            <w:color w:val="0000FF"/>
          </w:rPr>
          <w:t>пунктом 91</w:t>
        </w:r>
      </w:hyperlink>
      <w:r>
        <w:rPr>
          <w:rFonts w:ascii="Calibri" w:hAnsi="Calibri" w:cs="Calibri"/>
        </w:rP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3" w:name="Par1047"/>
      <w:bookmarkEnd w:id="113"/>
      <w:r>
        <w:rPr>
          <w:rFonts w:ascii="Calibri" w:hAnsi="Calibri" w:cs="Calibri"/>
        </w:rP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поставщиками объема производства электрической энергии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4" w:name="Par1052"/>
      <w:bookmarkEnd w:id="114"/>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 пункта 132</w:t>
        </w:r>
      </w:hyperlink>
      <w:r>
        <w:rPr>
          <w:rFonts w:ascii="Calibri" w:hAnsi="Calibri" w:cs="Calibri"/>
        </w:rP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w:t>
      </w:r>
      <w:r>
        <w:rPr>
          <w:rFonts w:ascii="Calibri" w:hAnsi="Calibri" w:cs="Calibri"/>
        </w:rPr>
        <w:lastRenderedPageBreak/>
        <w:t xml:space="preserve">заявкам, а также объемов электрической энергии, заявки на которые не подавались или не соответствовали предусмотренным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потребления электроэнергии в насосном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поставщиками объема производства электрической энергии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ar1019" w:history="1">
        <w:r>
          <w:rPr>
            <w:rFonts w:ascii="Calibri" w:hAnsi="Calibri" w:cs="Calibri"/>
            <w:color w:val="0000FF"/>
          </w:rPr>
          <w:t>пунктах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поставщиками объема производства электрической энергии по собственной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w:t>
      </w:r>
      <w:r>
        <w:rPr>
          <w:rFonts w:ascii="Calibri" w:hAnsi="Calibri" w:cs="Calibri"/>
        </w:rPr>
        <w:lastRenderedPageBreak/>
        <w:t>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 пункта 132</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поставщиками объема производства электрической энергии по собственной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ar1020" w:history="1">
        <w:r>
          <w:rPr>
            <w:rFonts w:ascii="Calibri" w:hAnsi="Calibri" w:cs="Calibri"/>
            <w:color w:val="0000FF"/>
          </w:rPr>
          <w:t>подпунктами 1</w:t>
        </w:r>
      </w:hyperlink>
      <w:r>
        <w:rPr>
          <w:rFonts w:ascii="Calibri" w:hAnsi="Calibri" w:cs="Calibri"/>
        </w:rPr>
        <w:t xml:space="preserve"> - </w:t>
      </w:r>
      <w:hyperlink w:anchor="Par1022" w:history="1">
        <w:r>
          <w:rPr>
            <w:rFonts w:ascii="Calibri" w:hAnsi="Calibri" w:cs="Calibri"/>
            <w:color w:val="0000FF"/>
          </w:rPr>
          <w:t>3 пункта 132</w:t>
        </w:r>
      </w:hyperlink>
      <w:r>
        <w:rPr>
          <w:rFonts w:ascii="Calibri" w:hAnsi="Calibri" w:cs="Calibri"/>
        </w:rP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ar125" w:history="1">
        <w:r>
          <w:rPr>
            <w:rFonts w:ascii="Calibri" w:hAnsi="Calibri" w:cs="Calibri"/>
            <w:color w:val="0000FF"/>
          </w:rPr>
          <w:t>пункту 7</w:t>
        </w:r>
      </w:hyperlink>
      <w:r>
        <w:rPr>
          <w:rFonts w:ascii="Calibri" w:hAnsi="Calibri" w:cs="Calibri"/>
        </w:rPr>
        <w:t xml:space="preserve"> настоящих Правил минимальному значению генерирующей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увеличении покупателями объема потребления электрической энергии по внешней </w:t>
      </w:r>
      <w:r>
        <w:rPr>
          <w:rFonts w:ascii="Calibri" w:hAnsi="Calibri" w:cs="Calibri"/>
        </w:rPr>
        <w:lastRenderedPageBreak/>
        <w:t xml:space="preserve">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ar1019" w:history="1">
        <w:r>
          <w:rPr>
            <w:rFonts w:ascii="Calibri" w:hAnsi="Calibri" w:cs="Calibri"/>
            <w:color w:val="0000FF"/>
          </w:rPr>
          <w:t>пунктами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5" w:name="Par1079"/>
      <w:bookmarkEnd w:id="115"/>
      <w:r>
        <w:rPr>
          <w:rFonts w:ascii="Calibri" w:hAnsi="Calibri" w:cs="Calibri"/>
        </w:rP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6" w:name="Par1083"/>
      <w:bookmarkEnd w:id="116"/>
      <w:r>
        <w:rPr>
          <w:rFonts w:ascii="Calibri" w:hAnsi="Calibri" w:cs="Calibri"/>
        </w:rPr>
        <w:t xml:space="preserve">143. При выборе состава генерирующего оборудования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w:t>
      </w:r>
      <w:r>
        <w:rPr>
          <w:rFonts w:ascii="Calibri" w:hAnsi="Calibri" w:cs="Calibri"/>
        </w:rPr>
        <w:lastRenderedPageBreak/>
        <w:t>регулировочная инициатива по уменьшению (увеличению)).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объема планового почасового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объема отклонения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фактического объема производства электрической энергии, учитываемого в конкретной группе точек поставки в соответствующий час.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7" w:name="Par1094"/>
      <w:bookmarkEnd w:id="117"/>
      <w:r>
        <w:rPr>
          <w:rFonts w:ascii="Calibri" w:hAnsi="Calibri" w:cs="Calibri"/>
        </w:rPr>
        <w:t>2) объема планового почасового производства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объема отклонения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8" w:name="Par1096"/>
      <w:bookmarkEnd w:id="118"/>
      <w:r>
        <w:rPr>
          <w:rFonts w:ascii="Calibri" w:hAnsi="Calibri" w:cs="Calibri"/>
        </w:rPr>
        <w:t>4) объема фактического производства электрической энергии, учитываемой в данной группе точек поставки в соответствующий час;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объемов, указанных в </w:t>
      </w:r>
      <w:hyperlink w:anchor="Par1094" w:history="1">
        <w:r>
          <w:rPr>
            <w:rFonts w:ascii="Calibri" w:hAnsi="Calibri" w:cs="Calibri"/>
            <w:color w:val="0000FF"/>
          </w:rPr>
          <w:t>подпунктах 2</w:t>
        </w:r>
      </w:hyperlink>
      <w:r>
        <w:rPr>
          <w:rFonts w:ascii="Calibri" w:hAnsi="Calibri" w:cs="Calibri"/>
        </w:rPr>
        <w:t xml:space="preserve"> - </w:t>
      </w:r>
      <w:hyperlink w:anchor="Par1096" w:history="1">
        <w:r>
          <w:rPr>
            <w:rFonts w:ascii="Calibri" w:hAnsi="Calibri" w:cs="Calibri"/>
            <w:color w:val="0000FF"/>
          </w:rPr>
          <w:t>4 пункта 145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w:t>
      </w:r>
      <w:r>
        <w:rPr>
          <w:rFonts w:ascii="Calibri" w:hAnsi="Calibri" w:cs="Calibri"/>
        </w:rPr>
        <w:lastRenderedPageBreak/>
        <w:t>инициативе, но с учетом увеличения по собственной регулировочной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Предварительно рассчитанный объем требований поставщика увеличивается: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ar1047"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ar1047"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по собственной регулировочной инициативе поставщику электрической энергии иными участниками оптового рынка не оплачиваются.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ar980" w:history="1">
        <w:r>
          <w:rPr>
            <w:rFonts w:ascii="Calibri" w:hAnsi="Calibri" w:cs="Calibri"/>
            <w:color w:val="0000FF"/>
          </w:rPr>
          <w:t>пунктом 125</w:t>
        </w:r>
      </w:hyperlink>
      <w:r>
        <w:rPr>
          <w:rFonts w:ascii="Calibri" w:hAnsi="Calibri" w:cs="Calibri"/>
        </w:rPr>
        <w:t xml:space="preserve"> настоящих Правил,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19" w:name="Par1109"/>
      <w:bookmarkEnd w:id="119"/>
      <w:r>
        <w:rPr>
          <w:rFonts w:ascii="Calibri" w:hAnsi="Calibri" w:cs="Calibri"/>
        </w:rP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w:t>
      </w:r>
      <w:r>
        <w:rPr>
          <w:rFonts w:ascii="Calibri" w:hAnsi="Calibri" w:cs="Calibri"/>
        </w:rPr>
        <w:lastRenderedPageBreak/>
        <w:t xml:space="preserve">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ar1019" w:history="1">
        <w:r>
          <w:rPr>
            <w:rFonts w:ascii="Calibri" w:hAnsi="Calibri" w:cs="Calibri"/>
            <w:color w:val="0000FF"/>
          </w:rPr>
          <w:t>пунктов 132</w:t>
        </w:r>
      </w:hyperlink>
      <w:r>
        <w:rPr>
          <w:rFonts w:ascii="Calibri" w:hAnsi="Calibri" w:cs="Calibri"/>
        </w:rPr>
        <w:t xml:space="preserve"> и </w:t>
      </w:r>
      <w:hyperlink w:anchor="Par1025" w:history="1">
        <w:r>
          <w:rPr>
            <w:rFonts w:ascii="Calibri" w:hAnsi="Calibri" w:cs="Calibri"/>
            <w:color w:val="0000FF"/>
          </w:rPr>
          <w:t>133</w:t>
        </w:r>
      </w:hyperlink>
      <w:r>
        <w:rPr>
          <w:rFonts w:ascii="Calibri" w:hAnsi="Calibri" w:cs="Calibri"/>
        </w:rPr>
        <w:t xml:space="preserve"> настоящих Правил, предусматривающими учет заявок при конкурентном отборе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ar1047" w:history="1">
        <w:r>
          <w:rPr>
            <w:rFonts w:ascii="Calibri" w:hAnsi="Calibri" w:cs="Calibri"/>
            <w:color w:val="0000FF"/>
          </w:rPr>
          <w:t>пунктом 141</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ar1115" w:history="1">
        <w:r>
          <w:rPr>
            <w:rFonts w:ascii="Calibri" w:hAnsi="Calibri" w:cs="Calibri"/>
            <w:color w:val="0000FF"/>
          </w:rPr>
          <w:t>пунктом 150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0" w:name="Par1115"/>
      <w:bookmarkEnd w:id="120"/>
      <w:r>
        <w:rPr>
          <w:rFonts w:ascii="Calibri" w:hAnsi="Calibri" w:cs="Calibri"/>
        </w:rP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(с учетом совокупных обязательств (требований) участников, обусловленных перетоком электрической энергии между ценовыми зонами оптового рынка),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w:t>
      </w:r>
      <w:r>
        <w:rPr>
          <w:rFonts w:ascii="Calibri" w:hAnsi="Calibri" w:cs="Calibri"/>
        </w:rPr>
        <w:lastRenderedPageBreak/>
        <w:t>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ar1115" w:history="1">
        <w:r>
          <w:rPr>
            <w:rFonts w:ascii="Calibri" w:hAnsi="Calibri" w:cs="Calibri"/>
            <w:color w:val="0000FF"/>
          </w:rPr>
          <w:t>пунктом 150</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ar1079" w:history="1">
        <w:r>
          <w:rPr>
            <w:rFonts w:ascii="Calibri" w:hAnsi="Calibri" w:cs="Calibri"/>
            <w:color w:val="0000FF"/>
          </w:rPr>
          <w:t>пункта 142</w:t>
        </w:r>
      </w:hyperlink>
      <w:r>
        <w:rPr>
          <w:rFonts w:ascii="Calibri" w:hAnsi="Calibri" w:cs="Calibri"/>
        </w:rPr>
        <w:t xml:space="preserve"> настоящих Правил. Также при расчете итоговой стоимости отклонений за расчетный период в соответствии с </w:t>
      </w:r>
      <w:hyperlink w:anchor="Par1109" w:history="1">
        <w:r>
          <w:rPr>
            <w:rFonts w:ascii="Calibri" w:hAnsi="Calibri" w:cs="Calibri"/>
            <w:color w:val="0000FF"/>
          </w:rPr>
          <w:t>пунктом 149</w:t>
        </w:r>
      </w:hyperlink>
      <w:r>
        <w:rPr>
          <w:rFonts w:ascii="Calibri" w:hAnsi="Calibri" w:cs="Calibri"/>
        </w:rP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1" w:name="Par1121"/>
      <w:bookmarkEnd w:id="121"/>
      <w:r>
        <w:rPr>
          <w:rFonts w:ascii="Calibri" w:hAnsi="Calibri" w:cs="Calibri"/>
        </w:rP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22" w:name="Par1126"/>
      <w:bookmarkEnd w:id="122"/>
      <w:r>
        <w:rPr>
          <w:rFonts w:ascii="Calibri" w:hAnsi="Calibri" w:cs="Calibri"/>
        </w:rPr>
        <w:t>X. Особенности участия отдельных категорий поставщиков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и покупателей электрической энергии в отношениях, связанных</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 обращением электрической энергии и (или) мощности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w:t>
      </w:r>
      <w:r>
        <w:rPr>
          <w:rFonts w:ascii="Calibri" w:hAnsi="Calibri" w:cs="Calibri"/>
        </w:rPr>
        <w:lastRenderedPageBreak/>
        <w:t>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объемы мощности для целей покупки указанными участниками оптового рынка формируются в соответствии с </w:t>
      </w:r>
      <w:hyperlink w:anchor="Par930" w:history="1">
        <w:r>
          <w:rPr>
            <w:rFonts w:ascii="Calibri" w:hAnsi="Calibri" w:cs="Calibri"/>
            <w:color w:val="0000FF"/>
          </w:rPr>
          <w:t>пунктом 122</w:t>
        </w:r>
      </w:hyperlink>
      <w:r>
        <w:rPr>
          <w:rFonts w:ascii="Calibri" w:hAnsi="Calibri" w:cs="Calibri"/>
        </w:rPr>
        <w:t xml:space="preserve"> настоящих Правил, при этом: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владельцев указанного выше генерирующего оборудования не распространяется действие </w:t>
      </w:r>
      <w:hyperlink w:anchor="Par246" w:history="1">
        <w:r>
          <w:rPr>
            <w:rFonts w:ascii="Calibri" w:hAnsi="Calibri" w:cs="Calibri"/>
            <w:color w:val="0000FF"/>
          </w:rPr>
          <w:t>пункта 31</w:t>
        </w:r>
      </w:hyperlink>
      <w:r>
        <w:rPr>
          <w:rFonts w:ascii="Calibri" w:hAnsi="Calibri" w:cs="Calibri"/>
        </w:rP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3" w:name="Par1141"/>
      <w:bookmarkEnd w:id="123"/>
      <w:r>
        <w:rPr>
          <w:rFonts w:ascii="Calibri" w:hAnsi="Calibri" w:cs="Calibri"/>
        </w:rP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ar652" w:history="1">
        <w:r>
          <w:rPr>
            <w:rFonts w:ascii="Calibri" w:hAnsi="Calibri" w:cs="Calibri"/>
            <w:color w:val="0000FF"/>
          </w:rPr>
          <w:t>пунктом 99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функционирующие в неценовых зонах оптового рынка, </w:t>
      </w:r>
      <w:r>
        <w:rPr>
          <w:rFonts w:ascii="Calibri" w:hAnsi="Calibri" w:cs="Calibri"/>
        </w:rPr>
        <w:lastRenderedPageBreak/>
        <w:t>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в недостающем объеме, на который объем мощности, определяемый в соответствии с </w:t>
      </w:r>
      <w:hyperlink w:anchor="Par1231" w:history="1">
        <w:r>
          <w:rPr>
            <w:rFonts w:ascii="Calibri" w:hAnsi="Calibri" w:cs="Calibri"/>
            <w:color w:val="0000FF"/>
          </w:rPr>
          <w:t>пунктом 176</w:t>
        </w:r>
      </w:hyperlink>
      <w:r>
        <w:rPr>
          <w:rFonts w:ascii="Calibri" w:hAnsi="Calibri" w:cs="Calibri"/>
        </w:rPr>
        <w:t xml:space="preserve"> настоящих Правил для целей экспорта, превышает величину установленной мощности указанного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ar1000" w:history="1">
        <w:r>
          <w:rPr>
            <w:rFonts w:ascii="Calibri" w:hAnsi="Calibri" w:cs="Calibri"/>
            <w:color w:val="0000FF"/>
          </w:rPr>
          <w:t>разделом IX</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259"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ar125" w:history="1">
        <w:r>
          <w:rPr>
            <w:rFonts w:ascii="Calibri" w:hAnsi="Calibri" w:cs="Calibri"/>
            <w:color w:val="0000FF"/>
          </w:rPr>
          <w:t>пунктом 7</w:t>
        </w:r>
      </w:hyperlink>
      <w:r>
        <w:rPr>
          <w:rFonts w:ascii="Calibri" w:hAnsi="Calibri" w:cs="Calibri"/>
        </w:rP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4" w:name="Par1160"/>
      <w:bookmarkEnd w:id="124"/>
      <w:r>
        <w:rPr>
          <w:rFonts w:ascii="Calibri" w:hAnsi="Calibri" w:cs="Calibri"/>
        </w:rPr>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w:t>
      </w:r>
      <w:r>
        <w:rPr>
          <w:rFonts w:ascii="Calibri" w:hAnsi="Calibri" w:cs="Calibri"/>
        </w:rPr>
        <w:lastRenderedPageBreak/>
        <w:t>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ar657" w:history="1">
        <w:r>
          <w:rPr>
            <w:rFonts w:ascii="Calibri" w:hAnsi="Calibri" w:cs="Calibri"/>
            <w:color w:val="0000FF"/>
          </w:rPr>
          <w:t>раздела VIII</w:t>
        </w:r>
      </w:hyperlink>
      <w:r>
        <w:rPr>
          <w:rFonts w:ascii="Calibri" w:hAnsi="Calibri" w:cs="Calibri"/>
        </w:rP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ar764" w:history="1">
        <w:r>
          <w:rPr>
            <w:rFonts w:ascii="Calibri" w:hAnsi="Calibri" w:cs="Calibri"/>
            <w:color w:val="0000FF"/>
          </w:rPr>
          <w:t>пунктом 111</w:t>
        </w:r>
      </w:hyperlink>
      <w:r>
        <w:rPr>
          <w:rFonts w:ascii="Calibri" w:hAnsi="Calibri" w:cs="Calibri"/>
        </w:rP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260"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ar930" w:history="1">
        <w:r>
          <w:rPr>
            <w:rFonts w:ascii="Calibri" w:hAnsi="Calibri" w:cs="Calibri"/>
            <w:color w:val="0000FF"/>
          </w:rPr>
          <w:t>пунктом 122</w:t>
        </w:r>
      </w:hyperlink>
      <w:r>
        <w:rPr>
          <w:rFonts w:ascii="Calibri" w:hAnsi="Calibri" w:cs="Calibri"/>
        </w:rPr>
        <w:t xml:space="preserve"> настоящих Правил, и </w:t>
      </w:r>
      <w:r>
        <w:rPr>
          <w:rFonts w:ascii="Calibri" w:hAnsi="Calibri" w:cs="Calibri"/>
        </w:rPr>
        <w:lastRenderedPageBreak/>
        <w:t xml:space="preserve">планового коэффициента резервирования в соответствующей зоне свободного перетока, определенного в соответствии с </w:t>
      </w:r>
      <w:hyperlink w:anchor="Par715" w:history="1">
        <w:r>
          <w:rPr>
            <w:rFonts w:ascii="Calibri" w:hAnsi="Calibri" w:cs="Calibri"/>
            <w:color w:val="0000FF"/>
          </w:rPr>
          <w:t>пунктом 107</w:t>
        </w:r>
      </w:hyperlink>
      <w:r>
        <w:rPr>
          <w:rFonts w:ascii="Calibri" w:hAnsi="Calibri" w:cs="Calibri"/>
        </w:rP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05.02.2013 N 86,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05.02.2013 N 86)</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договора о параллельной работе с зарубежной энергосистемой, подписанного российской стороной, в том числе системным оператором;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w:anchor="Par386" w:history="1">
        <w:r>
          <w:rPr>
            <w:rFonts w:ascii="Calibri" w:hAnsi="Calibri" w:cs="Calibri"/>
            <w:color w:val="0000FF"/>
          </w:rPr>
          <w:t>разделом IV</w:t>
        </w:r>
      </w:hyperlink>
      <w:r>
        <w:rPr>
          <w:rFonts w:ascii="Calibri" w:hAnsi="Calibri" w:cs="Calibri"/>
        </w:rPr>
        <w:t xml:space="preserve"> настоящих Правил объема недопоставки мощности значения соответствующих коэффициентов уменьшаются вдвое.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25" w:name="Par1181"/>
      <w:bookmarkEnd w:id="125"/>
      <w:r>
        <w:rPr>
          <w:rFonts w:ascii="Calibri" w:hAnsi="Calibri" w:cs="Calibri"/>
        </w:rPr>
        <w:t>XI. Особенности покупки электрической энергии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и мощности в целях оплаты потерь электрической энергии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электрических сетях</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6" w:name="Par1185"/>
      <w:bookmarkEnd w:id="126"/>
      <w:r>
        <w:rPr>
          <w:rFonts w:ascii="Calibri" w:hAnsi="Calibri" w:cs="Calibri"/>
        </w:rP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ar652" w:history="1">
        <w:r>
          <w:rPr>
            <w:rFonts w:ascii="Calibri" w:hAnsi="Calibri" w:cs="Calibri"/>
            <w:color w:val="0000FF"/>
          </w:rPr>
          <w:t>пунктом 99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для указанной организации в соответствии с порядком определения величины спроса на мощность с целью проведения долгосрочного отбора мощности исходя из объема пикового потребления, умноженного на плановый коэффициент резервирования мощности, учтенный при проведении конкурентного отбора мощности на соответствующий год, умноженный на отношение значений коэффициента сезонности, рассчитанных для декабря и для соответствующего месяца текущего года.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зоны свободного перетока, с учетом сезонного коэффициента и ежегодной индексации цен, </w:t>
      </w:r>
      <w:r>
        <w:rPr>
          <w:rFonts w:ascii="Calibri" w:hAnsi="Calibri" w:cs="Calibri"/>
        </w:rPr>
        <w:lastRenderedPageBreak/>
        <w:t xml:space="preserve">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в соответствии с </w:t>
      </w:r>
      <w:hyperlink w:anchor="Par953" w:history="1">
        <w:r>
          <w:rPr>
            <w:rFonts w:ascii="Calibri" w:hAnsi="Calibri" w:cs="Calibri"/>
            <w:color w:val="0000FF"/>
          </w:rPr>
          <w:t>пунктом 123</w:t>
        </w:r>
      </w:hyperlink>
      <w:r>
        <w:rPr>
          <w:rFonts w:ascii="Calibri" w:hAnsi="Calibri" w:cs="Calibri"/>
        </w:rPr>
        <w:t xml:space="preserve"> настоящих Правил на год поставки мощности.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ar1227" w:history="1">
        <w:r>
          <w:rPr>
            <w:rFonts w:ascii="Calibri" w:hAnsi="Calibri" w:cs="Calibri"/>
            <w:color w:val="0000FF"/>
          </w:rPr>
          <w:t>пунктами 175</w:t>
        </w:r>
      </w:hyperlink>
      <w:r>
        <w:rPr>
          <w:rFonts w:ascii="Calibri" w:hAnsi="Calibri" w:cs="Calibri"/>
        </w:rPr>
        <w:t xml:space="preserve"> и </w:t>
      </w:r>
      <w:hyperlink w:anchor="Par1231" w:history="1">
        <w:r>
          <w:rPr>
            <w:rFonts w:ascii="Calibri" w:hAnsi="Calibri" w:cs="Calibri"/>
            <w:color w:val="0000FF"/>
          </w:rPr>
          <w:t>176</w:t>
        </w:r>
      </w:hyperlink>
      <w:r>
        <w:rPr>
          <w:rFonts w:ascii="Calibri" w:hAnsi="Calibri" w:cs="Calibri"/>
        </w:rP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ar1207" w:history="1">
        <w:r>
          <w:rPr>
            <w:rFonts w:ascii="Calibri" w:hAnsi="Calibri" w:cs="Calibri"/>
            <w:color w:val="0000FF"/>
          </w:rPr>
          <w:t>пунктом 170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27" w:name="Par1192"/>
      <w:bookmarkEnd w:id="127"/>
      <w:r>
        <w:rPr>
          <w:rFonts w:ascii="Calibri" w:hAnsi="Calibri" w:cs="Calibri"/>
        </w:rPr>
        <w:t>XII. Организация коммерческого учета электрической энергии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w:t>
      </w:r>
      <w:r>
        <w:rPr>
          <w:rFonts w:ascii="Calibri" w:hAnsi="Calibri" w:cs="Calibri"/>
        </w:rPr>
        <w:lastRenderedPageBreak/>
        <w:t>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28" w:name="Par1204"/>
      <w:bookmarkEnd w:id="128"/>
      <w:r>
        <w:rPr>
          <w:rFonts w:ascii="Calibri" w:hAnsi="Calibri" w:cs="Calibri"/>
        </w:rPr>
        <w:t>XIII. Правовые основы осуществления торговли электрической</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энергией и мощностью в неценовых зонах оптового рынка</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29" w:name="Par1207"/>
      <w:bookmarkEnd w:id="129"/>
      <w:r>
        <w:rPr>
          <w:rFonts w:ascii="Calibri" w:hAnsi="Calibri" w:cs="Calibri"/>
        </w:rP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ar1246" w:history="1">
        <w:r>
          <w:rPr>
            <w:rFonts w:ascii="Calibri" w:hAnsi="Calibri" w:cs="Calibri"/>
            <w:color w:val="0000FF"/>
          </w:rPr>
          <w:t>пунктами 179</w:t>
        </w:r>
      </w:hyperlink>
      <w:r>
        <w:rPr>
          <w:rFonts w:ascii="Calibri" w:hAnsi="Calibri" w:cs="Calibri"/>
        </w:rPr>
        <w:t xml:space="preserve"> и </w:t>
      </w:r>
      <w:hyperlink w:anchor="Par1265" w:history="1">
        <w:r>
          <w:rPr>
            <w:rFonts w:ascii="Calibri" w:hAnsi="Calibri" w:cs="Calibri"/>
            <w:color w:val="0000FF"/>
          </w:rPr>
          <w:t>180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0" w:name="Par1214"/>
      <w:bookmarkEnd w:id="130"/>
      <w:r>
        <w:rPr>
          <w:rFonts w:ascii="Calibri" w:hAnsi="Calibri" w:cs="Calibri"/>
        </w:rPr>
        <w:t xml:space="preserve">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w:t>
      </w:r>
      <w:r>
        <w:rPr>
          <w:rFonts w:ascii="Calibri" w:hAnsi="Calibri" w:cs="Calibri"/>
        </w:rPr>
        <w:lastRenderedPageBreak/>
        <w:t>системному оператору с указанием плановых почасовых объемов потребления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ar587" w:history="1">
        <w:r>
          <w:rPr>
            <w:rFonts w:ascii="Calibri" w:hAnsi="Calibri" w:cs="Calibri"/>
            <w:color w:val="0000FF"/>
          </w:rPr>
          <w:t>пунктом 81</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1" w:name="Par1221"/>
      <w:bookmarkEnd w:id="131"/>
      <w:r>
        <w:rPr>
          <w:rFonts w:ascii="Calibri" w:hAnsi="Calibri" w:cs="Calibri"/>
        </w:rP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w:t>
      </w:r>
      <w:r>
        <w:rPr>
          <w:rFonts w:ascii="Calibri" w:hAnsi="Calibri" w:cs="Calibri"/>
        </w:rPr>
        <w:lastRenderedPageBreak/>
        <w:t>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2" w:name="Par1223"/>
      <w:bookmarkEnd w:id="132"/>
      <w:r>
        <w:rPr>
          <w:rFonts w:ascii="Calibri" w:hAnsi="Calibri" w:cs="Calibri"/>
        </w:rP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определенных в соответствии с </w:t>
      </w:r>
      <w:hyperlink w:anchor="Par1221"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3" w:name="Par1227"/>
      <w:bookmarkEnd w:id="133"/>
      <w:r>
        <w:rPr>
          <w:rFonts w:ascii="Calibri" w:hAnsi="Calibri" w:cs="Calibri"/>
        </w:rP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ar1246" w:history="1">
        <w:r>
          <w:rPr>
            <w:rFonts w:ascii="Calibri" w:hAnsi="Calibri" w:cs="Calibri"/>
            <w:color w:val="0000FF"/>
          </w:rPr>
          <w:t>пунктами 179</w:t>
        </w:r>
      </w:hyperlink>
      <w:r>
        <w:rPr>
          <w:rFonts w:ascii="Calibri" w:hAnsi="Calibri" w:cs="Calibri"/>
        </w:rPr>
        <w:t xml:space="preserve"> и </w:t>
      </w:r>
      <w:hyperlink w:anchor="Par1265" w:history="1">
        <w:r>
          <w:rPr>
            <w:rFonts w:ascii="Calibri" w:hAnsi="Calibri" w:cs="Calibri"/>
            <w:color w:val="0000FF"/>
          </w:rPr>
          <w:t>180</w:t>
        </w:r>
      </w:hyperlink>
      <w:r>
        <w:rPr>
          <w:rFonts w:ascii="Calibri" w:hAnsi="Calibri" w:cs="Calibri"/>
        </w:rP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ar1221"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w:t>
      </w:r>
      <w:r>
        <w:rPr>
          <w:rFonts w:ascii="Calibri" w:hAnsi="Calibri" w:cs="Calibri"/>
        </w:rPr>
        <w:lastRenderedPageBreak/>
        <w:t>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ar1223" w:history="1">
        <w:r>
          <w:rPr>
            <w:rFonts w:ascii="Calibri" w:hAnsi="Calibri" w:cs="Calibri"/>
            <w:color w:val="0000FF"/>
          </w:rPr>
          <w:t>пунктом 174</w:t>
        </w:r>
      </w:hyperlink>
      <w:r>
        <w:rPr>
          <w:rFonts w:ascii="Calibri" w:hAnsi="Calibri" w:cs="Calibri"/>
        </w:rP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4" w:name="Par1231"/>
      <w:bookmarkEnd w:id="134"/>
      <w:r>
        <w:rPr>
          <w:rFonts w:ascii="Calibri" w:hAnsi="Calibri" w:cs="Calibri"/>
        </w:rPr>
        <w:t xml:space="preserve">176. Объем мощности, фактически поставленной на оптовый рынок поставщиками, функционирующими в неценовых зонах оптового рынка, определяется величиной установленной мощности генерирующего оборудования, определенной на основании прогнозного баланса на соответствующий период регулирования, с учетом 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поставщиком требований, указанных в </w:t>
      </w:r>
      <w:hyperlink w:anchor="Par410" w:history="1">
        <w:r>
          <w:rPr>
            <w:rFonts w:ascii="Calibri" w:hAnsi="Calibri" w:cs="Calibri"/>
            <w:color w:val="0000FF"/>
          </w:rPr>
          <w:t>подпункте 1 пункта 48</w:t>
        </w:r>
      </w:hyperlink>
      <w:r>
        <w:rPr>
          <w:rFonts w:ascii="Calibri" w:hAnsi="Calibri" w:cs="Calibri"/>
        </w:rPr>
        <w:t xml:space="preserve"> настоящих Правил и </w:t>
      </w:r>
      <w:hyperlink w:anchor="Par424" w:history="1">
        <w:r>
          <w:rPr>
            <w:rFonts w:ascii="Calibri" w:hAnsi="Calibri" w:cs="Calibri"/>
            <w:color w:val="0000FF"/>
          </w:rPr>
          <w:t>подпунктах 1</w:t>
        </w:r>
      </w:hyperlink>
      <w:r>
        <w:rPr>
          <w:rFonts w:ascii="Calibri" w:hAnsi="Calibri" w:cs="Calibri"/>
        </w:rPr>
        <w:t xml:space="preserve">, </w:t>
      </w:r>
      <w:hyperlink w:anchor="Par426" w:history="1">
        <w:r>
          <w:rPr>
            <w:rFonts w:ascii="Calibri" w:hAnsi="Calibri" w:cs="Calibri"/>
            <w:color w:val="0000FF"/>
          </w:rPr>
          <w:t>3</w:t>
        </w:r>
      </w:hyperlink>
      <w:r>
        <w:rPr>
          <w:rFonts w:ascii="Calibri" w:hAnsi="Calibri" w:cs="Calibri"/>
        </w:rPr>
        <w:t xml:space="preserve">, </w:t>
      </w:r>
      <w:hyperlink w:anchor="Par427" w:history="1">
        <w:r>
          <w:rPr>
            <w:rFonts w:ascii="Calibri" w:hAnsi="Calibri" w:cs="Calibri"/>
            <w:color w:val="0000FF"/>
          </w:rPr>
          <w:t>4</w:t>
        </w:r>
      </w:hyperlink>
      <w:r>
        <w:rPr>
          <w:rFonts w:ascii="Calibri" w:hAnsi="Calibri" w:cs="Calibri"/>
        </w:rPr>
        <w:t xml:space="preserve">, </w:t>
      </w:r>
      <w:hyperlink w:anchor="Par429" w:history="1">
        <w:r>
          <w:rPr>
            <w:rFonts w:ascii="Calibri" w:hAnsi="Calibri" w:cs="Calibri"/>
            <w:color w:val="0000FF"/>
          </w:rPr>
          <w:t>6</w:t>
        </w:r>
      </w:hyperlink>
      <w:r>
        <w:rPr>
          <w:rFonts w:ascii="Calibri" w:hAnsi="Calibri" w:cs="Calibri"/>
        </w:rPr>
        <w:t xml:space="preserve"> - </w:t>
      </w:r>
      <w:hyperlink w:anchor="Par432" w:history="1">
        <w:r>
          <w:rPr>
            <w:rFonts w:ascii="Calibri" w:hAnsi="Calibri" w:cs="Calibri"/>
            <w:color w:val="0000FF"/>
          </w:rPr>
          <w:t>9 пункта 50</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w:t>
      </w:r>
      <w:r>
        <w:rPr>
          <w:rFonts w:ascii="Calibri" w:hAnsi="Calibri" w:cs="Calibri"/>
        </w:rPr>
        <w:lastRenderedPageBreak/>
        <w:t>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5" w:name="Par1236"/>
      <w:bookmarkEnd w:id="135"/>
      <w:r>
        <w:rPr>
          <w:rFonts w:ascii="Calibri" w:hAnsi="Calibri" w:cs="Calibri"/>
        </w:rP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ar1231" w:history="1">
        <w:r>
          <w:rPr>
            <w:rFonts w:ascii="Calibri" w:hAnsi="Calibri" w:cs="Calibri"/>
            <w:color w:val="0000FF"/>
          </w:rPr>
          <w:t>пунктом 176</w:t>
        </w:r>
      </w:hyperlink>
      <w:r>
        <w:rPr>
          <w:rFonts w:ascii="Calibri" w:hAnsi="Calibri" w:cs="Calibri"/>
        </w:rPr>
        <w:t xml:space="preserve"> настоящих Правил, регулируемой цены (тарифа) на мощность и коэффициента сезонности для соответствующего месяца, в котором осуществляется поставка.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6" w:name="Par1237"/>
      <w:bookmarkEnd w:id="136"/>
      <w:r>
        <w:rPr>
          <w:rFonts w:ascii="Calibri" w:hAnsi="Calibri" w:cs="Calibri"/>
        </w:rP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ar1237" w:history="1">
        <w:r>
          <w:rPr>
            <w:rFonts w:ascii="Calibri" w:hAnsi="Calibri" w:cs="Calibri"/>
            <w:color w:val="0000FF"/>
          </w:rPr>
          <w:t>абзацем вторым</w:t>
        </w:r>
      </w:hyperlink>
      <w:r>
        <w:rPr>
          <w:rFonts w:ascii="Calibri" w:hAnsi="Calibri" w:cs="Calibri"/>
        </w:rP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ar1242" w:history="1">
        <w:r>
          <w:rPr>
            <w:rFonts w:ascii="Calibri" w:hAnsi="Calibri" w:cs="Calibri"/>
            <w:color w:val="0000FF"/>
          </w:rPr>
          <w:t>пунктом 178</w:t>
        </w:r>
      </w:hyperlink>
      <w:r>
        <w:rPr>
          <w:rFonts w:ascii="Calibri" w:hAnsi="Calibri" w:cs="Calibri"/>
        </w:rP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7" w:name="Par1242"/>
      <w:bookmarkEnd w:id="137"/>
      <w:r>
        <w:rPr>
          <w:rFonts w:ascii="Calibri" w:hAnsi="Calibri" w:cs="Calibri"/>
        </w:rPr>
        <w:t xml:space="preserve">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w:t>
      </w:r>
      <w:r>
        <w:rPr>
          <w:rFonts w:ascii="Calibri" w:hAnsi="Calibri" w:cs="Calibri"/>
        </w:rPr>
        <w:lastRenderedPageBreak/>
        <w:t>каждой неценовой зоне в соответствии с договором о присоединении к торговой системе оптового рынка с учетом следующих условий:</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8" w:name="Par1243"/>
      <w:bookmarkEnd w:id="138"/>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ar1243" w:history="1">
        <w:r>
          <w:rPr>
            <w:rFonts w:ascii="Calibri" w:hAnsi="Calibri" w:cs="Calibri"/>
            <w:color w:val="0000FF"/>
          </w:rPr>
          <w:t>подпункте 1</w:t>
        </w:r>
      </w:hyperlink>
      <w:r>
        <w:rPr>
          <w:rFonts w:ascii="Calibri" w:hAnsi="Calibri" w:cs="Calibri"/>
        </w:rPr>
        <w:t xml:space="preserve"> настоящего пункта величине путем увеличения их обязательств;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39" w:name="Par1246"/>
      <w:bookmarkEnd w:id="139"/>
      <w:r>
        <w:rPr>
          <w:rFonts w:ascii="Calibri" w:hAnsi="Calibri" w:cs="Calibri"/>
        </w:rP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rPr>
          <w:rFonts w:ascii="Calibri" w:hAnsi="Calibri" w:cs="Calibri"/>
        </w:rPr>
        <w:lastRenderedPageBreak/>
        <w:t>декабря;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0" w:name="Par1265"/>
      <w:bookmarkEnd w:id="140"/>
      <w:r>
        <w:rPr>
          <w:rFonts w:ascii="Calibri" w:hAnsi="Calibri" w:cs="Calibri"/>
        </w:rP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w:t>
      </w:r>
      <w:r>
        <w:rPr>
          <w:rFonts w:ascii="Calibri" w:hAnsi="Calibri" w:cs="Calibri"/>
        </w:rPr>
        <w:lastRenderedPageBreak/>
        <w:t>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ar384" w:history="1">
        <w:r>
          <w:rPr>
            <w:rFonts w:ascii="Calibri" w:hAnsi="Calibri" w:cs="Calibri"/>
            <w:color w:val="0000FF"/>
          </w:rPr>
          <w:t>пунктом 41</w:t>
        </w:r>
      </w:hyperlink>
      <w:r>
        <w:rPr>
          <w:rFonts w:ascii="Calibri" w:hAnsi="Calibri" w:cs="Calibri"/>
        </w:rP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ar1214" w:history="1">
        <w:r>
          <w:rPr>
            <w:rFonts w:ascii="Calibri" w:hAnsi="Calibri" w:cs="Calibri"/>
            <w:color w:val="0000FF"/>
          </w:rPr>
          <w:t>пунктом 171</w:t>
        </w:r>
      </w:hyperlink>
      <w:r>
        <w:rPr>
          <w:rFonts w:ascii="Calibri" w:hAnsi="Calibri" w:cs="Calibri"/>
        </w:rPr>
        <w:t xml:space="preserve"> настоящих Правил. Стоимость электрической энергии в определенных в соответствии с </w:t>
      </w:r>
      <w:hyperlink w:anchor="Par1272" w:history="1">
        <w:r>
          <w:rPr>
            <w:rFonts w:ascii="Calibri" w:hAnsi="Calibri" w:cs="Calibri"/>
            <w:color w:val="0000FF"/>
          </w:rPr>
          <w:t>пунктом 181</w:t>
        </w:r>
      </w:hyperlink>
      <w:r>
        <w:rPr>
          <w:rFonts w:ascii="Calibri" w:hAnsi="Calibri" w:cs="Calibri"/>
        </w:rP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1" w:name="Par1272"/>
      <w:bookmarkEnd w:id="141"/>
      <w:r>
        <w:rPr>
          <w:rFonts w:ascii="Calibri" w:hAnsi="Calibri" w:cs="Calibri"/>
        </w:rP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расчета стоимости плановых почасовых объемов производства </w:t>
      </w:r>
      <w:r>
        <w:rPr>
          <w:rFonts w:ascii="Calibri" w:hAnsi="Calibri" w:cs="Calibri"/>
        </w:rPr>
        <w:lastRenderedPageBreak/>
        <w:t>(потребления)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ar1272"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42" w:name="Par1279"/>
      <w:bookmarkEnd w:id="142"/>
      <w:r>
        <w:rPr>
          <w:rFonts w:ascii="Calibri" w:hAnsi="Calibri" w:cs="Calibri"/>
        </w:rPr>
        <w:t>XIV. Формирование ценовых параметров, складывающихся</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торговли электрической энергией и мощностью</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и используемых гарантирующими поставщиками</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в своей деятельности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3" w:name="Par1284"/>
      <w:bookmarkEnd w:id="143"/>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27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27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ar652" w:history="1">
        <w:r>
          <w:rPr>
            <w:rFonts w:ascii="Calibri" w:hAnsi="Calibri" w:cs="Calibri"/>
            <w:color w:val="0000FF"/>
          </w:rPr>
          <w:t>пунктом 99</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184 - 191. Утратили силу. - </w:t>
      </w:r>
      <w:hyperlink r:id="rId27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предельных уровней нерегулируемых цен, указанные в </w:t>
      </w:r>
      <w:hyperlink w:anchor="Par1284" w:history="1">
        <w:r>
          <w:rPr>
            <w:rFonts w:ascii="Calibri" w:hAnsi="Calibri" w:cs="Calibri"/>
            <w:color w:val="0000FF"/>
          </w:rPr>
          <w:t>пункте 183</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2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w:t>
      </w:r>
      <w:r>
        <w:rPr>
          <w:rFonts w:ascii="Calibri" w:hAnsi="Calibri" w:cs="Calibri"/>
        </w:rPr>
        <w:lastRenderedPageBreak/>
        <w:t>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организации):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единицы планового объема покупки мощности, рассчитанную для месяца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электрической энергии в объеме отклонений фактического потребления электрической энергии от планового для каждого часа;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мощности в объеме отклонений фактического потребления от планового за соответствующий месяц поставки;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w:anchor="Par1272"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w:anchor="Par1246" w:history="1">
        <w:r>
          <w:rPr>
            <w:rFonts w:ascii="Calibri" w:hAnsi="Calibri" w:cs="Calibri"/>
            <w:color w:val="0000FF"/>
          </w:rPr>
          <w:t>пунктами 179</w:t>
        </w:r>
      </w:hyperlink>
      <w:r>
        <w:rPr>
          <w:rFonts w:ascii="Calibri" w:hAnsi="Calibri" w:cs="Calibri"/>
        </w:rPr>
        <w:t xml:space="preserve"> и </w:t>
      </w:r>
      <w:hyperlink w:anchor="Par1265" w:history="1">
        <w:r>
          <w:rPr>
            <w:rFonts w:ascii="Calibri" w:hAnsi="Calibri" w:cs="Calibri"/>
            <w:color w:val="0000FF"/>
          </w:rPr>
          <w:t>180</w:t>
        </w:r>
      </w:hyperlink>
      <w:r>
        <w:rPr>
          <w:rFonts w:ascii="Calibri" w:hAnsi="Calibri" w:cs="Calibri"/>
        </w:rPr>
        <w:t xml:space="preserve"> настоящих Правил, и стоимости единицы </w:t>
      </w:r>
      <w:r>
        <w:rPr>
          <w:rFonts w:ascii="Calibri" w:hAnsi="Calibri" w:cs="Calibri"/>
        </w:rPr>
        <w:lastRenderedPageBreak/>
        <w:t xml:space="preserve">электрической энергии, определенной в соответствии с </w:t>
      </w:r>
      <w:hyperlink w:anchor="Par1227" w:history="1">
        <w:r>
          <w:rPr>
            <w:rFonts w:ascii="Calibri" w:hAnsi="Calibri" w:cs="Calibri"/>
            <w:color w:val="0000FF"/>
          </w:rPr>
          <w:t>пунктом 175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w:t>
      </w:r>
      <w:hyperlink w:anchor="Par1141" w:history="1">
        <w:r>
          <w:rPr>
            <w:rFonts w:ascii="Calibri" w:hAnsi="Calibri" w:cs="Calibri"/>
            <w:color w:val="0000FF"/>
          </w:rPr>
          <w:t>пунктом 157</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электрической энергии, купленной по договорам, предусмотренным </w:t>
      </w:r>
      <w:hyperlink w:anchor="Par1246" w:history="1">
        <w:r>
          <w:rPr>
            <w:rFonts w:ascii="Calibri" w:hAnsi="Calibri" w:cs="Calibri"/>
            <w:color w:val="0000FF"/>
          </w:rPr>
          <w:t>пунктами 179</w:t>
        </w:r>
      </w:hyperlink>
      <w:r>
        <w:rPr>
          <w:rFonts w:ascii="Calibri" w:hAnsi="Calibri" w:cs="Calibri"/>
        </w:rPr>
        <w:t xml:space="preserve"> и </w:t>
      </w:r>
      <w:hyperlink w:anchor="Par1265" w:history="1">
        <w:r>
          <w:rPr>
            <w:rFonts w:ascii="Calibri" w:hAnsi="Calibri" w:cs="Calibri"/>
            <w:color w:val="0000FF"/>
          </w:rPr>
          <w:t>180</w:t>
        </w:r>
      </w:hyperlink>
      <w:r>
        <w:rPr>
          <w:rFonts w:ascii="Calibri" w:hAnsi="Calibri" w:cs="Calibri"/>
        </w:rPr>
        <w:t xml:space="preserve"> настоящих Правил, определяемой в соответствии с Правилами применения цен (тарифов) в неценовых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w:anchor="Par1236" w:history="1">
        <w:r>
          <w:rPr>
            <w:rFonts w:ascii="Calibri" w:hAnsi="Calibri" w:cs="Calibri"/>
            <w:color w:val="0000FF"/>
          </w:rPr>
          <w:t>пунктом 177</w:t>
        </w:r>
      </w:hyperlink>
      <w:r>
        <w:rPr>
          <w:rFonts w:ascii="Calibri" w:hAnsi="Calibri" w:cs="Calibri"/>
        </w:rPr>
        <w:t xml:space="preserve"> настоящих Правил, и скорректированную на распределенную в соответствии с </w:t>
      </w:r>
      <w:hyperlink w:anchor="Par1242" w:history="1">
        <w:r>
          <w:rPr>
            <w:rFonts w:ascii="Calibri" w:hAnsi="Calibri" w:cs="Calibri"/>
            <w:color w:val="0000FF"/>
          </w:rPr>
          <w:t>пунктом 178</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предусмотренные Правилами применения цен (тарифов) в неценовых зонах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1"/>
        <w:rPr>
          <w:rFonts w:ascii="Calibri" w:hAnsi="Calibri" w:cs="Calibri"/>
        </w:rPr>
      </w:pPr>
      <w:bookmarkStart w:id="144" w:name="Par1326"/>
      <w:bookmarkEnd w:id="144"/>
      <w:r>
        <w:rPr>
          <w:rFonts w:ascii="Calibri" w:hAnsi="Calibri" w:cs="Calibri"/>
        </w:rPr>
        <w:t>XV. Правила проведения конкурсных отборов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по строительству генерирующих</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функционирующих на основе использования</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возобновляемых источников энергии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w:t>
      </w:r>
      <w:hyperlink w:anchor="Par115" w:history="1">
        <w:r>
          <w:rPr>
            <w:rFonts w:ascii="Calibri" w:hAnsi="Calibri" w:cs="Calibri"/>
            <w:color w:val="0000FF"/>
          </w:rPr>
          <w:t>подпунктом 14 пункта 4</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5" w:name="Par1334"/>
      <w:bookmarkEnd w:id="145"/>
      <w:r>
        <w:rPr>
          <w:rFonts w:ascii="Calibri" w:hAnsi="Calibri" w:cs="Calibri"/>
        </w:rP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календарном году, следующем за календарным годом проведения 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календарном году, наступающем через 1 календарный год после года проведения 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календарном году, наступающем через 2 календарных года после года проведения </w:t>
      </w:r>
      <w:r>
        <w:rPr>
          <w:rFonts w:ascii="Calibri" w:hAnsi="Calibri" w:cs="Calibri"/>
        </w:rPr>
        <w:lastRenderedPageBreak/>
        <w:t>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календарном году, наступающем через 3 календарных года после года проведения 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ar1334" w:history="1">
        <w:r>
          <w:rPr>
            <w:rFonts w:ascii="Calibri" w:hAnsi="Calibri" w:cs="Calibri"/>
            <w:color w:val="0000FF"/>
          </w:rPr>
          <w:t>пунктом 195</w:t>
        </w:r>
      </w:hyperlink>
      <w:r>
        <w:rPr>
          <w:rFonts w:ascii="Calibri" w:hAnsi="Calibri" w:cs="Calibri"/>
        </w:rP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ar1334" w:history="1">
        <w:r>
          <w:rPr>
            <w:rFonts w:ascii="Calibri" w:hAnsi="Calibri" w:cs="Calibri"/>
            <w:color w:val="0000FF"/>
          </w:rPr>
          <w:t>пунктом 195</w:t>
        </w:r>
      </w:hyperlink>
      <w:r>
        <w:rPr>
          <w:rFonts w:ascii="Calibri" w:hAnsi="Calibri" w:cs="Calibri"/>
        </w:rP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ar1334" w:history="1">
        <w:r>
          <w:rPr>
            <w:rFonts w:ascii="Calibri" w:hAnsi="Calibri" w:cs="Calibri"/>
            <w:color w:val="0000FF"/>
          </w:rPr>
          <w:t>пунктом 195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w:t>
      </w:r>
      <w:r>
        <w:rPr>
          <w:rFonts w:ascii="Calibri" w:hAnsi="Calibri" w:cs="Calibri"/>
        </w:rPr>
        <w:lastRenderedPageBreak/>
        <w:t xml:space="preserve">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ar1334" w:history="1">
        <w:r>
          <w:rPr>
            <w:rFonts w:ascii="Calibri" w:hAnsi="Calibri" w:cs="Calibri"/>
            <w:color w:val="0000FF"/>
          </w:rPr>
          <w:t>пунктом 195</w:t>
        </w:r>
      </w:hyperlink>
      <w:r>
        <w:rPr>
          <w:rFonts w:ascii="Calibri" w:hAnsi="Calibri" w:cs="Calibri"/>
        </w:rPr>
        <w:t xml:space="preserve"> настоящих Правил, для каждого календарного года.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ar1334" w:history="1">
        <w:r>
          <w:rPr>
            <w:rFonts w:ascii="Calibri" w:hAnsi="Calibri" w:cs="Calibri"/>
            <w:color w:val="0000FF"/>
          </w:rPr>
          <w:t>пунктом 195</w:t>
        </w:r>
      </w:hyperlink>
      <w:r>
        <w:rPr>
          <w:rFonts w:ascii="Calibri" w:hAnsi="Calibri" w:cs="Calibri"/>
        </w:rP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величина капитальных затрат на возведение 1 кВт установленной мощности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плановый объем необходимой к отбору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показатели локализации;</w:t>
      </w:r>
    </w:p>
    <w:p w:rsidR="005B2FC1" w:rsidRDefault="005B2FC1">
      <w:pPr>
        <w:widowControl w:val="0"/>
        <w:autoSpaceDE w:val="0"/>
        <w:autoSpaceDN w:val="0"/>
        <w:adjustRightInd w:val="0"/>
        <w:spacing w:after="0" w:line="240" w:lineRule="auto"/>
        <w:ind w:firstLine="540"/>
        <w:jc w:val="both"/>
        <w:rPr>
          <w:rFonts w:ascii="Calibri" w:hAnsi="Calibri" w:cs="Calibri"/>
        </w:rPr>
      </w:pPr>
      <w:bookmarkStart w:id="146" w:name="Par1354"/>
      <w:bookmarkEnd w:id="146"/>
      <w:r>
        <w:rPr>
          <w:rFonts w:ascii="Calibri" w:hAnsi="Calibri" w:cs="Calibri"/>
        </w:rP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Информация, опубликованная в соответствии с </w:t>
      </w:r>
      <w:hyperlink w:anchor="Par1354" w:history="1">
        <w:r>
          <w:rPr>
            <w:rFonts w:ascii="Calibri" w:hAnsi="Calibri" w:cs="Calibri"/>
            <w:color w:val="0000FF"/>
          </w:rPr>
          <w:t>подпунктом 4 пункта 202</w:t>
        </w:r>
      </w:hyperlink>
      <w:r>
        <w:rPr>
          <w:rFonts w:ascii="Calibri" w:hAnsi="Calibri" w:cs="Calibri"/>
        </w:rPr>
        <w:t xml:space="preserve"> настоящих Правил, не подлежит пересмотру до даты окончания срока подачи заявок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(не позднее 10 сентября - для отбора, проводимого в 2013 году).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предлагаемый способ и величину обеспечения исполнения обязательств участника, возникающих по результатам 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генерирующего объекта, строительство которого предусматривается проектом;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плановый объем установленной мощности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вид соответствующего генерирующего объекта, определенный в соответствии с классификацией, предусмотренной </w:t>
      </w:r>
      <w:hyperlink w:anchor="Par1334" w:history="1">
        <w:r>
          <w:rPr>
            <w:rFonts w:ascii="Calibri" w:hAnsi="Calibri" w:cs="Calibri"/>
            <w:color w:val="0000FF"/>
          </w:rPr>
          <w:t>пунктом 195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на планируемое местонахождение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плановый показатель локализации производства генерирующего оборудования.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в заявке на участие в отборе проектов плановый объем установленной мощности генерирующего объекта составляет не менее 5 МВт;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Отбор проектов проводится в 2 этапа.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w:t>
      </w:r>
      <w:r>
        <w:rPr>
          <w:rFonts w:ascii="Calibri" w:hAnsi="Calibri" w:cs="Calibri"/>
        </w:rPr>
        <w:lastRenderedPageBreak/>
        <w:t>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участника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проекта;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соответствующего генерирующего объекта, определенный в соответствии с классификацией, предусмотренной </w:t>
      </w:r>
      <w:hyperlink w:anchor="Par1334" w:history="1">
        <w:r>
          <w:rPr>
            <w:rFonts w:ascii="Calibri" w:hAnsi="Calibri" w:cs="Calibri"/>
            <w:color w:val="0000FF"/>
          </w:rPr>
          <w:t>пунктом 195</w:t>
        </w:r>
      </w:hyperlink>
      <w:r>
        <w:rPr>
          <w:rFonts w:ascii="Calibri" w:hAnsi="Calibri" w:cs="Calibri"/>
        </w:rPr>
        <w:t xml:space="preserve"> настоящих Правил;</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планируемое местонахождение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плановый объем установленной мощности соответствующего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плановая величина капитальных затрат на 1 кВт установленной мощности генерирующего объекта.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outlineLvl w:val="1"/>
        <w:rPr>
          <w:rFonts w:ascii="Calibri" w:hAnsi="Calibri" w:cs="Calibri"/>
        </w:rPr>
      </w:pPr>
      <w:bookmarkStart w:id="147" w:name="Par1403"/>
      <w:bookmarkEnd w:id="147"/>
      <w:r>
        <w:rPr>
          <w:rFonts w:ascii="Calibri" w:hAnsi="Calibri" w:cs="Calibri"/>
        </w:rPr>
        <w:t>Приложение N 1</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КОТОРЫЕ ОБЪЕДИНЕНЫ В ЦЕНОВЫЕ ЗОНЫ ОПТОВОГО</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И МОЩНОСТИ</w:t>
      </w:r>
    </w:p>
    <w:p w:rsidR="005B2FC1" w:rsidRDefault="005B2FC1">
      <w:pPr>
        <w:widowControl w:val="0"/>
        <w:autoSpaceDE w:val="0"/>
        <w:autoSpaceDN w:val="0"/>
        <w:adjustRightInd w:val="0"/>
        <w:spacing w:after="0" w:line="240" w:lineRule="auto"/>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29.12.2011 </w:t>
      </w:r>
      <w:hyperlink r:id="rId281" w:history="1">
        <w:r>
          <w:rPr>
            <w:rFonts w:ascii="Calibri" w:hAnsi="Calibri" w:cs="Calibri"/>
            <w:color w:val="0000FF"/>
          </w:rPr>
          <w:t>N 1178</w:t>
        </w:r>
      </w:hyperlink>
      <w:r>
        <w:rPr>
          <w:rFonts w:ascii="Calibri" w:hAnsi="Calibri" w:cs="Calibri"/>
        </w:rPr>
        <w:t>,</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282"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2"/>
        <w:rPr>
          <w:rFonts w:ascii="Calibri" w:hAnsi="Calibri" w:cs="Calibri"/>
        </w:rPr>
      </w:pPr>
      <w:bookmarkStart w:id="148" w:name="Par1415"/>
      <w:bookmarkEnd w:id="148"/>
      <w:r>
        <w:rPr>
          <w:rFonts w:ascii="Calibri" w:hAnsi="Calibri" w:cs="Calibri"/>
        </w:rPr>
        <w:t>I. Первая ценовая зона (зона Европы и Урала)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w:t>
      </w:r>
      <w:r>
        <w:rPr>
          <w:rFonts w:ascii="Calibri" w:hAnsi="Calibri" w:cs="Calibri"/>
        </w:rPr>
        <w:lastRenderedPageBreak/>
        <w:t>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Краснодарский край, Пермский край</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часть территории Томской области (в границах которой происходит формирование равновесной цены оптового рынка) 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285" w:history="1">
        <w:r>
          <w:rPr>
            <w:rFonts w:ascii="Calibri" w:hAnsi="Calibri" w:cs="Calibri"/>
            <w:color w:val="0000FF"/>
          </w:rPr>
          <w:t>N 1178</w:t>
        </w:r>
      </w:hyperlink>
      <w:r>
        <w:rPr>
          <w:rFonts w:ascii="Calibri" w:hAnsi="Calibri" w:cs="Calibri"/>
        </w:rPr>
        <w:t xml:space="preserve">, от 27.08.2013 </w:t>
      </w:r>
      <w:hyperlink r:id="rId286"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Москва, город Санкт-Петербург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в границах которых происходит формирование равновесной цены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287" w:history="1">
        <w:r>
          <w:rPr>
            <w:rFonts w:ascii="Calibri" w:hAnsi="Calibri" w:cs="Calibri"/>
            <w:color w:val="0000FF"/>
          </w:rPr>
          <w:t>N 1178</w:t>
        </w:r>
      </w:hyperlink>
      <w:r>
        <w:rPr>
          <w:rFonts w:ascii="Calibri" w:hAnsi="Calibri" w:cs="Calibri"/>
        </w:rPr>
        <w:t xml:space="preserve">, от 27.08.2013 </w:t>
      </w:r>
      <w:hyperlink r:id="rId288" w:history="1">
        <w:r>
          <w:rPr>
            <w:rFonts w:ascii="Calibri" w:hAnsi="Calibri" w:cs="Calibri"/>
            <w:color w:val="0000FF"/>
          </w:rPr>
          <w:t>N 743</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outlineLvl w:val="2"/>
        <w:rPr>
          <w:rFonts w:ascii="Calibri" w:hAnsi="Calibri" w:cs="Calibri"/>
        </w:rPr>
      </w:pPr>
      <w:bookmarkStart w:id="149" w:name="Par1427"/>
      <w:bookmarkEnd w:id="149"/>
      <w:r>
        <w:rPr>
          <w:rFonts w:ascii="Calibri" w:hAnsi="Calibri" w:cs="Calibri"/>
        </w:rPr>
        <w:t>II. Вторая ценовая зона (зона Сибири)</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Тыва, Республика Хакасия</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Алтайский край</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Кемеровская область, Новосибирская область, Омская область и Томская область (в границах которой происходит формирование равновесной цены оптового рынка), за исключением территорий, входящих в первую ценовую зону</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Республики Алтай, Красноярского края, Иркутской области, Республики Бурятия, Забайкальского края, в границах которых происходит формирование равновесной цены оптового рынка</w:t>
      </w:r>
    </w:p>
    <w:p w:rsidR="005B2FC1" w:rsidRDefault="005B2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outlineLvl w:val="1"/>
        <w:rPr>
          <w:rFonts w:ascii="Calibri" w:hAnsi="Calibri" w:cs="Calibri"/>
        </w:rPr>
      </w:pPr>
      <w:bookmarkStart w:id="150" w:name="Par1442"/>
      <w:bookmarkEnd w:id="150"/>
      <w:r>
        <w:rPr>
          <w:rFonts w:ascii="Calibri" w:hAnsi="Calibri" w:cs="Calibri"/>
        </w:rPr>
        <w:t>Приложение N 2</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КОТОРЫЕ ОБЪЕДИНЕНЫ В НЕЦЕНОВЫЕ ЗОНЫ ОПТОВОГО</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Территория Калининградской области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Территория Республики Коми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Территория Архангельской области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right"/>
        <w:outlineLvl w:val="1"/>
        <w:rPr>
          <w:rFonts w:ascii="Calibri" w:hAnsi="Calibri" w:cs="Calibri"/>
        </w:rPr>
      </w:pPr>
      <w:bookmarkStart w:id="151" w:name="Par1459"/>
      <w:bookmarkEnd w:id="151"/>
      <w:r>
        <w:rPr>
          <w:rFonts w:ascii="Calibri" w:hAnsi="Calibri" w:cs="Calibri"/>
        </w:rPr>
        <w:t>Приложение N 3</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bookmarkStart w:id="152" w:name="Par1463"/>
      <w:bookmarkEnd w:id="152"/>
      <w:r>
        <w:rPr>
          <w:rFonts w:ascii="Calibri" w:hAnsi="Calibri" w:cs="Calibri"/>
        </w:rPr>
        <w:t>ПЕРЕЧЕНЬ</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ЦЕНОВЫХ ЗОН ОПТОВОГО РЫНКА, ДЛЯ КОТОРЫХ</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УСТАНАВЛИВАЮТСЯ ОСОБЕННОСТИ ФУНКЦИОНИРОВАНИЯ ОПТОВОГО</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И РОЗНИЧНЫХ РЫНКОВ</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 на период до 1 января 2012 г.</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Дагестан</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Ингушетия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Кабардино-Балкарская Республика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Карачаево-Черкесская Республика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Республика Северная Осетия - Алания</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Республика Тыва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Чеченская Республика</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outlineLvl w:val="0"/>
        <w:rPr>
          <w:rFonts w:ascii="Calibri" w:hAnsi="Calibri" w:cs="Calibri"/>
        </w:rPr>
      </w:pPr>
      <w:bookmarkStart w:id="153" w:name="Par1481"/>
      <w:bookmarkEnd w:id="153"/>
      <w:r>
        <w:rPr>
          <w:rFonts w:ascii="Calibri" w:hAnsi="Calibri" w:cs="Calibri"/>
        </w:rPr>
        <w:t>Утверждены</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b/>
          <w:bCs/>
        </w:rPr>
      </w:pPr>
      <w:bookmarkStart w:id="154" w:name="Par1486"/>
      <w:bookmarkEnd w:id="154"/>
      <w:r>
        <w:rPr>
          <w:rFonts w:ascii="Calibri" w:hAnsi="Calibri" w:cs="Calibri"/>
          <w:b/>
          <w:bCs/>
        </w:rPr>
        <w:t>ИЗМЕНЕНИЯ,</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ОРГАНИЗАЦИИ ФУНКЦИОНИРОВАНИЯ ОПТОВОГО РЫНКА</w:t>
      </w:r>
    </w:p>
    <w:p w:rsidR="005B2FC1" w:rsidRDefault="005B2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МОЩНОСТИ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от 22.10.2012 N 1075)</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w:t>
      </w:r>
      <w:hyperlink r:id="rId294" w:history="1">
        <w:r>
          <w:rPr>
            <w:rFonts w:ascii="Calibri" w:hAnsi="Calibri" w:cs="Calibri"/>
            <w:color w:val="0000FF"/>
          </w:rPr>
          <w:t>Постановление</w:t>
        </w:r>
      </w:hyperlink>
      <w:r>
        <w:rPr>
          <w:rFonts w:ascii="Calibri" w:hAnsi="Calibri" w:cs="Calibri"/>
        </w:rPr>
        <w:t xml:space="preserve"> Правительства РФ от 22.10.2012 N 1075.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Пункты 33</w:t>
        </w:r>
      </w:hyperlink>
      <w:r>
        <w:rPr>
          <w:rFonts w:ascii="Calibri" w:hAnsi="Calibri" w:cs="Calibri"/>
        </w:rPr>
        <w:t xml:space="preserve"> и </w:t>
      </w:r>
      <w:hyperlink r:id="rId296" w:history="1">
        <w:r>
          <w:rPr>
            <w:rFonts w:ascii="Calibri" w:hAnsi="Calibri" w:cs="Calibri"/>
            <w:color w:val="0000FF"/>
          </w:rPr>
          <w:t>34</w:t>
        </w:r>
      </w:hyperlink>
      <w:r>
        <w:rPr>
          <w:rFonts w:ascii="Calibri" w:hAnsi="Calibri" w:cs="Calibri"/>
        </w:rP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8" w:history="1">
        <w:r>
          <w:rPr>
            <w:rFonts w:ascii="Calibri" w:hAnsi="Calibri" w:cs="Calibri"/>
            <w:color w:val="0000FF"/>
          </w:rPr>
          <w:t>наименовании</w:t>
        </w:r>
      </w:hyperlink>
      <w:r>
        <w:rPr>
          <w:rFonts w:ascii="Calibri" w:hAnsi="Calibri" w:cs="Calibri"/>
        </w:rPr>
        <w:t xml:space="preserve"> слова "и о внесении изменений в Правила оптового рынка электрической энергии (мощности) переходного периода" исключить;</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9" w:history="1">
        <w:r>
          <w:rPr>
            <w:rFonts w:ascii="Calibri" w:hAnsi="Calibri" w:cs="Calibri"/>
            <w:color w:val="0000FF"/>
          </w:rPr>
          <w:t>преамбуле</w:t>
        </w:r>
      </w:hyperlink>
      <w:r>
        <w:rPr>
          <w:rFonts w:ascii="Calibri" w:hAnsi="Calibri" w:cs="Calibri"/>
        </w:rPr>
        <w:t xml:space="preserve"> слова "со </w:t>
      </w:r>
      <w:hyperlink r:id="rId300" w:history="1">
        <w:r>
          <w:rPr>
            <w:rFonts w:ascii="Calibri" w:hAnsi="Calibri" w:cs="Calibri"/>
            <w:color w:val="0000FF"/>
          </w:rPr>
          <w:t>статьями 27</w:t>
        </w:r>
      </w:hyperlink>
      <w:r>
        <w:rPr>
          <w:rFonts w:ascii="Calibri" w:hAnsi="Calibri" w:cs="Calibri"/>
        </w:rPr>
        <w:t xml:space="preserve"> и </w:t>
      </w:r>
      <w:hyperlink r:id="rId301" w:history="1">
        <w:r>
          <w:rPr>
            <w:rFonts w:ascii="Calibri" w:hAnsi="Calibri" w:cs="Calibri"/>
            <w:color w:val="0000FF"/>
          </w:rPr>
          <w:t>32</w:t>
        </w:r>
      </w:hyperlink>
      <w:r>
        <w:rPr>
          <w:rFonts w:ascii="Calibri" w:hAnsi="Calibri" w:cs="Calibri"/>
        </w:rPr>
        <w:t xml:space="preserve"> Федерального закона" заменить словами "с Федеральным </w:t>
      </w:r>
      <w:hyperlink r:id="rId302" w:history="1">
        <w:r>
          <w:rPr>
            <w:rFonts w:ascii="Calibri" w:hAnsi="Calibri" w:cs="Calibri"/>
            <w:color w:val="0000FF"/>
          </w:rPr>
          <w:t>законом</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3" w:history="1">
        <w:r>
          <w:rPr>
            <w:rFonts w:ascii="Calibri" w:hAnsi="Calibri" w:cs="Calibri"/>
            <w:color w:val="0000FF"/>
          </w:rPr>
          <w:t>пункте 1</w:t>
        </w:r>
      </w:hyperlink>
      <w:r>
        <w:rPr>
          <w:rFonts w:ascii="Calibri" w:hAnsi="Calibri" w:cs="Calibri"/>
        </w:rPr>
        <w:t>:</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"статьей 27" заменить словами "статьей 23(3)";</w:t>
      </w:r>
    </w:p>
    <w:p w:rsidR="005B2FC1" w:rsidRDefault="005B2FC1">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дополнить</w:t>
        </w:r>
      </w:hyperlink>
      <w:r>
        <w:rPr>
          <w:rFonts w:ascii="Calibri" w:hAnsi="Calibri" w:cs="Calibri"/>
        </w:rP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05" w:history="1">
        <w:r>
          <w:rPr>
            <w:rFonts w:ascii="Calibri" w:hAnsi="Calibri" w:cs="Calibri"/>
            <w:color w:val="0000FF"/>
          </w:rPr>
          <w:t>пункт 5</w:t>
        </w:r>
      </w:hyperlink>
      <w:r>
        <w:rPr>
          <w:rFonts w:ascii="Calibri" w:hAnsi="Calibri" w:cs="Calibri"/>
        </w:rPr>
        <w:t xml:space="preserve"> признать утратившим силу.</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слова "(мощности) переходного периода" заменить словами "и мощности";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7" w:history="1">
        <w:r>
          <w:rPr>
            <w:rFonts w:ascii="Calibri" w:hAnsi="Calibri" w:cs="Calibri"/>
            <w:color w:val="0000FF"/>
          </w:rPr>
          <w:t>Правилах</w:t>
        </w:r>
      </w:hyperlink>
      <w:r>
        <w:rPr>
          <w:rFonts w:ascii="Calibri" w:hAnsi="Calibri" w:cs="Calibri"/>
        </w:rPr>
        <w:t xml:space="preserve"> определения цены на мощность, продаваемую по договорам о предоставлении мощности, утвержденных указанным Постановлением: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пункте 1</w:t>
        </w:r>
      </w:hyperlink>
      <w:r>
        <w:rPr>
          <w:rFonts w:ascii="Calibri" w:hAnsi="Calibri" w:cs="Calibri"/>
        </w:rPr>
        <w:t xml:space="preserve"> слова "</w:t>
      </w:r>
      <w:hyperlink r:id="rId309" w:history="1">
        <w:r>
          <w:rPr>
            <w:rFonts w:ascii="Calibri" w:hAnsi="Calibri" w:cs="Calibri"/>
            <w:color w:val="0000FF"/>
          </w:rPr>
          <w:t>подпунктом "в(2)" пункта 3</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B2FC1" w:rsidRDefault="005B2FC1">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подпункт "г" пункта 4</w:t>
        </w:r>
      </w:hyperlink>
      <w:r>
        <w:rPr>
          <w:rFonts w:ascii="Calibri" w:hAnsi="Calibri" w:cs="Calibri"/>
        </w:rPr>
        <w:t xml:space="preserve"> изложить в следующей редакции:</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пункт 14</w:t>
        </w:r>
      </w:hyperlink>
      <w:r>
        <w:rPr>
          <w:rFonts w:ascii="Calibri" w:hAnsi="Calibri" w:cs="Calibri"/>
        </w:rP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w:t>
      </w:r>
      <w:r>
        <w:rPr>
          <w:rFonts w:ascii="Calibri" w:hAnsi="Calibri" w:cs="Calibri"/>
        </w:rPr>
        <w:lastRenderedPageBreak/>
        <w:t>органа исполнительной власти в области государственного регулирования тарифов";</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пункте 17</w:t>
        </w:r>
      </w:hyperlink>
      <w:r>
        <w:rPr>
          <w:rFonts w:ascii="Calibri" w:hAnsi="Calibri" w:cs="Calibri"/>
        </w:rP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3" w:history="1">
        <w:r>
          <w:rPr>
            <w:rFonts w:ascii="Calibri" w:hAnsi="Calibri" w:cs="Calibri"/>
            <w:color w:val="0000FF"/>
          </w:rPr>
          <w:t>Правилах</w:t>
        </w:r>
      </w:hyperlink>
      <w:r>
        <w:rPr>
          <w:rFonts w:ascii="Calibri" w:hAnsi="Calibri" w:cs="Calibri"/>
        </w:rPr>
        <w:t xml:space="preserve"> индексации цены на мощность, утвержденных указанным Постановлением:</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подпункте "б" пункта 2</w:t>
        </w:r>
      </w:hyperlink>
      <w:r>
        <w:rPr>
          <w:rFonts w:ascii="Calibri" w:hAnsi="Calibri" w:cs="Calibri"/>
        </w:rPr>
        <w:t xml:space="preserve"> слова "</w:t>
      </w:r>
      <w:hyperlink r:id="rId315" w:history="1">
        <w:r>
          <w:rPr>
            <w:rFonts w:ascii="Calibri" w:hAnsi="Calibri" w:cs="Calibri"/>
            <w:color w:val="0000FF"/>
          </w:rPr>
          <w:t>пунктом 86(36)</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B2FC1" w:rsidRDefault="005B2FC1">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абзац первый пункта 3</w:t>
        </w:r>
      </w:hyperlink>
      <w:r>
        <w:rPr>
          <w:rFonts w:ascii="Calibri" w:hAnsi="Calibri" w:cs="Calibri"/>
        </w:rPr>
        <w:t xml:space="preserve"> дополнить словами ", за исключением конкурентного отбора мощности на 2011 год";</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пункте 4</w:t>
        </w:r>
      </w:hyperlink>
      <w:r>
        <w:rPr>
          <w:rFonts w:ascii="Calibri" w:hAnsi="Calibri" w:cs="Calibri"/>
        </w:rPr>
        <w:t xml:space="preserve">, в </w:t>
      </w:r>
      <w:hyperlink r:id="rId318" w:history="1">
        <w:r>
          <w:rPr>
            <w:rFonts w:ascii="Calibri" w:hAnsi="Calibri" w:cs="Calibri"/>
            <w:color w:val="0000FF"/>
          </w:rPr>
          <w:t>абзаце первом пункта 5</w:t>
        </w:r>
      </w:hyperlink>
      <w:r>
        <w:rPr>
          <w:rFonts w:ascii="Calibri" w:hAnsi="Calibri" w:cs="Calibri"/>
        </w:rPr>
        <w:t xml:space="preserve">, </w:t>
      </w:r>
      <w:hyperlink r:id="rId319" w:history="1">
        <w:r>
          <w:rPr>
            <w:rFonts w:ascii="Calibri" w:hAnsi="Calibri" w:cs="Calibri"/>
            <w:color w:val="0000FF"/>
          </w:rPr>
          <w:t>абзаце первом пункта 6</w:t>
        </w:r>
      </w:hyperlink>
      <w:r>
        <w:rPr>
          <w:rFonts w:ascii="Calibri" w:hAnsi="Calibri" w:cs="Calibri"/>
        </w:rPr>
        <w:t xml:space="preserve">, в </w:t>
      </w:r>
      <w:hyperlink r:id="rId320" w:history="1">
        <w:r>
          <w:rPr>
            <w:rFonts w:ascii="Calibri" w:hAnsi="Calibri" w:cs="Calibri"/>
            <w:color w:val="0000FF"/>
          </w:rPr>
          <w:t>абзацах первом</w:t>
        </w:r>
      </w:hyperlink>
      <w:r>
        <w:rPr>
          <w:rFonts w:ascii="Calibri" w:hAnsi="Calibri" w:cs="Calibri"/>
        </w:rPr>
        <w:t xml:space="preserve"> и </w:t>
      </w:r>
      <w:hyperlink r:id="rId321" w:history="1">
        <w:r>
          <w:rPr>
            <w:rFonts w:ascii="Calibri" w:hAnsi="Calibri" w:cs="Calibri"/>
            <w:color w:val="0000FF"/>
          </w:rPr>
          <w:t>втором подпункта "а"</w:t>
        </w:r>
      </w:hyperlink>
      <w:r>
        <w:rPr>
          <w:rFonts w:ascii="Calibri" w:hAnsi="Calibri" w:cs="Calibri"/>
        </w:rPr>
        <w:t xml:space="preserve"> и </w:t>
      </w:r>
      <w:hyperlink r:id="rId322" w:history="1">
        <w:r>
          <w:rPr>
            <w:rFonts w:ascii="Calibri" w:hAnsi="Calibri" w:cs="Calibri"/>
            <w:color w:val="0000FF"/>
          </w:rPr>
          <w:t>подпункте "в" пункта 6</w:t>
        </w:r>
      </w:hyperlink>
      <w:r>
        <w:rPr>
          <w:rFonts w:ascii="Calibri" w:hAnsi="Calibri" w:cs="Calibri"/>
        </w:rPr>
        <w:t xml:space="preserve"> слова </w:t>
      </w:r>
      <w:hyperlink r:id="rId323" w:history="1">
        <w:r>
          <w:rPr>
            <w:rFonts w:ascii="Calibri" w:hAnsi="Calibri" w:cs="Calibri"/>
            <w:color w:val="0000FF"/>
          </w:rPr>
          <w:t>"пунктом 86(36)"</w:t>
        </w:r>
      </w:hyperlink>
      <w:r>
        <w:rPr>
          <w:rFonts w:ascii="Calibri" w:hAnsi="Calibri" w:cs="Calibri"/>
        </w:rPr>
        <w:t xml:space="preserve"> заменить словами "пунктом 114".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24" w:history="1">
        <w:r>
          <w:rPr>
            <w:rFonts w:ascii="Calibri" w:hAnsi="Calibri" w:cs="Calibri"/>
            <w:color w:val="0000FF"/>
          </w:rPr>
          <w:t>абзаце третьем пункта 6</w:t>
        </w:r>
      </w:hyperlink>
      <w:r>
        <w:rPr>
          <w:rFonts w:ascii="Calibri" w:hAnsi="Calibri" w:cs="Calibri"/>
        </w:rP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right"/>
        <w:outlineLvl w:val="0"/>
        <w:rPr>
          <w:rFonts w:ascii="Calibri" w:hAnsi="Calibri" w:cs="Calibri"/>
        </w:rPr>
      </w:pPr>
      <w:bookmarkStart w:id="155" w:name="Par1525"/>
      <w:bookmarkEnd w:id="155"/>
      <w:r>
        <w:rPr>
          <w:rFonts w:ascii="Calibri" w:hAnsi="Calibri" w:cs="Calibri"/>
        </w:rPr>
        <w:t>Приложение</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2FC1" w:rsidRDefault="005B2FC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jc w:val="center"/>
        <w:rPr>
          <w:rFonts w:ascii="Calibri" w:hAnsi="Calibri" w:cs="Calibri"/>
        </w:rPr>
      </w:pPr>
      <w:bookmarkStart w:id="156" w:name="Par1530"/>
      <w:bookmarkEnd w:id="156"/>
      <w:r>
        <w:rPr>
          <w:rFonts w:ascii="Calibri" w:hAnsi="Calibri" w:cs="Calibri"/>
        </w:rPr>
        <w:t>ПЕРЕЧЕНЬ</w:t>
      </w:r>
    </w:p>
    <w:p w:rsidR="005B2FC1" w:rsidRDefault="005B2FC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B2FC1" w:rsidRDefault="005B2FC1">
      <w:pPr>
        <w:widowControl w:val="0"/>
        <w:autoSpaceDE w:val="0"/>
        <w:autoSpaceDN w:val="0"/>
        <w:adjustRightInd w:val="0"/>
        <w:spacing w:after="0" w:line="240" w:lineRule="auto"/>
        <w:jc w:val="center"/>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6" w:history="1">
        <w:r>
          <w:rPr>
            <w:rFonts w:ascii="Calibri" w:hAnsi="Calibri" w:cs="Calibri"/>
            <w:color w:val="0000FF"/>
          </w:rPr>
          <w:t>Пункт 141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7"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9"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1"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w:t>
      </w:r>
      <w:r>
        <w:rPr>
          <w:rFonts w:ascii="Calibri" w:hAnsi="Calibri" w:cs="Calibri"/>
        </w:rPr>
        <w:lastRenderedPageBreak/>
        <w:t>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2"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3"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4" w:history="1">
        <w:r>
          <w:rPr>
            <w:rFonts w:ascii="Calibri" w:hAnsi="Calibri" w:cs="Calibri"/>
            <w:color w:val="0000FF"/>
          </w:rPr>
          <w:t>Пункт 2</w:t>
        </w:r>
      </w:hyperlink>
      <w:r>
        <w:rPr>
          <w:rFonts w:ascii="Calibri" w:hAnsi="Calibri" w:cs="Calibri"/>
        </w:rP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5"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6" w:history="1">
        <w:r>
          <w:rPr>
            <w:rFonts w:ascii="Calibri" w:hAnsi="Calibri" w:cs="Calibri"/>
            <w:color w:val="0000FF"/>
          </w:rPr>
          <w:t>Пункт 2</w:t>
        </w:r>
      </w:hyperlink>
      <w:r>
        <w:rPr>
          <w:rFonts w:ascii="Calibri" w:hAnsi="Calibri" w:cs="Calibri"/>
        </w:rP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37"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3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40"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41"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4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w:t>
      </w:r>
      <w:r>
        <w:rPr>
          <w:rFonts w:ascii="Calibri" w:hAnsi="Calibri" w:cs="Calibri"/>
        </w:rPr>
        <w:lastRenderedPageBreak/>
        <w:t>5066).</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43"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4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4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4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4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49"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51"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52"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w:t>
      </w:r>
      <w:hyperlink r:id="rId35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5B2FC1" w:rsidRDefault="005B2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55"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autoSpaceDE w:val="0"/>
        <w:autoSpaceDN w:val="0"/>
        <w:adjustRightInd w:val="0"/>
        <w:spacing w:after="0" w:line="240" w:lineRule="auto"/>
        <w:ind w:firstLine="540"/>
        <w:jc w:val="both"/>
        <w:rPr>
          <w:rFonts w:ascii="Calibri" w:hAnsi="Calibri" w:cs="Calibri"/>
        </w:rPr>
      </w:pPr>
    </w:p>
    <w:p w:rsidR="005B2FC1" w:rsidRDefault="005B2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157" w:name="_GoBack"/>
      <w:bookmarkEnd w:id="157"/>
    </w:p>
    <w:sectPr w:rsidR="0019515A" w:rsidSect="006C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C1"/>
    <w:rsid w:val="0019515A"/>
    <w:rsid w:val="002B08A6"/>
    <w:rsid w:val="005B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2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2FC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2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2F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20D5C354EF1C149CC94BE5FC80A87893BC45A9FE1325CD0212FF72F54FB1AAC2B05B2D745E69Ao8qDH" TargetMode="External"/><Relationship Id="rId299" Type="http://schemas.openxmlformats.org/officeDocument/2006/relationships/hyperlink" Target="consultantplus://offline/ref=79320D5C354EF1C149CC94BE5FC80A87813ECB5997EE6F56D87823F5285BA40DAB6209B3D745E6o9q8H" TargetMode="External"/><Relationship Id="rId303" Type="http://schemas.openxmlformats.org/officeDocument/2006/relationships/hyperlink" Target="consultantplus://offline/ref=79320D5C354EF1C149CC94BE5FC80A87813ECB5997EE6F56D87823F5285BA40DAB6209B3D745E6o9q9H" TargetMode="External"/><Relationship Id="rId21" Type="http://schemas.openxmlformats.org/officeDocument/2006/relationships/hyperlink" Target="consultantplus://offline/ref=79320D5C354EF1C149CC94BE5FC80A87893BC1589FEC325CD0212FF72F54FB1AAC2B05B2D745E69Co8qEH" TargetMode="External"/><Relationship Id="rId42" Type="http://schemas.openxmlformats.org/officeDocument/2006/relationships/hyperlink" Target="consultantplus://offline/ref=79320D5C354EF1C149CC94BE5FC80A87893BC05499EC325CD0212FF72F54FB1AAC2B05B2D745E69Do8q2H" TargetMode="External"/><Relationship Id="rId63" Type="http://schemas.openxmlformats.org/officeDocument/2006/relationships/hyperlink" Target="consultantplus://offline/ref=79320D5C354EF1C149CC94BE5FC80A878939C55A96E1325CD0212FF72F54FB1AAC2B05B2D745E69Do8q9H" TargetMode="External"/><Relationship Id="rId84" Type="http://schemas.openxmlformats.org/officeDocument/2006/relationships/hyperlink" Target="consultantplus://offline/ref=79320D5C354EF1C149CC94BE5FC80A878939C3589FE4325CD0212FF72F54FB1AAC2B05B2D745E69Eo8qFH" TargetMode="External"/><Relationship Id="rId138" Type="http://schemas.openxmlformats.org/officeDocument/2006/relationships/hyperlink" Target="consultantplus://offline/ref=79320D5C354EF1C149CC94BE5FC80A87893BC45A9FE1325CD0212FF72F54FB1AAC2B05B2D745E694o8q9H" TargetMode="External"/><Relationship Id="rId159" Type="http://schemas.openxmlformats.org/officeDocument/2006/relationships/hyperlink" Target="consultantplus://offline/ref=79320D5C354EF1C149CC94BE5FC80A87893BC05496E2325CD0212FF72F54FB1AAC2B05B2D745E69Fo8q2H" TargetMode="External"/><Relationship Id="rId324" Type="http://schemas.openxmlformats.org/officeDocument/2006/relationships/hyperlink" Target="consultantplus://offline/ref=79320D5C354EF1C149CC94BE5FC80A87893DC6559FE4325CD0212FF72F54FB1AAC2B05B2D745E798o8q3H" TargetMode="External"/><Relationship Id="rId345" Type="http://schemas.openxmlformats.org/officeDocument/2006/relationships/hyperlink" Target="consultantplus://offline/ref=79320D5C354EF1C149CC94BE5FC80A878134C15E9AEE6F56D87823F5285BA40DAB6209B3D745E5o9qCH" TargetMode="External"/><Relationship Id="rId170" Type="http://schemas.openxmlformats.org/officeDocument/2006/relationships/hyperlink" Target="consultantplus://offline/ref=79320D5C354EF1C149CC94BE5FC80A87893BC05499EC325CD0212FF72F54FB1AAC2B05B2D745E69Eo8qAH" TargetMode="External"/><Relationship Id="rId191" Type="http://schemas.openxmlformats.org/officeDocument/2006/relationships/hyperlink" Target="consultantplus://offline/ref=79320D5C354EF1C149CC94BE5FC80A878939C55A99E2325CD0212FF72F54FB1AAC2B05B2D745E69Fo8qEH" TargetMode="External"/><Relationship Id="rId205" Type="http://schemas.openxmlformats.org/officeDocument/2006/relationships/hyperlink" Target="consultantplus://offline/ref=79320D5C354EF1C149CC94BE5FC80A87893BC1589FEC325CD0212FF72F54FB1AAC2B05B2D745E69Do8q2H" TargetMode="External"/><Relationship Id="rId226" Type="http://schemas.openxmlformats.org/officeDocument/2006/relationships/hyperlink" Target="consultantplus://offline/ref=79320D5C354EF1C149CC94BE5FC80A878938CA5E97E2325CD0212FF72F54FB1AAC2B05B2D745E29Do8qDH" TargetMode="External"/><Relationship Id="rId247" Type="http://schemas.openxmlformats.org/officeDocument/2006/relationships/hyperlink" Target="consultantplus://offline/ref=79320D5C354EF1C149CC94BE5FC80A87893BC4549FED325CD0212FF72F54FB1AAC2B05B2D745E69Do8qCH" TargetMode="External"/><Relationship Id="rId107" Type="http://schemas.openxmlformats.org/officeDocument/2006/relationships/hyperlink" Target="consultantplus://offline/ref=79320D5C354EF1C149CC94BE5FC80A87893BC45A9FE1325CD0212FF72F54FB1AAC2B05B2D745E699o8qAH" TargetMode="External"/><Relationship Id="rId268" Type="http://schemas.openxmlformats.org/officeDocument/2006/relationships/hyperlink" Target="consultantplus://offline/ref=79320D5C354EF1C149CC94BE5FC80A87893BC45F9FE2325CD0212FF72F54FB1AAC2B05B2D744EE94o8qFH" TargetMode="External"/><Relationship Id="rId289" Type="http://schemas.openxmlformats.org/officeDocument/2006/relationships/hyperlink" Target="consultantplus://offline/ref=79320D5C354EF1C149CC94BE5FC80A87893AC3589DE0325CD0212FF72F54FB1AAC2B05B2D745E19Do8q3H" TargetMode="External"/><Relationship Id="rId11" Type="http://schemas.openxmlformats.org/officeDocument/2006/relationships/hyperlink" Target="consultantplus://offline/ref=79320D5C354EF1C149CC94BE5FC80A87893EC15D98E5325CD0212FF72F54FB1AAC2B05B2D745E69Co8qEH" TargetMode="External"/><Relationship Id="rId32" Type="http://schemas.openxmlformats.org/officeDocument/2006/relationships/hyperlink" Target="consultantplus://offline/ref=79320D5C354EF1C149CC94BE5FC80A87893EC15D98E5325CD0212FF72F54FB1AAC2B05B2D745E69Co8qEH" TargetMode="External"/><Relationship Id="rId53" Type="http://schemas.openxmlformats.org/officeDocument/2006/relationships/hyperlink" Target="consultantplus://offline/ref=79320D5C354EF1C149CC94BE5FC80A87893BC45F9FE2325CD0212FF72F54FB1AAC2B05B2D744EE99o8qCH" TargetMode="External"/><Relationship Id="rId74" Type="http://schemas.openxmlformats.org/officeDocument/2006/relationships/hyperlink" Target="consultantplus://offline/ref=79320D5C354EF1C149CC94BE5FC80A87893BC45F9FE2325CD0212FF72F54FB1AAC2B05B2D744EE9Ao8qEH" TargetMode="External"/><Relationship Id="rId128" Type="http://schemas.openxmlformats.org/officeDocument/2006/relationships/hyperlink" Target="consultantplus://offline/ref=79320D5C354EF1C149CC94BE5FC80A87893BC45A9FE1325CD0212FF72F54FB1AAC2B05B2D745E69Ao8q2H" TargetMode="External"/><Relationship Id="rId149" Type="http://schemas.openxmlformats.org/officeDocument/2006/relationships/hyperlink" Target="consultantplus://offline/ref=79320D5C354EF1C149CC94BE5FC80A87893BC05496E2325CD0212FF72F54FB1AAC2B05B2D745E69Fo8qEH" TargetMode="External"/><Relationship Id="rId314" Type="http://schemas.openxmlformats.org/officeDocument/2006/relationships/hyperlink" Target="consultantplus://offline/ref=79320D5C354EF1C149CC94BE5FC80A87893DC6559FE4325CD0212FF72F54FB1AAC2B05B2D745E79Co8qCH" TargetMode="External"/><Relationship Id="rId335" Type="http://schemas.openxmlformats.org/officeDocument/2006/relationships/hyperlink" Target="consultantplus://offline/ref=79320D5C354EF1C149CC94BE5FC80A878E38CB5A9AEE6F56D87823F5285BA40DAB6209B3D745E7o9qBH"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79320D5C354EF1C149CC94BE5FC80A878938CA5E97E2325CD0212FF72F54FB1AAC2B05B2D745E595o8qBH" TargetMode="External"/><Relationship Id="rId160" Type="http://schemas.openxmlformats.org/officeDocument/2006/relationships/hyperlink" Target="consultantplus://offline/ref=79320D5C354EF1C149CC94BE5FC80A878939C55A96E1325CD0212FF72F54FB1AAC2B05B2D745E69Eo8qDH" TargetMode="External"/><Relationship Id="rId181" Type="http://schemas.openxmlformats.org/officeDocument/2006/relationships/hyperlink" Target="consultantplus://offline/ref=79320D5C354EF1C149CC94BE5FC80A87893FCA589FED325CD0212FF72F54FB1AAC2B05B2D745E69Fo8q8H" TargetMode="External"/><Relationship Id="rId216" Type="http://schemas.openxmlformats.org/officeDocument/2006/relationships/hyperlink" Target="consultantplus://offline/ref=79320D5C354EF1C149CC94BE5FC80A878938C35C9CE3325CD0212FF72F54FB1AAC2B05B2D745E69Do8qEH" TargetMode="External"/><Relationship Id="rId237" Type="http://schemas.openxmlformats.org/officeDocument/2006/relationships/hyperlink" Target="consultantplus://offline/ref=79320D5C354EF1C149CC94BE5FC80A878938CA5E97E2325CD0212FF72F54FB1AAC2B05B2D745E29Eo8qFH" TargetMode="External"/><Relationship Id="rId258" Type="http://schemas.openxmlformats.org/officeDocument/2006/relationships/hyperlink" Target="consultantplus://offline/ref=79320D5C354EF1C149CC94BE5FC80A87893BC45A9FE1325CD0212FF72F54FB1AAC2B05B2D745E695o8q2H" TargetMode="External"/><Relationship Id="rId279" Type="http://schemas.openxmlformats.org/officeDocument/2006/relationships/hyperlink" Target="consultantplus://offline/ref=79320D5C354EF1C149CC94BE5FC80A87893BC45F9FE2325CD0212FF72F54FB1AAC2B05B2D744EF9Co8qCH" TargetMode="External"/><Relationship Id="rId22" Type="http://schemas.openxmlformats.org/officeDocument/2006/relationships/hyperlink" Target="consultantplus://offline/ref=79320D5C354EF1C149CC94BE5FC80A87893BC05499EC325CD0212FF72F54FB1AAC2B05B2D745E69Do8q2H" TargetMode="External"/><Relationship Id="rId43" Type="http://schemas.openxmlformats.org/officeDocument/2006/relationships/hyperlink" Target="consultantplus://offline/ref=79320D5C354EF1C149CC94BE5FC80A87893BC45A9FE1325CD0212FF72F54FB1AAC2B05B2D745E69Fo8q8H" TargetMode="External"/><Relationship Id="rId64" Type="http://schemas.openxmlformats.org/officeDocument/2006/relationships/hyperlink" Target="consultantplus://offline/ref=79320D5C354EF1C149CC94BE5FC80A878939C3589FE4325CD0212FF72F54FB1AAC2B05B2D745E69Do8qEH" TargetMode="External"/><Relationship Id="rId118" Type="http://schemas.openxmlformats.org/officeDocument/2006/relationships/hyperlink" Target="consultantplus://offline/ref=79320D5C354EF1C149CC94BE5FC80A87893BC45A9FE1325CD0212FF72F54FB1AAC2B05B2D745E69Ao8qCH" TargetMode="External"/><Relationship Id="rId139" Type="http://schemas.openxmlformats.org/officeDocument/2006/relationships/hyperlink" Target="consultantplus://offline/ref=79320D5C354EF1C149CC94BE5FC80A87893BC45A9DE1325CD0212FF72F54FB1AAC2B05B2D745E69Co8q3H" TargetMode="External"/><Relationship Id="rId290" Type="http://schemas.openxmlformats.org/officeDocument/2006/relationships/hyperlink" Target="consultantplus://offline/ref=79320D5C354EF1C149CC94BE5FC80A87893AC3589DE0325CD0212FF72F54FB1AAC2B05B2D745E19Do8q2H" TargetMode="External"/><Relationship Id="rId304" Type="http://schemas.openxmlformats.org/officeDocument/2006/relationships/hyperlink" Target="consultantplus://offline/ref=79320D5C354EF1C149CC94BE5FC80A87813ECB5997EE6F56D87823F5285BA40DAB6209B3D745E6o9q9H" TargetMode="External"/><Relationship Id="rId325" Type="http://schemas.openxmlformats.org/officeDocument/2006/relationships/hyperlink" Target="consultantplus://offline/ref=79320D5C354EF1C149CC94BE5FC80A87893DCA5A9EE6325CD0212FF72Fo5q4H" TargetMode="External"/><Relationship Id="rId346" Type="http://schemas.openxmlformats.org/officeDocument/2006/relationships/hyperlink" Target="consultantplus://offline/ref=79320D5C354EF1C149CC94BE5FC80A878135C75A9EEE6F56D87823F5285BA40DAB6209B3D744E7o9qEH" TargetMode="External"/><Relationship Id="rId85" Type="http://schemas.openxmlformats.org/officeDocument/2006/relationships/hyperlink" Target="consultantplus://offline/ref=79320D5C354EF1C149CC94BE5FC80A878939C3589FE4325CD0212FF72F54FB1AAC2B05B2D745E69Eo8qDH" TargetMode="External"/><Relationship Id="rId150" Type="http://schemas.openxmlformats.org/officeDocument/2006/relationships/hyperlink" Target="consultantplus://offline/ref=79320D5C354EF1C149CC94BE5FC80A87893BC45A9FE1325CD0212FF72F54FB1AAC2B05B2D745E694o8q8H" TargetMode="External"/><Relationship Id="rId171" Type="http://schemas.openxmlformats.org/officeDocument/2006/relationships/hyperlink" Target="consultantplus://offline/ref=79320D5C354EF1C149CC94BE5FC80A87893BC05496E2325CD0212FF72F54FB1AAC2B05B2D745E699o8qBH" TargetMode="External"/><Relationship Id="rId192" Type="http://schemas.openxmlformats.org/officeDocument/2006/relationships/hyperlink" Target="consultantplus://offline/ref=79320D5C354EF1C149CC94BE5FC80A87893BC4549FED325CD0212FF72F54FB1AAC2B05B2D745E69Do8qEH" TargetMode="External"/><Relationship Id="rId206" Type="http://schemas.openxmlformats.org/officeDocument/2006/relationships/hyperlink" Target="consultantplus://offline/ref=79320D5C354EF1C149CC94BE5FC80A87893BC1589FEC325CD0212FF72F54FB1AAC2B05B2D745E69Eo8qBH" TargetMode="External"/><Relationship Id="rId227" Type="http://schemas.openxmlformats.org/officeDocument/2006/relationships/hyperlink" Target="consultantplus://offline/ref=79320D5C354EF1C149CC94BE5FC80A878938CA5E97E2325CD0212FF72F54FB1AAC2B05B2D745E29Do8q2H" TargetMode="External"/><Relationship Id="rId248" Type="http://schemas.openxmlformats.org/officeDocument/2006/relationships/hyperlink" Target="consultantplus://offline/ref=79320D5C354EF1C149CC94BE5FC80A878939C55A96E1325CD0212FF72F54FB1AAC2B05B2D745E698o8q8H" TargetMode="External"/><Relationship Id="rId269" Type="http://schemas.openxmlformats.org/officeDocument/2006/relationships/hyperlink" Target="consultantplus://offline/ref=79320D5C354EF1C149CC94BE5FC80A87893BC45F9FE2325CD0212FF72F54FB1AAC2B05B2D744EE94o8qDH" TargetMode="External"/><Relationship Id="rId12" Type="http://schemas.openxmlformats.org/officeDocument/2006/relationships/hyperlink" Target="consultantplus://offline/ref=79320D5C354EF1C149CC94BE5FC80A87893BCA5898E3325CD0212FF72F54FB1AAC2B05B2D745E19Fo8q2H" TargetMode="External"/><Relationship Id="rId33" Type="http://schemas.openxmlformats.org/officeDocument/2006/relationships/hyperlink" Target="consultantplus://offline/ref=79320D5C354EF1C149CC94BE5FC80A878939C3589FE4325CD0212FF72F54FB1AAC2B05B2D745E69Do8qFH" TargetMode="External"/><Relationship Id="rId108" Type="http://schemas.openxmlformats.org/officeDocument/2006/relationships/hyperlink" Target="consultantplus://offline/ref=79320D5C354EF1C149CC94BE5FC80A87893BC45A9FE1325CD0212FF72F54FB1AAC2B05B2D745E699o8q9H" TargetMode="External"/><Relationship Id="rId129" Type="http://schemas.openxmlformats.org/officeDocument/2006/relationships/hyperlink" Target="consultantplus://offline/ref=79320D5C354EF1C149CC94BE5FC80A87893BC45A9FE1325CD0212FF72F54FB1AAC2B05B2D745E69Bo8qBH" TargetMode="External"/><Relationship Id="rId280" Type="http://schemas.openxmlformats.org/officeDocument/2006/relationships/hyperlink" Target="consultantplus://offline/ref=79320D5C354EF1C149CC94BE5FC80A878938CA5E97E2325CD0212FF72F54FB1AAC2B05B2D745E29Fo8qBH" TargetMode="External"/><Relationship Id="rId315" Type="http://schemas.openxmlformats.org/officeDocument/2006/relationships/hyperlink" Target="consultantplus://offline/ref=79320D5C354EF1C149CC94BE5FC80A87893DCA5A9EE6325CD0212FF72F54FB1AAC2B05B6D0o4q1H" TargetMode="External"/><Relationship Id="rId336" Type="http://schemas.openxmlformats.org/officeDocument/2006/relationships/hyperlink" Target="consultantplus://offline/ref=79320D5C354EF1C149CC94BE5FC80A87893CC2599BE0325CD0212FF72F54FB1AAC2B05B2D745E699o8qCH" TargetMode="External"/><Relationship Id="rId357" Type="http://schemas.openxmlformats.org/officeDocument/2006/relationships/theme" Target="theme/theme1.xml"/><Relationship Id="rId54" Type="http://schemas.openxmlformats.org/officeDocument/2006/relationships/hyperlink" Target="consultantplus://offline/ref=79320D5C354EF1C149CC94BE5FC80A878939C55A96E1325CD0212FF72F54FB1AAC2B05B2D745E69Co8q2H" TargetMode="External"/><Relationship Id="rId75" Type="http://schemas.openxmlformats.org/officeDocument/2006/relationships/hyperlink" Target="consultantplus://offline/ref=79320D5C354EF1C149CC94BE5FC80A87893BC45A9FE1325CD0212FF72F54FB1AAC2B05B2D745E69Fo8q2H" TargetMode="External"/><Relationship Id="rId96" Type="http://schemas.openxmlformats.org/officeDocument/2006/relationships/hyperlink" Target="consultantplus://offline/ref=79320D5C354EF1C149CC94BE5FC80A87893BC05496E2325CD0212FF72F54FB1AAC2B05B2D745E69Do8q3H" TargetMode="External"/><Relationship Id="rId140" Type="http://schemas.openxmlformats.org/officeDocument/2006/relationships/hyperlink" Target="consultantplus://offline/ref=79320D5C354EF1C149CC94BE5FC80A87893BC45A9FE1325CD0212FF72F54FB1AAC2B05B2D745E694o8q9H" TargetMode="External"/><Relationship Id="rId161" Type="http://schemas.openxmlformats.org/officeDocument/2006/relationships/hyperlink" Target="consultantplus://offline/ref=79320D5C354EF1C149CC94BE5FC80A87893BC05496E2325CD0212FF72F54FB1AAC2B05B2D745E698o8qBH" TargetMode="External"/><Relationship Id="rId182" Type="http://schemas.openxmlformats.org/officeDocument/2006/relationships/hyperlink" Target="consultantplus://offline/ref=79320D5C354EF1C149CC94BE5FC80A87893BC45A9FE1325CD0212FF72F54FB1AAC2B05B2D745E694o8qCH" TargetMode="External"/><Relationship Id="rId217" Type="http://schemas.openxmlformats.org/officeDocument/2006/relationships/hyperlink" Target="consultantplus://offline/ref=79320D5C354EF1C149CC94BE5FC80A87893BC45A9FE1325CD0212FF72F54FB1AAC2B05B2D745E695o8q9H" TargetMode="External"/><Relationship Id="rId6" Type="http://schemas.openxmlformats.org/officeDocument/2006/relationships/hyperlink" Target="consultantplus://offline/ref=79320D5C354EF1C149CC94BE5FC80A878939C55A96E1325CD0212FF72F54FB1AAC2B05B2D745E69Co8qEH" TargetMode="External"/><Relationship Id="rId238" Type="http://schemas.openxmlformats.org/officeDocument/2006/relationships/hyperlink" Target="consultantplus://offline/ref=79320D5C354EF1C149CC94BE5FC80A87893BC05496E7325CD0212FF72F54FB1AAC2B05B2D745E79Co8q8H" TargetMode="External"/><Relationship Id="rId259" Type="http://schemas.openxmlformats.org/officeDocument/2006/relationships/hyperlink" Target="consultantplus://offline/ref=79320D5C354EF1C149CC94BE5FC80A87893CC15998E6325CD0212FF72F54FB1AAC2B05B2D745E69Do8q9H" TargetMode="External"/><Relationship Id="rId23" Type="http://schemas.openxmlformats.org/officeDocument/2006/relationships/hyperlink" Target="consultantplus://offline/ref=79320D5C354EF1C149CC94BE5FC80A87893BC45A9FE1325CD0212FF72F54FB1AAC2B05B2D745E69Fo8q8H" TargetMode="External"/><Relationship Id="rId119" Type="http://schemas.openxmlformats.org/officeDocument/2006/relationships/hyperlink" Target="consultantplus://offline/ref=79320D5C354EF1C149CC94BE5FC80A878938CA5E97E2325CD0212FF72F54FB1AAC2B05B2D745E595o8q3H" TargetMode="External"/><Relationship Id="rId270" Type="http://schemas.openxmlformats.org/officeDocument/2006/relationships/hyperlink" Target="consultantplus://offline/ref=79320D5C354EF1C149CC94BE5FC80A87893BC45F9FE2325CD0212FF72F54FB1AAC2B05B2D744EE94o8qCH" TargetMode="External"/><Relationship Id="rId291" Type="http://schemas.openxmlformats.org/officeDocument/2006/relationships/hyperlink" Target="consultantplus://offline/ref=79320D5C354EF1C149CC94BE5FC80A87893AC3589DE0325CD0212FF72F54FB1AAC2B05B2D745E19Eo8qBH" TargetMode="External"/><Relationship Id="rId305" Type="http://schemas.openxmlformats.org/officeDocument/2006/relationships/hyperlink" Target="consultantplus://offline/ref=79320D5C354EF1C149CC94BE5FC80A87813ECB5997EE6F56D87823F5285BA40DAB6209B3D745E7o9qFH" TargetMode="External"/><Relationship Id="rId326" Type="http://schemas.openxmlformats.org/officeDocument/2006/relationships/hyperlink" Target="consultantplus://offline/ref=79320D5C354EF1C149CC94BE5FC80A87893CC25A9CE3325CD0212FF72F54FB1AAC2B05B2D745E29Do8qCH" TargetMode="External"/><Relationship Id="rId347" Type="http://schemas.openxmlformats.org/officeDocument/2006/relationships/hyperlink" Target="consultantplus://offline/ref=79320D5C354EF1C149CC94BE5FC80A878135C15A9AEE6F56D87823F5o2q8H" TargetMode="External"/><Relationship Id="rId44" Type="http://schemas.openxmlformats.org/officeDocument/2006/relationships/hyperlink" Target="consultantplus://offline/ref=79320D5C354EF1C149CC94BE5FC80A87893BC4549FED325CD0212FF72F54FB1AAC2B05B2D745E69Do8q8H" TargetMode="External"/><Relationship Id="rId65" Type="http://schemas.openxmlformats.org/officeDocument/2006/relationships/hyperlink" Target="consultantplus://offline/ref=79320D5C354EF1C149CC94BE5FC80A878939C3589FE4325CD0212FF72F54FB1AAC2B05B2D745E69Do8q3H" TargetMode="External"/><Relationship Id="rId86" Type="http://schemas.openxmlformats.org/officeDocument/2006/relationships/hyperlink" Target="consultantplus://offline/ref=79320D5C354EF1C149CC94BE5FC80A878939C3589FE4325CD0212FF72F54FB1AAC2B05B2D745E69Eo8qCH" TargetMode="External"/><Relationship Id="rId130" Type="http://schemas.openxmlformats.org/officeDocument/2006/relationships/hyperlink" Target="consultantplus://offline/ref=79320D5C354EF1C149CC94BE5FC80A87893BC45A9FE1325CD0212FF72F54FB1AAC2B05B2D745E69Bo8qAH" TargetMode="External"/><Relationship Id="rId151" Type="http://schemas.openxmlformats.org/officeDocument/2006/relationships/hyperlink" Target="consultantplus://offline/ref=79320D5C354EF1C149CC94BE5FC80A87893BC05496E2325CD0212FF72F54FB1AAC2B05B2D745E69Fo8qDH" TargetMode="External"/><Relationship Id="rId172" Type="http://schemas.openxmlformats.org/officeDocument/2006/relationships/hyperlink" Target="consultantplus://offline/ref=79320D5C354EF1C149CC94BE5FC80A878939C55A96E1325CD0212FF72F54FB1AAC2B05B2D745E698o8qAH" TargetMode="External"/><Relationship Id="rId193" Type="http://schemas.openxmlformats.org/officeDocument/2006/relationships/hyperlink" Target="consultantplus://offline/ref=79320D5C354EF1C149CC94BE5FC80A878939C55A99E2325CD0212FF72F54FB1AAC2B05B2D745E69Fo8qCH" TargetMode="External"/><Relationship Id="rId207" Type="http://schemas.openxmlformats.org/officeDocument/2006/relationships/hyperlink" Target="consultantplus://offline/ref=79320D5C354EF1C149CC94BE5FC80A87893BC1589FEC325CD0212FF72F54FB1AAC2B05B2D745E69Eo8qAH" TargetMode="External"/><Relationship Id="rId228" Type="http://schemas.openxmlformats.org/officeDocument/2006/relationships/hyperlink" Target="consultantplus://offline/ref=79320D5C354EF1C149CC94BE5FC80A878938CA5E97E2325CD0212FF72F54FB1AAC2B05B2D745E29Eo8qBH" TargetMode="External"/><Relationship Id="rId249" Type="http://schemas.openxmlformats.org/officeDocument/2006/relationships/hyperlink" Target="consultantplus://offline/ref=79320D5C354EF1C149CC94BE5FC80A87893AC3589DE0325CD0212FF72F54FB1AAC2B05B2D745E19Do8qAH" TargetMode="External"/><Relationship Id="rId13" Type="http://schemas.openxmlformats.org/officeDocument/2006/relationships/hyperlink" Target="consultantplus://offline/ref=79320D5C354EF1C149CC94BE5FC80A878939C3589FE4325CD0212FF72F54FB1AAC2B05B2D745E69Do8qFH" TargetMode="External"/><Relationship Id="rId109" Type="http://schemas.openxmlformats.org/officeDocument/2006/relationships/hyperlink" Target="consultantplus://offline/ref=79320D5C354EF1C149CC94BE5FC80A87893BC45A9FE1325CD0212FF72F54FB1AAC2B05B2D745E699o8q8H" TargetMode="External"/><Relationship Id="rId260" Type="http://schemas.openxmlformats.org/officeDocument/2006/relationships/hyperlink" Target="consultantplus://offline/ref=79320D5C354EF1C149CC94BE5FC80A87893BC05496E7325CD0212FF72F54FB1AAC2B05B2D745E79Co8q8H" TargetMode="External"/><Relationship Id="rId281" Type="http://schemas.openxmlformats.org/officeDocument/2006/relationships/hyperlink" Target="consultantplus://offline/ref=79320D5C354EF1C149CC94BE5FC80A87893AC3589DE0325CD0212FF72F54FB1AAC2B05B2D745E19Do8q9H" TargetMode="External"/><Relationship Id="rId316" Type="http://schemas.openxmlformats.org/officeDocument/2006/relationships/hyperlink" Target="consultantplus://offline/ref=79320D5C354EF1C149CC94BE5FC80A87893DC6559FE4325CD0212FF72F54FB1AAC2B05B2D745E79Co8q3H" TargetMode="External"/><Relationship Id="rId337" Type="http://schemas.openxmlformats.org/officeDocument/2006/relationships/hyperlink" Target="consultantplus://offline/ref=79320D5C354EF1C149CC94BE5FC80A878134C15A9FEE6F56D87823F5285BA40DAB6209B3D745E4o9qBH" TargetMode="External"/><Relationship Id="rId34" Type="http://schemas.openxmlformats.org/officeDocument/2006/relationships/hyperlink" Target="consultantplus://offline/ref=79320D5C354EF1C149CC94BE5FC80A878939C2549CED325CD0212FF72F54FB1AAC2B05B2D745E69Co8q2H" TargetMode="External"/><Relationship Id="rId55" Type="http://schemas.openxmlformats.org/officeDocument/2006/relationships/hyperlink" Target="consultantplus://offline/ref=79320D5C354EF1C149CC94BE5FC80A878939C55A96E1325CD0212FF72F54FB1AAC2B05B2D745E69Do8qAH" TargetMode="External"/><Relationship Id="rId76" Type="http://schemas.openxmlformats.org/officeDocument/2006/relationships/hyperlink" Target="consultantplus://offline/ref=79320D5C354EF1C149CC94BE5FC80A87893BCA549EED325CD0212FF72Fo5q4H" TargetMode="External"/><Relationship Id="rId97" Type="http://schemas.openxmlformats.org/officeDocument/2006/relationships/hyperlink" Target="consultantplus://offline/ref=79320D5C354EF1C149CC94BE5FC80A87893BC05496E2325CD0212FF72F54FB1AAC2B05B2D745E69Do8q2H" TargetMode="External"/><Relationship Id="rId120" Type="http://schemas.openxmlformats.org/officeDocument/2006/relationships/hyperlink" Target="consultantplus://offline/ref=79320D5C354EF1C149CC94BE5FC80A878939C15E97EC325CD0212FF72F54FB1AAC2B05B2D745E69Co8qEH" TargetMode="External"/><Relationship Id="rId141" Type="http://schemas.openxmlformats.org/officeDocument/2006/relationships/hyperlink" Target="consultantplus://offline/ref=79320D5C354EF1C149CC94BE5FC80A87893BC05496E2325CD0212FF72F54FB1AAC2B05B2D745E69Fo8qBH" TargetMode="External"/><Relationship Id="rId7" Type="http://schemas.openxmlformats.org/officeDocument/2006/relationships/hyperlink" Target="consultantplus://offline/ref=79320D5C354EF1C149CC94BE5FC80A87893AC3589DE0325CD0212FF72F54FB1AAC2B05B2D745E19Co8q3H" TargetMode="External"/><Relationship Id="rId162" Type="http://schemas.openxmlformats.org/officeDocument/2006/relationships/hyperlink" Target="consultantplus://offline/ref=79320D5C354EF1C149CC94BE5FC80A87893BC05496E2325CD0212FF72F54FB1AAC2B05B2D745E698o8qAH" TargetMode="External"/><Relationship Id="rId183" Type="http://schemas.openxmlformats.org/officeDocument/2006/relationships/hyperlink" Target="consultantplus://offline/ref=79320D5C354EF1C149CC94BE5FC80A87893FCA589FED325CD0212FF72F54FB1AAC2B05B2D745E69Fo8qFH" TargetMode="External"/><Relationship Id="rId218" Type="http://schemas.openxmlformats.org/officeDocument/2006/relationships/hyperlink" Target="consultantplus://offline/ref=79320D5C354EF1C149CC94BE5FC80A878938CA5E97E2325CD0212FF72F54FB1AAC2B05B2D745E29Co8qDH" TargetMode="External"/><Relationship Id="rId239" Type="http://schemas.openxmlformats.org/officeDocument/2006/relationships/hyperlink" Target="consultantplus://offline/ref=79320D5C354EF1C149CC94BE5FC80A878938CA5E97E2325CD0212FF72F54FB1AAC2B05B2D745E29Eo8qFH" TargetMode="External"/><Relationship Id="rId250" Type="http://schemas.openxmlformats.org/officeDocument/2006/relationships/hyperlink" Target="consultantplus://offline/ref=79320D5C354EF1C149CC94BE5FC80A87893BC05496E7325CD0212FF72F54FB1AAC2B05B2D745E69Eo8q8H" TargetMode="External"/><Relationship Id="rId271" Type="http://schemas.openxmlformats.org/officeDocument/2006/relationships/hyperlink" Target="consultantplus://offline/ref=79320D5C354EF1C149CC94BE5FC80A87893BC45F9FE2325CD0212FF72F54FB1AAC2B05B2D744EE94o8q3H" TargetMode="External"/><Relationship Id="rId292" Type="http://schemas.openxmlformats.org/officeDocument/2006/relationships/hyperlink" Target="consultantplus://offline/ref=79320D5C354EF1C149CC94BE5FC80A87893AC3589DE0325CD0212FF72F54FB1AAC2B05B2D745E19Eo8qAH" TargetMode="External"/><Relationship Id="rId306" Type="http://schemas.openxmlformats.org/officeDocument/2006/relationships/hyperlink" Target="consultantplus://offline/ref=79320D5C354EF1C149CC94BE5FC80A87893DC6559FE4325CD0212FF72Fo5q4H" TargetMode="External"/><Relationship Id="rId24" Type="http://schemas.openxmlformats.org/officeDocument/2006/relationships/hyperlink" Target="consultantplus://offline/ref=79320D5C354EF1C149CC94BE5FC80A87893BC4549FED325CD0212FF72F54FB1AAC2B05B2D745E69Do8q8H" TargetMode="External"/><Relationship Id="rId45" Type="http://schemas.openxmlformats.org/officeDocument/2006/relationships/hyperlink" Target="consultantplus://offline/ref=79320D5C354EF1C149CC94BE5FC80A87893BC05496E2325CD0212FF72F54FB1AAC2B05B2D745E69Do8qEH" TargetMode="External"/><Relationship Id="rId66" Type="http://schemas.openxmlformats.org/officeDocument/2006/relationships/hyperlink" Target="consultantplus://offline/ref=79320D5C354EF1C149CC94BE5FC80A878939C3589FE4325CD0212FF72F54FB1AAC2B05B2D745E69Eo8qBH" TargetMode="External"/><Relationship Id="rId87" Type="http://schemas.openxmlformats.org/officeDocument/2006/relationships/hyperlink" Target="consultantplus://offline/ref=79320D5C354EF1C149CC94BE5FC80A878939C3589FE4325CD0212FF72F54FB1AAC2B05B2D745E69Eo8q3H" TargetMode="External"/><Relationship Id="rId110" Type="http://schemas.openxmlformats.org/officeDocument/2006/relationships/hyperlink" Target="consultantplus://offline/ref=79320D5C354EF1C149CC94BE5FC80A87893BC45A9FE1325CD0212FF72F54FB1AAC2B05B2D745E699o8qFH" TargetMode="External"/><Relationship Id="rId131" Type="http://schemas.openxmlformats.org/officeDocument/2006/relationships/hyperlink" Target="consultantplus://offline/ref=79320D5C354EF1C149CC94BE5FC80A878938CA5E97E2325CD0212FF72F54FB1AAC2B05B2D745E29Co8qAH" TargetMode="External"/><Relationship Id="rId327" Type="http://schemas.openxmlformats.org/officeDocument/2006/relationships/hyperlink" Target="consultantplus://offline/ref=79320D5C354EF1C149CC94BE5FC80A878E3FC55E9EEE6F56D87823F5285BA40DAB6209B3D745E6o9q5H" TargetMode="External"/><Relationship Id="rId348" Type="http://schemas.openxmlformats.org/officeDocument/2006/relationships/hyperlink" Target="consultantplus://offline/ref=79320D5C354EF1C149CC94BE5FC80A878134CB5E9EEE6F56D87823F5285BA40DAB6209B3D747EFo9qEH" TargetMode="External"/><Relationship Id="rId152" Type="http://schemas.openxmlformats.org/officeDocument/2006/relationships/hyperlink" Target="consultantplus://offline/ref=79320D5C354EF1C149CC94BE5FC80A87893BC45A9FE1325CD0212FF72F54FB1AAC2B05B2D745E694o8qFH" TargetMode="External"/><Relationship Id="rId173" Type="http://schemas.openxmlformats.org/officeDocument/2006/relationships/hyperlink" Target="consultantplus://offline/ref=79320D5C354EF1C149CC94BE5FC80A87893BC05499EC325CD0212FF72F54FB1AAC2B05B2D745E69Eo8q9H" TargetMode="External"/><Relationship Id="rId194" Type="http://schemas.openxmlformats.org/officeDocument/2006/relationships/hyperlink" Target="consultantplus://offline/ref=79320D5C354EF1C149CC94BE5FC80A87893AC3589DE0325CD0212FF72F54FB1AAC2B05B2D745E394o8q2H" TargetMode="External"/><Relationship Id="rId208" Type="http://schemas.openxmlformats.org/officeDocument/2006/relationships/hyperlink" Target="consultantplus://offline/ref=79320D5C354EF1C149CC94BE5FC80A87893BC1589FEC325CD0212FF72F54FB1AAC2B05B2D745E69Eo8q9H" TargetMode="External"/><Relationship Id="rId229" Type="http://schemas.openxmlformats.org/officeDocument/2006/relationships/hyperlink" Target="consultantplus://offline/ref=79320D5C354EF1C149CC94BE5FC80A87893BC45F9FE2325CD0212FF72F54FB1AAC2B05B2D744EE9Bo8qEH" TargetMode="External"/><Relationship Id="rId240" Type="http://schemas.openxmlformats.org/officeDocument/2006/relationships/hyperlink" Target="consultantplus://offline/ref=79320D5C354EF1C149CC94BE5FC80A87893BC45A9FE1325CD0212FF72F54FB1AAC2B05B2D745E695o8qDH" TargetMode="External"/><Relationship Id="rId261" Type="http://schemas.openxmlformats.org/officeDocument/2006/relationships/hyperlink" Target="consultantplus://offline/ref=79320D5C354EF1C149CC94BE5FC80A878939C2549CED325CD0212FF72F54FB1AAC2B05B2D745E69Do8q9H" TargetMode="External"/><Relationship Id="rId14" Type="http://schemas.openxmlformats.org/officeDocument/2006/relationships/hyperlink" Target="consultantplus://offline/ref=79320D5C354EF1C149CC94BE5FC80A878939C2549CED325CD0212FF72F54FB1AAC2B05B2D745E69Co8qEH" TargetMode="External"/><Relationship Id="rId35" Type="http://schemas.openxmlformats.org/officeDocument/2006/relationships/hyperlink" Target="consultantplus://offline/ref=79320D5C354EF1C149CC94BE5FC80A878939C15E97EC325CD0212FF72F54FB1AAC2B05B2D745E69Co8qEH" TargetMode="External"/><Relationship Id="rId56" Type="http://schemas.openxmlformats.org/officeDocument/2006/relationships/hyperlink" Target="consultantplus://offline/ref=79320D5C354EF1C149CC94BE5FC80A87893BC5549DE7325CD0212FF72F54FB1AAC2B05B2D745E29Co8q8H" TargetMode="External"/><Relationship Id="rId77" Type="http://schemas.openxmlformats.org/officeDocument/2006/relationships/hyperlink" Target="consultantplus://offline/ref=79320D5C354EF1C149CC94BE5FC80A87893BC45F9FE2325CD0212FF72F54FB1AAC2B05B2D744EE9Ao8qCH" TargetMode="External"/><Relationship Id="rId100" Type="http://schemas.openxmlformats.org/officeDocument/2006/relationships/hyperlink" Target="consultantplus://offline/ref=79320D5C354EF1C149CC94BE5FC80A878938CA5E97E2325CD0212FF72F54FB1AAC2B05B2D745E595o8q9H" TargetMode="External"/><Relationship Id="rId282" Type="http://schemas.openxmlformats.org/officeDocument/2006/relationships/hyperlink" Target="consultantplus://offline/ref=79320D5C354EF1C149CC94BE5FC80A87893BC05496E2325CD0212FF72F54FB1AAC2B05B2D745E699o8q2H" TargetMode="External"/><Relationship Id="rId317" Type="http://schemas.openxmlformats.org/officeDocument/2006/relationships/hyperlink" Target="consultantplus://offline/ref=79320D5C354EF1C149CC94BE5FC80A87893DC6559FE4325CD0212FF72F54FB1AAC2B05B2D745E79Do8qBH" TargetMode="External"/><Relationship Id="rId338" Type="http://schemas.openxmlformats.org/officeDocument/2006/relationships/hyperlink" Target="consultantplus://offline/ref=79320D5C354EF1C149CC94BE5FC80A878038C25498EE6F56D87823F5285BA40DAB6209B3D745E5o9q4H" TargetMode="External"/><Relationship Id="rId8" Type="http://schemas.openxmlformats.org/officeDocument/2006/relationships/hyperlink" Target="consultantplus://offline/ref=79320D5C354EF1C149CC94BE5FC80A87893BC5549DE7325CD0212FF72F54FB1AAC2B05B2D745E29Co8q9H" TargetMode="External"/><Relationship Id="rId98" Type="http://schemas.openxmlformats.org/officeDocument/2006/relationships/hyperlink" Target="consultantplus://offline/ref=79320D5C354EF1C149CC94BE5FC80A87893BC05496E2325CD0212FF72F54FB1AAC2B05B2D745E69Eo8qAH" TargetMode="External"/><Relationship Id="rId121" Type="http://schemas.openxmlformats.org/officeDocument/2006/relationships/hyperlink" Target="consultantplus://offline/ref=79320D5C354EF1C149CC94BE5FC80A878938CA589EEC325CD0212FF72F54FB1AAC2B05B2D745E69Co8qEH" TargetMode="External"/><Relationship Id="rId142" Type="http://schemas.openxmlformats.org/officeDocument/2006/relationships/hyperlink" Target="consultantplus://offline/ref=79320D5C354EF1C149CC94BE5FC80A87893BC45A9DE1325CD0212FF72F54FB1AAC2B05B2D745E69Co8q3H" TargetMode="External"/><Relationship Id="rId163" Type="http://schemas.openxmlformats.org/officeDocument/2006/relationships/hyperlink" Target="consultantplus://offline/ref=79320D5C354EF1C149CC94BE5FC80A878939C55A96E1325CD0212FF72F54FB1AAC2B05B2D745E69Fo8q9H" TargetMode="External"/><Relationship Id="rId184" Type="http://schemas.openxmlformats.org/officeDocument/2006/relationships/hyperlink" Target="consultantplus://offline/ref=79320D5C354EF1C149CC94BE5FC80A87893FCA589FED325CD0212FF72F54FB1AAC2B05B2D745E69Fo8qEH" TargetMode="External"/><Relationship Id="rId219" Type="http://schemas.openxmlformats.org/officeDocument/2006/relationships/hyperlink" Target="consultantplus://offline/ref=79320D5C354EF1C149CC94BE5FC80A878938CA5E97E2325CD0212FF72F54FB1AAC2B05B2D745E29Co8qCH" TargetMode="External"/><Relationship Id="rId230" Type="http://schemas.openxmlformats.org/officeDocument/2006/relationships/hyperlink" Target="consultantplus://offline/ref=79320D5C354EF1C149CC94BE5FC80A878939C2549CED325CD0212FF72F54FB1AAC2B05B2D745E69Do8qBH" TargetMode="External"/><Relationship Id="rId251" Type="http://schemas.openxmlformats.org/officeDocument/2006/relationships/hyperlink" Target="consultantplus://offline/ref=79320D5C354EF1C149CC94BE5FC80A87893BC45A9FE1325CD0212FF72F54FB1AAC2B05B2D745E695o8qCH" TargetMode="External"/><Relationship Id="rId25" Type="http://schemas.openxmlformats.org/officeDocument/2006/relationships/hyperlink" Target="consultantplus://offline/ref=79320D5C354EF1C149CC94BE5FC80A87893FC75B99E5325CD0212FF72F54FB1AAC2B05B2D745E699o8q2H" TargetMode="External"/><Relationship Id="rId46" Type="http://schemas.openxmlformats.org/officeDocument/2006/relationships/hyperlink" Target="consultantplus://offline/ref=79320D5C354EF1C149CC94BE5FC80A878938C05896E1325CD0212FF72F54FB1AAC2B05B2D745E69Do8q8H" TargetMode="External"/><Relationship Id="rId67" Type="http://schemas.openxmlformats.org/officeDocument/2006/relationships/hyperlink" Target="consultantplus://offline/ref=79320D5C354EF1C149CC94BE5FC80A878939C3589FE4325CD0212FF72F54FB1AAC2B05B2D745E69Eo8qAH" TargetMode="External"/><Relationship Id="rId272" Type="http://schemas.openxmlformats.org/officeDocument/2006/relationships/hyperlink" Target="consultantplus://offline/ref=79320D5C354EF1C149CC94BE5FC80A87893BC45F9FE2325CD0212FF72F54FB1AAC2B05B2D744EE94o8q2H" TargetMode="External"/><Relationship Id="rId293" Type="http://schemas.openxmlformats.org/officeDocument/2006/relationships/hyperlink" Target="consultantplus://offline/ref=79320D5C354EF1C149CC94BE5FC80A87893BCA5898E3325CD0212FF72F54FB1AAC2B05B2D745E19Fo8q2H" TargetMode="External"/><Relationship Id="rId307" Type="http://schemas.openxmlformats.org/officeDocument/2006/relationships/hyperlink" Target="consultantplus://offline/ref=79320D5C354EF1C149CC94BE5FC80A87893DC6559FE4325CD0212FF72F54FB1AAC2B05B2D745E69Eo8q2H" TargetMode="External"/><Relationship Id="rId328" Type="http://schemas.openxmlformats.org/officeDocument/2006/relationships/hyperlink" Target="consultantplus://offline/ref=79320D5C354EF1C149CC94BE5FC80A878D3FCA5F9FEE6F56D87823F5o2q8H" TargetMode="External"/><Relationship Id="rId349" Type="http://schemas.openxmlformats.org/officeDocument/2006/relationships/hyperlink" Target="consultantplus://offline/ref=79320D5C354EF1C149CC94BE5FC80A87893DC35B9EE3325CD0212FF72F54FB1AAC2B05B2D745E69Do8qEH" TargetMode="External"/><Relationship Id="rId88" Type="http://schemas.openxmlformats.org/officeDocument/2006/relationships/hyperlink" Target="consultantplus://offline/ref=79320D5C354EF1C149CC94BE5FC80A87893BC45A9FE1325CD0212FF72F54FB1AAC2B05B2D745E698o8qAH" TargetMode="External"/><Relationship Id="rId111" Type="http://schemas.openxmlformats.org/officeDocument/2006/relationships/hyperlink" Target="consultantplus://offline/ref=79320D5C354EF1C149CC94BE5FC80A878939C55A96E1325CD0212FF72F54FB1AAC2B05B2D745E69Eo8q9H" TargetMode="External"/><Relationship Id="rId132" Type="http://schemas.openxmlformats.org/officeDocument/2006/relationships/hyperlink" Target="consultantplus://offline/ref=79320D5C354EF1C149CC94BE5FC80A878939C55A96E1325CD0212FF72F54FB1AAC2B05B2D745E69Eo8qFH" TargetMode="External"/><Relationship Id="rId153" Type="http://schemas.openxmlformats.org/officeDocument/2006/relationships/hyperlink" Target="consultantplus://offline/ref=79320D5C354EF1C149CC94BE5FC80A87893FCA589FED325CD0212FF72F54FB1AAC2B05B2D745E69Eo8qBH" TargetMode="External"/><Relationship Id="rId174" Type="http://schemas.openxmlformats.org/officeDocument/2006/relationships/hyperlink" Target="consultantplus://offline/ref=79320D5C354EF1C149CC94BE5FC80A87893BC4549FED325CD0212FF72F54FB1AAC2B05B2D745E69Do8qFH" TargetMode="External"/><Relationship Id="rId195" Type="http://schemas.openxmlformats.org/officeDocument/2006/relationships/hyperlink" Target="consultantplus://offline/ref=79320D5C354EF1C149CC94BE5FC80A878939C55A99E2325CD0212FF72F54FB1AAC2B05B2D745E69Fo8q3H" TargetMode="External"/><Relationship Id="rId209" Type="http://schemas.openxmlformats.org/officeDocument/2006/relationships/hyperlink" Target="consultantplus://offline/ref=79320D5C354EF1C149CC94BE5FC80A87893BC1589FEC325CD0212FF72F54FB1AAC2B05B2D745E69Eo8q8H" TargetMode="External"/><Relationship Id="rId190" Type="http://schemas.openxmlformats.org/officeDocument/2006/relationships/hyperlink" Target="consultantplus://offline/ref=79320D5C354EF1C149CC94BE5FC80A878939C55A99E2325CD0212FF72F54FB1AAC2B05B2D745E69Fo8qFH" TargetMode="External"/><Relationship Id="rId204" Type="http://schemas.openxmlformats.org/officeDocument/2006/relationships/hyperlink" Target="consultantplus://offline/ref=79320D5C354EF1C149CC94BE5FC80A87893BC1589FEC325CD0212FF72F54FB1AAC2B05B2D745E69Do8q3H" TargetMode="External"/><Relationship Id="rId220" Type="http://schemas.openxmlformats.org/officeDocument/2006/relationships/hyperlink" Target="consultantplus://offline/ref=79320D5C354EF1C149CC94BE5FC80A878938CA5E97E2325CD0212FF72F54FB1AAC2B05B2D745E29Co8q2H" TargetMode="External"/><Relationship Id="rId225" Type="http://schemas.openxmlformats.org/officeDocument/2006/relationships/hyperlink" Target="consultantplus://offline/ref=79320D5C354EF1C149CC94BE5FC80A878938CA5E97E2325CD0212FF72F54FB1AAC2B05B2D745E29Do8qEH" TargetMode="External"/><Relationship Id="rId241" Type="http://schemas.openxmlformats.org/officeDocument/2006/relationships/hyperlink" Target="consultantplus://offline/ref=79320D5C354EF1C149CC94BE5FC80A87893FCA589FED325CD0212FF72F54FB1AAC2B05B2D745E698o8qFH" TargetMode="External"/><Relationship Id="rId246" Type="http://schemas.openxmlformats.org/officeDocument/2006/relationships/hyperlink" Target="consultantplus://offline/ref=79320D5C354EF1C149CC94BE5FC80A87893FCA589FED325CD0212FF72F54FB1AAC2B05B2D745E698o8qCH" TargetMode="External"/><Relationship Id="rId267" Type="http://schemas.openxmlformats.org/officeDocument/2006/relationships/hyperlink" Target="consultantplus://offline/ref=79320D5C354EF1C149CC94BE5FC80A87893BC45F9FE2325CD0212FF72F54FB1AAC2B05B2D744EE94o8q9H" TargetMode="External"/><Relationship Id="rId288" Type="http://schemas.openxmlformats.org/officeDocument/2006/relationships/hyperlink" Target="consultantplus://offline/ref=79320D5C354EF1C149CC94BE5FC80A87893BC05496E2325CD0212FF72F54FB1AAC2B05B2D745E69Ao8q9H" TargetMode="External"/><Relationship Id="rId15" Type="http://schemas.openxmlformats.org/officeDocument/2006/relationships/hyperlink" Target="consultantplus://offline/ref=79320D5C354EF1C149CC94BE5FC80A878939C15E97EC325CD0212FF72F54FB1AAC2B05B2D745E69Co8qEH" TargetMode="External"/><Relationship Id="rId36" Type="http://schemas.openxmlformats.org/officeDocument/2006/relationships/hyperlink" Target="consultantplus://offline/ref=79320D5C354EF1C149CC94BE5FC80A878939C55A99E2325CD0212FF72F54FB1AAC2B05B2D745E69Eo8q9H" TargetMode="External"/><Relationship Id="rId57" Type="http://schemas.openxmlformats.org/officeDocument/2006/relationships/hyperlink" Target="consultantplus://offline/ref=79320D5C354EF1C149CC94BE5FC80A87893BC45F9FE2325CD0212FF72F54FB1AAC2B05B2D744EE99o8q2H" TargetMode="External"/><Relationship Id="rId106" Type="http://schemas.openxmlformats.org/officeDocument/2006/relationships/hyperlink" Target="consultantplus://offline/ref=79320D5C354EF1C149CC94BE5FC80A87893BC45A9FE1325CD0212FF72F54FB1AAC2B05B2D745E699o8qBH" TargetMode="External"/><Relationship Id="rId127" Type="http://schemas.openxmlformats.org/officeDocument/2006/relationships/hyperlink" Target="consultantplus://offline/ref=79320D5C354EF1C149CC94BE5FC80A87893BC45A9FE1325CD0212FF72F54FB1AAC2B05B2D745E69Ao8q3H" TargetMode="External"/><Relationship Id="rId262" Type="http://schemas.openxmlformats.org/officeDocument/2006/relationships/hyperlink" Target="consultantplus://offline/ref=79320D5C354EF1C149CC94BE5FC80A87893BC45A9FE1325CD0212FF72F54FB1AAC2B05B2D745E79Co8qBH" TargetMode="External"/><Relationship Id="rId283" Type="http://schemas.openxmlformats.org/officeDocument/2006/relationships/hyperlink" Target="consultantplus://offline/ref=79320D5C354EF1C149CC94BE5FC80A87893BC05496E2325CD0212FF72F54FB1AAC2B05B2D745E69Ao8qBH" TargetMode="External"/><Relationship Id="rId313" Type="http://schemas.openxmlformats.org/officeDocument/2006/relationships/hyperlink" Target="consultantplus://offline/ref=79320D5C354EF1C149CC94BE5FC80A87893DC6559FE4325CD0212FF72F54FB1AAC2B05B2D745E79Co8q8H" TargetMode="External"/><Relationship Id="rId318" Type="http://schemas.openxmlformats.org/officeDocument/2006/relationships/hyperlink" Target="consultantplus://offline/ref=79320D5C354EF1C149CC94BE5FC80A87893DC6559FE4325CD0212FF72F54FB1AAC2B05oBq5H" TargetMode="External"/><Relationship Id="rId339" Type="http://schemas.openxmlformats.org/officeDocument/2006/relationships/hyperlink" Target="consultantplus://offline/ref=79320D5C354EF1C149CC94BE5FC80A878035C1589BEE6F56D87823F5o2q8H" TargetMode="External"/><Relationship Id="rId10" Type="http://schemas.openxmlformats.org/officeDocument/2006/relationships/hyperlink" Target="consultantplus://offline/ref=79320D5C354EF1C149CC94BE5FC80A87893BC45F9FE2325CD0212FF72F54FB1AAC2B05B2D744EE99o8qFH" TargetMode="External"/><Relationship Id="rId31" Type="http://schemas.openxmlformats.org/officeDocument/2006/relationships/hyperlink" Target="consultantplus://offline/ref=79320D5C354EF1C149CC94BE5FC80A87893BC45F9FE2325CD0212FF72F54FB1AAC2B05B2D744EE99o8qFH" TargetMode="External"/><Relationship Id="rId52" Type="http://schemas.openxmlformats.org/officeDocument/2006/relationships/hyperlink" Target="consultantplus://offline/ref=79320D5C354EF1C149CC94BE5FC80A87893BC45F9FE2325CD0212FF72F54FB1AAC2B05B2D744E59Fo8qAH" TargetMode="External"/><Relationship Id="rId73" Type="http://schemas.openxmlformats.org/officeDocument/2006/relationships/hyperlink" Target="consultantplus://offline/ref=79320D5C354EF1C149CC94BE5FC80A87893BC45F9FE2325CD0212FF72F54FB1AAC2B05B2D744EE9Ao8qFH" TargetMode="External"/><Relationship Id="rId78" Type="http://schemas.openxmlformats.org/officeDocument/2006/relationships/hyperlink" Target="consultantplus://offline/ref=79320D5C354EF1C149CC94BE5FC80A87893BC45F9FE2325CD0212FF72F54FB1AAC2B05B2D744EE9Ao8q2H" TargetMode="External"/><Relationship Id="rId94" Type="http://schemas.openxmlformats.org/officeDocument/2006/relationships/hyperlink" Target="consultantplus://offline/ref=79320D5C354EF1C149CC94BE5FC80A878939C3589FE4325CD0212FF72F54FB1AAC2B05B2D745E69Fo8q8H" TargetMode="External"/><Relationship Id="rId99" Type="http://schemas.openxmlformats.org/officeDocument/2006/relationships/hyperlink" Target="consultantplus://offline/ref=79320D5C354EF1C149CC94BE5FC80A878C3ECB5C9FEE6F56D87823F5285BA40DAB6209B3D745E7o9qCH" TargetMode="External"/><Relationship Id="rId101" Type="http://schemas.openxmlformats.org/officeDocument/2006/relationships/hyperlink" Target="consultantplus://offline/ref=79320D5C354EF1C149CC94BE5FC80A878938CA5E97E2325CD0212FF72F54FB1AAC2B05B2D745E595o8q8H" TargetMode="External"/><Relationship Id="rId122" Type="http://schemas.openxmlformats.org/officeDocument/2006/relationships/hyperlink" Target="consultantplus://offline/ref=79320D5C354EF1C149CC94BE5FC80A878938CA5E97E2325CD0212FF72F54FB1AAC2B05B2D745E29Co8qBH" TargetMode="External"/><Relationship Id="rId143" Type="http://schemas.openxmlformats.org/officeDocument/2006/relationships/hyperlink" Target="consultantplus://offline/ref=79320D5C354EF1C149CC94BE5FC80A87893BC45A9FE1325CD0212FF72F54FB1AAC2B05B2D745E694o8q9H" TargetMode="External"/><Relationship Id="rId148" Type="http://schemas.openxmlformats.org/officeDocument/2006/relationships/hyperlink" Target="consultantplus://offline/ref=79320D5C354EF1C149CC94BE5FC80A87893BC05496E2325CD0212FF72F54FB1AAC2B05B2D745E69Fo8qFH" TargetMode="External"/><Relationship Id="rId164" Type="http://schemas.openxmlformats.org/officeDocument/2006/relationships/hyperlink" Target="consultantplus://offline/ref=79320D5C354EF1C149CC94BE5FC80A87893BC05496E2325CD0212FF72F54FB1AAC2B05B2D745E698o8q8H" TargetMode="External"/><Relationship Id="rId169" Type="http://schemas.openxmlformats.org/officeDocument/2006/relationships/hyperlink" Target="consultantplus://offline/ref=79320D5C354EF1C149CC94BE5FC80A87893BC05496E2325CD0212FF72F54FB1AAC2B05B2D745E698o8q2H" TargetMode="External"/><Relationship Id="rId185" Type="http://schemas.openxmlformats.org/officeDocument/2006/relationships/hyperlink" Target="consultantplus://offline/ref=79320D5C354EF1C149CC94BE5FC80A87893BC45A9CE6325CD0212FF72F54FB1AAC2B05B2D745E69Do8qAH" TargetMode="External"/><Relationship Id="rId334" Type="http://schemas.openxmlformats.org/officeDocument/2006/relationships/hyperlink" Target="consultantplus://offline/ref=79320D5C354EF1C149CC94BE5FC80A878E3AC65F9EEE6F56D87823F5285BA40DAB6209B3D745E7o9qDH" TargetMode="External"/><Relationship Id="rId350" Type="http://schemas.openxmlformats.org/officeDocument/2006/relationships/hyperlink" Target="consultantplus://offline/ref=79320D5C354EF1C149CC94BE5FC80A87893DC25C99E0325CD0212FF72Fo5q4H" TargetMode="External"/><Relationship Id="rId355" Type="http://schemas.openxmlformats.org/officeDocument/2006/relationships/hyperlink" Target="consultantplus://offline/ref=79320D5C354EF1C149CC94BE5FC80A87893DCA5F9AE4325CD0212FF72F54FB1AAC2B05B2D745E69Co8qEH" TargetMode="External"/><Relationship Id="rId4" Type="http://schemas.openxmlformats.org/officeDocument/2006/relationships/webSettings" Target="webSettings.xml"/><Relationship Id="rId9" Type="http://schemas.openxmlformats.org/officeDocument/2006/relationships/hyperlink" Target="consultantplus://offline/ref=79320D5C354EF1C149CC94BE5FC80A87893FCA589FED325CD0212FF72F54FB1AAC2B05B2D745E69Co8q2H" TargetMode="External"/><Relationship Id="rId180" Type="http://schemas.openxmlformats.org/officeDocument/2006/relationships/hyperlink" Target="consultantplus://offline/ref=79320D5C354EF1C149CC94BE5FC80A87893FCA589FED325CD0212FF72F54FB1AAC2B05B2D745E69Fo8qAH" TargetMode="External"/><Relationship Id="rId210" Type="http://schemas.openxmlformats.org/officeDocument/2006/relationships/hyperlink" Target="consultantplus://offline/ref=79320D5C354EF1C149CC94BE5FC80A87893BC1589FEC325CD0212FF72F54FB1AAC2B05B2D745E69Eo8qFH" TargetMode="External"/><Relationship Id="rId215" Type="http://schemas.openxmlformats.org/officeDocument/2006/relationships/hyperlink" Target="consultantplus://offline/ref=79320D5C354EF1C149CC94BE5FC80A878938C35C9CE3325CD0212FF72F54FB1AAC2B05B2D745E69Do8q8H" TargetMode="External"/><Relationship Id="rId236" Type="http://schemas.openxmlformats.org/officeDocument/2006/relationships/hyperlink" Target="consultantplus://offline/ref=79320D5C354EF1C149CC94BE5FC80A878938CA5E97E2325CD0212FF72F54FB1AAC2B05B2D745E29Eo8q9H" TargetMode="External"/><Relationship Id="rId257" Type="http://schemas.openxmlformats.org/officeDocument/2006/relationships/hyperlink" Target="consultantplus://offline/ref=79320D5C354EF1C149CC94BE5FC80A87893BC45A9FE1325CD0212FF72F54FB1AAC2B05B2D745E695o8q3H" TargetMode="External"/><Relationship Id="rId278" Type="http://schemas.openxmlformats.org/officeDocument/2006/relationships/hyperlink" Target="consultantplus://offline/ref=79320D5C354EF1C149CC94BE5FC80A87893BC5549DE7325CD0212FF72F54FB1AAC2B05B2D745E69Do8q9H" TargetMode="External"/><Relationship Id="rId26" Type="http://schemas.openxmlformats.org/officeDocument/2006/relationships/hyperlink" Target="consultantplus://offline/ref=79320D5C354EF1C149CC94BE5FC80A87893BCA549EED325CD0212FF72F54FB1AAC2B05B2D744E49Co8qFH" TargetMode="External"/><Relationship Id="rId231" Type="http://schemas.openxmlformats.org/officeDocument/2006/relationships/hyperlink" Target="consultantplus://offline/ref=79320D5C354EF1C149CC94BE5FC80A87893BC45F9FE2325CD0212FF72F54FB1AAC2B05B2D744EE9Bo8qCH" TargetMode="External"/><Relationship Id="rId252" Type="http://schemas.openxmlformats.org/officeDocument/2006/relationships/hyperlink" Target="consultantplus://offline/ref=79320D5C354EF1C149CC94BE5FC80A87893FCA589FED325CD0212FF72F54FB1AAC2B05B2D745E698o8q3H" TargetMode="External"/><Relationship Id="rId273" Type="http://schemas.openxmlformats.org/officeDocument/2006/relationships/hyperlink" Target="consultantplus://offline/ref=79320D5C354EF1C149CC94BE5FC80A87893BC45F9FE2325CD0212FF72F54FB1AAC2B05B2D744EE95o8qBH" TargetMode="External"/><Relationship Id="rId294" Type="http://schemas.openxmlformats.org/officeDocument/2006/relationships/hyperlink" Target="consultantplus://offline/ref=79320D5C354EF1C149CC94BE5FC80A87893BCA5898E3325CD0212FF72F54FB1AAC2B05B2D745E19Fo8q2H" TargetMode="External"/><Relationship Id="rId308" Type="http://schemas.openxmlformats.org/officeDocument/2006/relationships/hyperlink" Target="consultantplus://offline/ref=79320D5C354EF1C149CC94BE5FC80A87893DC6559FE4325CD0212FF72F54FB1AAC2B05B2D745E69Fo8qBH" TargetMode="External"/><Relationship Id="rId329" Type="http://schemas.openxmlformats.org/officeDocument/2006/relationships/hyperlink" Target="consultantplus://offline/ref=79320D5C354EF1C149CC94BE5FC80A878D3BC25C9BEE6F56D87823F5285BA40DAB6209B3D745E7o9qFH" TargetMode="External"/><Relationship Id="rId47" Type="http://schemas.openxmlformats.org/officeDocument/2006/relationships/hyperlink" Target="consultantplus://offline/ref=79320D5C354EF1C149CC94BE5FC80A878938CA5E97E2325CD0212FF72F54FB1AAC2B05B2D745E594o8q3H" TargetMode="External"/><Relationship Id="rId68" Type="http://schemas.openxmlformats.org/officeDocument/2006/relationships/hyperlink" Target="consultantplus://offline/ref=79320D5C354EF1C149CC94BE5FC80A878939C55A96E1325CD0212FF72F54FB1AAC2B05B2D745E69Do8qFH" TargetMode="External"/><Relationship Id="rId89" Type="http://schemas.openxmlformats.org/officeDocument/2006/relationships/hyperlink" Target="consultantplus://offline/ref=79320D5C354EF1C149CC94BE5FC80A878939C3589FE4325CD0212FF72F54FB1AAC2B05B2D745E69Fo8qBH" TargetMode="External"/><Relationship Id="rId112" Type="http://schemas.openxmlformats.org/officeDocument/2006/relationships/hyperlink" Target="consultantplus://offline/ref=79320D5C354EF1C149CC94BE5FC80A87893BC45A9FE1325CD0212FF72F54FB1AAC2B05B2D745E699o8qDH" TargetMode="External"/><Relationship Id="rId133" Type="http://schemas.openxmlformats.org/officeDocument/2006/relationships/hyperlink" Target="consultantplus://offline/ref=79320D5C354EF1C149CC94BE5FC80A878938CA5E97E2325CD0212FF72F54FB1AAC2B05B2D745E29Co8q8H" TargetMode="External"/><Relationship Id="rId154" Type="http://schemas.openxmlformats.org/officeDocument/2006/relationships/hyperlink" Target="consultantplus://offline/ref=79320D5C354EF1C149CC94BE5FC80A87893BCA5F99E6325CD0212FF72F54FB1AAC2B05B2D745E69Eo8qCH" TargetMode="External"/><Relationship Id="rId175" Type="http://schemas.openxmlformats.org/officeDocument/2006/relationships/hyperlink" Target="consultantplus://offline/ref=79320D5C354EF1C149CC94BE5FC80A87893AC3589DE0325CD0212FF72F54FB1AAC2B05B2D745E19Co8q2H" TargetMode="External"/><Relationship Id="rId340" Type="http://schemas.openxmlformats.org/officeDocument/2006/relationships/hyperlink" Target="consultantplus://offline/ref=79320D5C354EF1C149CC94BE5FC80A87813DC05C96EE6F56D87823F5285BA40DAB6209B3D745E7o9qDH" TargetMode="External"/><Relationship Id="rId196" Type="http://schemas.openxmlformats.org/officeDocument/2006/relationships/hyperlink" Target="consultantplus://offline/ref=79320D5C354EF1C149CC94BE5FC80A878939C55A99E2325CD0212FF72F54FB1AAC2B05B2D745E69Fo8q2H" TargetMode="External"/><Relationship Id="rId200" Type="http://schemas.openxmlformats.org/officeDocument/2006/relationships/hyperlink" Target="consultantplus://offline/ref=79320D5C354EF1C149CC94BE5FC80A87893BC05496E7325CD0212FF72F54FB1AAC2B05B2D745E79Co8q8H" TargetMode="External"/><Relationship Id="rId16" Type="http://schemas.openxmlformats.org/officeDocument/2006/relationships/hyperlink" Target="consultantplus://offline/ref=79320D5C354EF1C149CC94BE5FC80A878939C55A99E2325CD0212FF72F54FB1AAC2B05B2D745E69Eo8q9H" TargetMode="External"/><Relationship Id="rId221" Type="http://schemas.openxmlformats.org/officeDocument/2006/relationships/hyperlink" Target="consultantplus://offline/ref=79320D5C354EF1C149CC94BE5FC80A878938CA5E97E2325CD0212FF72F54FB1AAC2B05B2D745E29Do8qBH" TargetMode="External"/><Relationship Id="rId242" Type="http://schemas.openxmlformats.org/officeDocument/2006/relationships/hyperlink" Target="consultantplus://offline/ref=79320D5C354EF1C149CC94BE5FC80A878938CA5E97E2325CD0212FF72F54FB1AAC2B05B2D745E29Eo8qDH" TargetMode="External"/><Relationship Id="rId263" Type="http://schemas.openxmlformats.org/officeDocument/2006/relationships/hyperlink" Target="consultantplus://offline/ref=79320D5C354EF1C149CC94BE5FC80A878939C2549CED325CD0212FF72F54FB1AAC2B05B2D745E69Do8qFH" TargetMode="External"/><Relationship Id="rId284" Type="http://schemas.openxmlformats.org/officeDocument/2006/relationships/hyperlink" Target="consultantplus://offline/ref=79320D5C354EF1C149CC94BE5FC80A87893AC3589DE0325CD0212FF72F54FB1AAC2B05B2D745E19Do8qFH" TargetMode="External"/><Relationship Id="rId319" Type="http://schemas.openxmlformats.org/officeDocument/2006/relationships/hyperlink" Target="consultantplus://offline/ref=79320D5C354EF1C149CC94BE5FC80A87893DC6559FE4325CD0212FF72F54FB1AAC2B05B2D745E79Do8q8H" TargetMode="External"/><Relationship Id="rId37" Type="http://schemas.openxmlformats.org/officeDocument/2006/relationships/hyperlink" Target="consultantplus://offline/ref=79320D5C354EF1C149CC94BE5FC80A878938CA5E97E2325CD0212FF72F54FB1AAC2B05B2D745E594o8qCH" TargetMode="External"/><Relationship Id="rId58" Type="http://schemas.openxmlformats.org/officeDocument/2006/relationships/hyperlink" Target="consultantplus://offline/ref=79320D5C354EF1C149CC94BE5FC80A87893BC4559EE1325CD0212FF72F54FB1AAC2B05B2D745E79Ao8q8H" TargetMode="External"/><Relationship Id="rId79" Type="http://schemas.openxmlformats.org/officeDocument/2006/relationships/hyperlink" Target="consultantplus://offline/ref=79320D5C354EF1C149CC94BE5FC80A87893BC05496E2325CD0212FF72F54FB1AAC2B05B2D745E69Do8qDH" TargetMode="External"/><Relationship Id="rId102" Type="http://schemas.openxmlformats.org/officeDocument/2006/relationships/hyperlink" Target="consultantplus://offline/ref=79320D5C354EF1C149CC94BE5FC80A878938CA5E97E2325CD0212FF72F54FB1AAC2B05B2D745E595o8qCH" TargetMode="External"/><Relationship Id="rId123" Type="http://schemas.openxmlformats.org/officeDocument/2006/relationships/hyperlink" Target="consultantplus://offline/ref=79320D5C354EF1C149CC94BE5FC80A878939C55A99E2325CD0212FF72F54FB1AAC2B05B2D745E69Eo8qFH" TargetMode="External"/><Relationship Id="rId144" Type="http://schemas.openxmlformats.org/officeDocument/2006/relationships/hyperlink" Target="consultantplus://offline/ref=79320D5C354EF1C149CC94BE5FC80A878938C35A9BE7325CD0212FF72F54FB1AAC2B05B2D745E69Do8qBH" TargetMode="External"/><Relationship Id="rId330" Type="http://schemas.openxmlformats.org/officeDocument/2006/relationships/hyperlink" Target="consultantplus://offline/ref=79320D5C354EF1C149CC94BE5FC80A878D3BC05B9EEE6F56D87823F5o2q8H" TargetMode="External"/><Relationship Id="rId90" Type="http://schemas.openxmlformats.org/officeDocument/2006/relationships/hyperlink" Target="consultantplus://offline/ref=79320D5C354EF1C149CC94BE5FC80A878939C55A96E1325CD0212FF72F54FB1AAC2B05B2D745E69Do8q3H" TargetMode="External"/><Relationship Id="rId165" Type="http://schemas.openxmlformats.org/officeDocument/2006/relationships/hyperlink" Target="consultantplus://offline/ref=79320D5C354EF1C149CC94BE5FC80A87893BC05496E2325CD0212FF72F54FB1AAC2B05B2D745E698o8qEH" TargetMode="External"/><Relationship Id="rId186" Type="http://schemas.openxmlformats.org/officeDocument/2006/relationships/hyperlink" Target="consultantplus://offline/ref=79320D5C354EF1C149CC94BE5FC80A87893BC45A9FE1325CD0212FF72F54FB1AAC2B05B2D745E694o8q3H" TargetMode="External"/><Relationship Id="rId351" Type="http://schemas.openxmlformats.org/officeDocument/2006/relationships/hyperlink" Target="consultantplus://offline/ref=79320D5C354EF1C149CC94BE5FC80A87893DC2589FE0325CD0212FF72F54FB1AAC2B05B2D745E69Co8q2H" TargetMode="External"/><Relationship Id="rId211" Type="http://schemas.openxmlformats.org/officeDocument/2006/relationships/hyperlink" Target="consultantplus://offline/ref=79320D5C354EF1C149CC94BE5FC80A87893BC1589FEC325CD0212FF72F54FB1AAC2B05B2D745E69Eo8qEH" TargetMode="External"/><Relationship Id="rId232" Type="http://schemas.openxmlformats.org/officeDocument/2006/relationships/hyperlink" Target="consultantplus://offline/ref=79320D5C354EF1C149CC94BE5FC80A87893BC45F9FE2325CD0212FF72F54FB1AAC2B05B2D744EE9Bo8q3H" TargetMode="External"/><Relationship Id="rId253" Type="http://schemas.openxmlformats.org/officeDocument/2006/relationships/hyperlink" Target="consultantplus://offline/ref=79320D5C354EF1C149CC94BE5FC80A878939C55A96E1325CD0212FF72F54FB1AAC2B05B2D745E698o8qEH" TargetMode="External"/><Relationship Id="rId274" Type="http://schemas.openxmlformats.org/officeDocument/2006/relationships/hyperlink" Target="consultantplus://offline/ref=79320D5C354EF1C149CC94BE5FC80A87893BC5549DE7325CD0212FF72F54FB1AAC2B05B2D745E69Do8q9H" TargetMode="External"/><Relationship Id="rId295" Type="http://schemas.openxmlformats.org/officeDocument/2006/relationships/hyperlink" Target="consultantplus://offline/ref=79320D5C354EF1C149CC94BE5FC80A878134C15A9CEE6F56D87823F5285BA40DAB62o0q9H" TargetMode="External"/><Relationship Id="rId309" Type="http://schemas.openxmlformats.org/officeDocument/2006/relationships/hyperlink" Target="consultantplus://offline/ref=79320D5C354EF1C149CC94BE5FC80A87893DCA5A9EE6325CD0212FF72F54FB1AAC2B05B1oDqFH" TargetMode="External"/><Relationship Id="rId27" Type="http://schemas.openxmlformats.org/officeDocument/2006/relationships/hyperlink" Target="consultantplus://offline/ref=79320D5C354EF1C149CC94BE5FC80A878939C55A96E1325CD0212FF72F54FB1AAC2B05B2D745E69Co8qCH" TargetMode="External"/><Relationship Id="rId48" Type="http://schemas.openxmlformats.org/officeDocument/2006/relationships/hyperlink" Target="consultantplus://offline/ref=79320D5C354EF1C149CC94BE5FC80A87893BC45F9FE2325CD0212FF72F54FB1AAC2B05B2D744EE99o8qEH" TargetMode="External"/><Relationship Id="rId69" Type="http://schemas.openxmlformats.org/officeDocument/2006/relationships/hyperlink" Target="consultantplus://offline/ref=79320D5C354EF1C149CC94BE5FC80A878939C55A96E1325CD0212FF72F54FB1AAC2B05B2D745E69Do8qDH" TargetMode="External"/><Relationship Id="rId113" Type="http://schemas.openxmlformats.org/officeDocument/2006/relationships/hyperlink" Target="consultantplus://offline/ref=79320D5C354EF1C149CC94BE5FC80A878939C55A96E1325CD0212FF72F54FB1AAC2B05B2D745E69Eo8q8H" TargetMode="External"/><Relationship Id="rId134" Type="http://schemas.openxmlformats.org/officeDocument/2006/relationships/hyperlink" Target="consultantplus://offline/ref=79320D5C354EF1C149CC94BE5FC80A87893BC45A9DE1325CD0212FF72F54FB1AAC2B05B2D745E69Co8q3H" TargetMode="External"/><Relationship Id="rId320" Type="http://schemas.openxmlformats.org/officeDocument/2006/relationships/hyperlink" Target="consultantplus://offline/ref=79320D5C354EF1C149CC94BE5FC80A87893DC6559FE4325CD0212FF72F54FB1AAC2B05B2D745E79Do8qFH" TargetMode="External"/><Relationship Id="rId80" Type="http://schemas.openxmlformats.org/officeDocument/2006/relationships/hyperlink" Target="consultantplus://offline/ref=79320D5C354EF1C149CC94BE5FC80A87893BCA549EED325CD0212FF72Fo5q4H" TargetMode="External"/><Relationship Id="rId155" Type="http://schemas.openxmlformats.org/officeDocument/2006/relationships/hyperlink" Target="consultantplus://offline/ref=79320D5C354EF1C149CC94BE5FC80A87893FCA589FED325CD0212FF72F54FB1AAC2B05B2D745E69Eo8q9H" TargetMode="External"/><Relationship Id="rId176" Type="http://schemas.openxmlformats.org/officeDocument/2006/relationships/hyperlink" Target="consultantplus://offline/ref=79320D5C354EF1C149CC94BE5FC80A87893FCA589FED325CD0212FF72F54FB1AAC2B05B2D745E69Eo8qEH" TargetMode="External"/><Relationship Id="rId197" Type="http://schemas.openxmlformats.org/officeDocument/2006/relationships/hyperlink" Target="consultantplus://offline/ref=79320D5C354EF1C149CC94BE5FC80A87893BC05496E7325CD0212FF72F54FB1AAC2B05B2D745E69Eo8q8H" TargetMode="External"/><Relationship Id="rId341" Type="http://schemas.openxmlformats.org/officeDocument/2006/relationships/hyperlink" Target="consultantplus://offline/ref=79320D5C354EF1C149CC94BE5FC80A87813CC6559DEE6F56D87823F5285BA40DAB6209B3D745E6o9q5H" TargetMode="External"/><Relationship Id="rId201" Type="http://schemas.openxmlformats.org/officeDocument/2006/relationships/hyperlink" Target="consultantplus://offline/ref=79320D5C354EF1C149CC94BE5FC80A87893BC05499EC325CD0212FF72F54FB1AAC2B05B2D745E69Eo8q8H" TargetMode="External"/><Relationship Id="rId222" Type="http://schemas.openxmlformats.org/officeDocument/2006/relationships/hyperlink" Target="consultantplus://offline/ref=79320D5C354EF1C149CC94BE5FC80A878938CA5E97E2325CD0212FF72F54FB1AAC2B05B2D745E29Do8qAH" TargetMode="External"/><Relationship Id="rId243" Type="http://schemas.openxmlformats.org/officeDocument/2006/relationships/hyperlink" Target="consultantplus://offline/ref=79320D5C354EF1C149CC94BE5FC80A878938CA5E97E2325CD0212FF72F54FB1AAC2B05B2D745E29Eo8q3H" TargetMode="External"/><Relationship Id="rId264" Type="http://schemas.openxmlformats.org/officeDocument/2006/relationships/hyperlink" Target="consultantplus://offline/ref=79320D5C354EF1C149CC94BE5FC80A87893BC05496E2325CD0212FF72F54FB1AAC2B05B2D745E699o8q3H" TargetMode="External"/><Relationship Id="rId285" Type="http://schemas.openxmlformats.org/officeDocument/2006/relationships/hyperlink" Target="consultantplus://offline/ref=79320D5C354EF1C149CC94BE5FC80A87893AC3589DE0325CD0212FF72F54FB1AAC2B05B2D745E19Do8qEH" TargetMode="External"/><Relationship Id="rId17" Type="http://schemas.openxmlformats.org/officeDocument/2006/relationships/hyperlink" Target="consultantplus://offline/ref=79320D5C354EF1C149CC94BE5FC80A878938CA5E97E2325CD0212FF72F54FB1AAC2B05B2D745E594o8qCH" TargetMode="External"/><Relationship Id="rId38" Type="http://schemas.openxmlformats.org/officeDocument/2006/relationships/hyperlink" Target="consultantplus://offline/ref=79320D5C354EF1C149CC94BE5FC80A878938C35C9CE3325CD0212FF72F54FB1AAC2B05B2D745E69Co8q2H" TargetMode="External"/><Relationship Id="rId59" Type="http://schemas.openxmlformats.org/officeDocument/2006/relationships/hyperlink" Target="consultantplus://offline/ref=79320D5C354EF1C149CC94BE5FC80A87893BCA5F99E6325CD0212FF72F54FB1AAC2B05B2D745E69Eo8qCH" TargetMode="External"/><Relationship Id="rId103" Type="http://schemas.openxmlformats.org/officeDocument/2006/relationships/hyperlink" Target="consultantplus://offline/ref=79320D5C354EF1C149CC94BE5FC80A87893BC45A9FE1325CD0212FF72F54FB1AAC2B05B2D745E698o8qDH" TargetMode="External"/><Relationship Id="rId124" Type="http://schemas.openxmlformats.org/officeDocument/2006/relationships/hyperlink" Target="consultantplus://offline/ref=79320D5C354EF1C149CC94BE5FC80A878939C55A99E2325CD0212FF72F54FB1AAC2B05B2D745E69Eo8qDH" TargetMode="External"/><Relationship Id="rId310" Type="http://schemas.openxmlformats.org/officeDocument/2006/relationships/hyperlink" Target="consultantplus://offline/ref=79320D5C354EF1C149CC94BE5FC80A87893DC6559FE4325CD0212FF72F54FB1AAC2B05B2D745E698o8qAH" TargetMode="External"/><Relationship Id="rId70" Type="http://schemas.openxmlformats.org/officeDocument/2006/relationships/hyperlink" Target="consultantplus://offline/ref=79320D5C354EF1C149CC94BE5FC80A87893BC45F9FE2325CD0212FF72F54FB1AAC2B05B2D744EE9Ao8qBH" TargetMode="External"/><Relationship Id="rId91" Type="http://schemas.openxmlformats.org/officeDocument/2006/relationships/hyperlink" Target="consultantplus://offline/ref=79320D5C354EF1C149CC94BE5FC80A87893BC45A9FE1325CD0212FF72F54FB1AAC2B05B2D745E698o8q8H" TargetMode="External"/><Relationship Id="rId145" Type="http://schemas.openxmlformats.org/officeDocument/2006/relationships/hyperlink" Target="consultantplus://offline/ref=79320D5C354EF1C149CC94BE5FC80A87893FCA589FED325CD0212FF72F54FB1AAC2B05B2D745E69Do8qDH" TargetMode="External"/><Relationship Id="rId166" Type="http://schemas.openxmlformats.org/officeDocument/2006/relationships/hyperlink" Target="consultantplus://offline/ref=79320D5C354EF1C149CC94BE5FC80A87893BC05496E2325CD0212FF72F54FB1AAC2B05B2D745E698o8qCH" TargetMode="External"/><Relationship Id="rId187" Type="http://schemas.openxmlformats.org/officeDocument/2006/relationships/hyperlink" Target="consultantplus://offline/ref=79320D5C354EF1C149CC94BE5FC80A87893BC05496E2325CD0212FF72F54FB1AAC2B05B2D745E699o8qFH" TargetMode="External"/><Relationship Id="rId331" Type="http://schemas.openxmlformats.org/officeDocument/2006/relationships/hyperlink" Target="consultantplus://offline/ref=79320D5C354EF1C149CC94BE5FC80A878D3BC75997EE6F56D87823F5285BA40DAB6209B3D745E7o9qEH" TargetMode="External"/><Relationship Id="rId352" Type="http://schemas.openxmlformats.org/officeDocument/2006/relationships/hyperlink" Target="consultantplus://offline/ref=79320D5C354EF1C149CC94BE5FC80A87893DC75998E7325CD0212FF72F54FB1AAC2B05B2D745E69Co8q2H" TargetMode="External"/><Relationship Id="rId1" Type="http://schemas.openxmlformats.org/officeDocument/2006/relationships/styles" Target="styles.xml"/><Relationship Id="rId212" Type="http://schemas.openxmlformats.org/officeDocument/2006/relationships/hyperlink" Target="consultantplus://offline/ref=79320D5C354EF1C149CC94BE5FC80A878938C35C9CE3325CD0212FF72F54FB1AAC2B05B2D745E69Do8qBH" TargetMode="External"/><Relationship Id="rId233" Type="http://schemas.openxmlformats.org/officeDocument/2006/relationships/hyperlink" Target="consultantplus://offline/ref=79320D5C354EF1C149CC94BE5FC80A87893BC45A9FE1325CD0212FF72F54FB1AAC2B05B2D745E695o8qFH" TargetMode="External"/><Relationship Id="rId254" Type="http://schemas.openxmlformats.org/officeDocument/2006/relationships/hyperlink" Target="consultantplus://offline/ref=79320D5C354EF1C149CC94BE5FC80A878939C55A96E1325CD0212FF72F54FB1AAC2B05B2D745E698o8qDH" TargetMode="External"/><Relationship Id="rId28" Type="http://schemas.openxmlformats.org/officeDocument/2006/relationships/hyperlink" Target="consultantplus://offline/ref=79320D5C354EF1C149CC94BE5FC80A87893AC3589DE0325CD0212FF72F54FB1AAC2B05B2D745E19Co8q3H" TargetMode="External"/><Relationship Id="rId49" Type="http://schemas.openxmlformats.org/officeDocument/2006/relationships/hyperlink" Target="consultantplus://offline/ref=79320D5C354EF1C149CC94BE5FC80A87893BC45A9FE1325CD0212FF72F54FB1AAC2B05B2D745E69Fo8qFH" TargetMode="External"/><Relationship Id="rId114" Type="http://schemas.openxmlformats.org/officeDocument/2006/relationships/hyperlink" Target="consultantplus://offline/ref=79320D5C354EF1C149CC94BE5FC80A87893BC45A9CE6325CD0212FF72F54FB1AAC2B05B2D745E69Do8qAH" TargetMode="External"/><Relationship Id="rId275" Type="http://schemas.openxmlformats.org/officeDocument/2006/relationships/hyperlink" Target="consultantplus://offline/ref=79320D5C354EF1C149CC94BE5FC80A87893BC5549DE7325CD0212FF72F54FB1AAC2B05B2D745E69Do8q9H" TargetMode="External"/><Relationship Id="rId296" Type="http://schemas.openxmlformats.org/officeDocument/2006/relationships/hyperlink" Target="consultantplus://offline/ref=79320D5C354EF1C149CC94BE5FC80A878134C15A9CEE6F56D87823F5285BA40DAB6209B3D744E6o9q8H" TargetMode="External"/><Relationship Id="rId300" Type="http://schemas.openxmlformats.org/officeDocument/2006/relationships/hyperlink" Target="consultantplus://offline/ref=79320D5C354EF1C149CC94BE5FC80A87893BCA549EED325CD0212FF72F54FB1AAC2B05B2D744E794o8q3H" TargetMode="External"/><Relationship Id="rId60" Type="http://schemas.openxmlformats.org/officeDocument/2006/relationships/hyperlink" Target="consultantplus://offline/ref=79320D5C354EF1C149CC94BE5FC80A87893EC15D98E5325CD0212FF72F54FB1AAC2B05B2D745E69Co8qEH" TargetMode="External"/><Relationship Id="rId81" Type="http://schemas.openxmlformats.org/officeDocument/2006/relationships/hyperlink" Target="consultantplus://offline/ref=79320D5C354EF1C149CC94BE5FC80A87893BC45F9FE2325CD0212FF72F54FB1AAC2B05B2D744EE9Bo8qBH" TargetMode="External"/><Relationship Id="rId135" Type="http://schemas.openxmlformats.org/officeDocument/2006/relationships/hyperlink" Target="consultantplus://offline/ref=79320D5C354EF1C149CC94BE5FC80A87893BC45A9FE1325CD0212FF72F54FB1AAC2B05B2D745E694o8qBH" TargetMode="External"/><Relationship Id="rId156" Type="http://schemas.openxmlformats.org/officeDocument/2006/relationships/hyperlink" Target="consultantplus://offline/ref=79320D5C354EF1C149CC94BE5FC80A87893FCA589FED325CD0212FF72F54FB1AAC2B05B2D745E69Eo8qFH" TargetMode="External"/><Relationship Id="rId177" Type="http://schemas.openxmlformats.org/officeDocument/2006/relationships/hyperlink" Target="consultantplus://offline/ref=79320D5C354EF1C149CC94BE5FC80A87893FCA589FED325CD0212FF72F54FB1AAC2B05B2D745E69Eo8qCH" TargetMode="External"/><Relationship Id="rId198" Type="http://schemas.openxmlformats.org/officeDocument/2006/relationships/hyperlink" Target="consultantplus://offline/ref=79320D5C354EF1C149CC94BE5FC80A87893FCA589FED325CD0212FF72F54FB1AAC2B05B2D745E698o8q8H" TargetMode="External"/><Relationship Id="rId321" Type="http://schemas.openxmlformats.org/officeDocument/2006/relationships/hyperlink" Target="consultantplus://offline/ref=79320D5C354EF1C149CC94BE5FC80A87893DC6559FE4325CD0212FF72F54FB1AAC2B05B2D745E79Do8qEH" TargetMode="External"/><Relationship Id="rId342" Type="http://schemas.openxmlformats.org/officeDocument/2006/relationships/hyperlink" Target="consultantplus://offline/ref=79320D5C354EF1C149CC94BE5FC80A87813FCA5B9EEE6F56D87823F5285BA40DAB6209B3D745E4o9qAH" TargetMode="External"/><Relationship Id="rId202" Type="http://schemas.openxmlformats.org/officeDocument/2006/relationships/hyperlink" Target="consultantplus://offline/ref=79320D5C354EF1C149CC94BE5FC80A87893BC1589FEC325CD0212FF72F54FB1AAC2B05B2D745E69Do8q8H" TargetMode="External"/><Relationship Id="rId223" Type="http://schemas.openxmlformats.org/officeDocument/2006/relationships/hyperlink" Target="consultantplus://offline/ref=79320D5C354EF1C149CC94BE5FC80A878938CA5E97E2325CD0212FF72F54FB1AAC2B05B2D745E29Do8q8H" TargetMode="External"/><Relationship Id="rId244" Type="http://schemas.openxmlformats.org/officeDocument/2006/relationships/hyperlink" Target="consultantplus://offline/ref=79320D5C354EF1C149CC94BE5FC80A878938CA5E97E2325CD0212FF72F54FB1AAC2B05B2D745E29Eo8q2H" TargetMode="External"/><Relationship Id="rId18" Type="http://schemas.openxmlformats.org/officeDocument/2006/relationships/hyperlink" Target="consultantplus://offline/ref=79320D5C354EF1C149CC94BE5FC80A878938C35C9CE3325CD0212FF72F54FB1AAC2B05B2D745E69Co8q2H" TargetMode="External"/><Relationship Id="rId39" Type="http://schemas.openxmlformats.org/officeDocument/2006/relationships/hyperlink" Target="consultantplus://offline/ref=79320D5C354EF1C149CC94BE5FC80A87893BC05496E2325CD0212FF72F54FB1AAC2B05B2D745E69Do8qFH" TargetMode="External"/><Relationship Id="rId265" Type="http://schemas.openxmlformats.org/officeDocument/2006/relationships/hyperlink" Target="consultantplus://offline/ref=79320D5C354EF1C149CC94BE5FC80A87893BC45F9FE2325CD0212FF72F54FB1AAC2B05B2D744EE9Bo8q2H" TargetMode="External"/><Relationship Id="rId286" Type="http://schemas.openxmlformats.org/officeDocument/2006/relationships/hyperlink" Target="consultantplus://offline/ref=79320D5C354EF1C149CC94BE5FC80A87893BC05496E2325CD0212FF72F54FB1AAC2B05B2D745E69Ao8qAH" TargetMode="External"/><Relationship Id="rId50" Type="http://schemas.openxmlformats.org/officeDocument/2006/relationships/hyperlink" Target="consultantplus://offline/ref=79320D5C354EF1C149CC94BE5FC80A87893BC45A9FE1325CD0212FF72F54FB1AAC2B05B2D745E69Fo8qEH" TargetMode="External"/><Relationship Id="rId104" Type="http://schemas.openxmlformats.org/officeDocument/2006/relationships/hyperlink" Target="consultantplus://offline/ref=79320D5C354EF1C149CC94BE5FC80A87893BC45A9FE1325CD0212FF72F54FB1AAC2B05B2D745E698o8q3H" TargetMode="External"/><Relationship Id="rId125" Type="http://schemas.openxmlformats.org/officeDocument/2006/relationships/hyperlink" Target="consultantplus://offline/ref=79320D5C354EF1C149CC94BE5FC80A878939C55A99E2325CD0212FF72F54FB1AAC2B05B2D745E69Eo8qCH" TargetMode="External"/><Relationship Id="rId146" Type="http://schemas.openxmlformats.org/officeDocument/2006/relationships/hyperlink" Target="consultantplus://offline/ref=79320D5C354EF1C149CC94BE5FC80A87893BC05496E2325CD0212FF72F54FB1AAC2B05B2D745E69Fo8q8H" TargetMode="External"/><Relationship Id="rId167" Type="http://schemas.openxmlformats.org/officeDocument/2006/relationships/hyperlink" Target="consultantplus://offline/ref=79320D5C354EF1C149CC94BE5FC80A878939C55A99E2325CD0212FF72F54FB1AAC2B05B2D745E69Fo8qBH" TargetMode="External"/><Relationship Id="rId188" Type="http://schemas.openxmlformats.org/officeDocument/2006/relationships/hyperlink" Target="consultantplus://offline/ref=79320D5C354EF1C149CC94BE5FC80A87893BC05496E2325CD0212FF72F54FB1AAC2B05B2D745E699o8qDH" TargetMode="External"/><Relationship Id="rId311" Type="http://schemas.openxmlformats.org/officeDocument/2006/relationships/hyperlink" Target="consultantplus://offline/ref=79320D5C354EF1C149CC94BE5FC80A87893DC6559FE4325CD0212FF72F54FB1AAC2B05oBq0H" TargetMode="External"/><Relationship Id="rId332" Type="http://schemas.openxmlformats.org/officeDocument/2006/relationships/hyperlink" Target="consultantplus://offline/ref=79320D5C354EF1C149CC94BE5FC80A87813CC45E99EE6F56D87823F5285BA40DAB6209B3D745E5o9qBH" TargetMode="External"/><Relationship Id="rId353" Type="http://schemas.openxmlformats.org/officeDocument/2006/relationships/hyperlink" Target="consultantplus://offline/ref=79320D5C354EF1C149CC94BE5FC80A87893DC65E9BE4325CD0212FF72F54FB1AAC2B05B2D745E69Co8q2H" TargetMode="External"/><Relationship Id="rId71" Type="http://schemas.openxmlformats.org/officeDocument/2006/relationships/hyperlink" Target="consultantplus://offline/ref=79320D5C354EF1C149CC94BE5FC80A87893BC45A9FE1325CD0212FF72F54FB1AAC2B05B2D745E69Fo8qCH" TargetMode="External"/><Relationship Id="rId92" Type="http://schemas.openxmlformats.org/officeDocument/2006/relationships/hyperlink" Target="consultantplus://offline/ref=79320D5C354EF1C149CC94BE5FC80A87893BC45A9DE1325CD0212FF72F54FB1AAC2B05B2D745E69Co8q3H" TargetMode="External"/><Relationship Id="rId213" Type="http://schemas.openxmlformats.org/officeDocument/2006/relationships/hyperlink" Target="consultantplus://offline/ref=79320D5C354EF1C149CC94BE5FC80A87893AC3589DE0325CD0212FF72F54FB1AAC2B05B2D745E698o8qCH" TargetMode="External"/><Relationship Id="rId234" Type="http://schemas.openxmlformats.org/officeDocument/2006/relationships/hyperlink" Target="consultantplus://offline/ref=79320D5C354EF1C149CC94BE5FC80A87893BC05496E2325CD0212FF72F54FB1AAC2B05B2D745E699o8qCH" TargetMode="External"/><Relationship Id="rId2" Type="http://schemas.microsoft.com/office/2007/relationships/stylesWithEffects" Target="stylesWithEffects.xml"/><Relationship Id="rId29" Type="http://schemas.openxmlformats.org/officeDocument/2006/relationships/hyperlink" Target="consultantplus://offline/ref=79320D5C354EF1C149CC94BE5FC80A87893BC5549DE7325CD0212FF72F54FB1AAC2B05B2D745E29Co8q9H" TargetMode="External"/><Relationship Id="rId255" Type="http://schemas.openxmlformats.org/officeDocument/2006/relationships/hyperlink" Target="consultantplus://offline/ref=79320D5C354EF1C149CC94BE5FC80A87893BC4549FED325CD0212FF72F54FB1AAC2B05B2D745E69Do8q3H" TargetMode="External"/><Relationship Id="rId276" Type="http://schemas.openxmlformats.org/officeDocument/2006/relationships/hyperlink" Target="consultantplus://offline/ref=79320D5C354EF1C149CC94BE5FC80A87893BC45F9FE2325CD0212FF72F54FB1AAC2B05B2D744EE95o8qAH" TargetMode="External"/><Relationship Id="rId297" Type="http://schemas.openxmlformats.org/officeDocument/2006/relationships/hyperlink" Target="consultantplus://offline/ref=79320D5C354EF1C149CC94BE5FC80A87813ECB5997EE6F56D87823F5o2q8H" TargetMode="External"/><Relationship Id="rId40" Type="http://schemas.openxmlformats.org/officeDocument/2006/relationships/hyperlink" Target="consultantplus://offline/ref=79320D5C354EF1C149CC94BE5FC80A878938CA589EEC325CD0212FF72F54FB1AAC2B05B2D745E69Co8qEH" TargetMode="External"/><Relationship Id="rId115" Type="http://schemas.openxmlformats.org/officeDocument/2006/relationships/hyperlink" Target="consultantplus://offline/ref=79320D5C354EF1C149CC94BE5FC80A87893BC45A9FE1325CD0212FF72F54FB1AAC2B05B2D745E69Ao8qBH" TargetMode="External"/><Relationship Id="rId136" Type="http://schemas.openxmlformats.org/officeDocument/2006/relationships/hyperlink" Target="consultantplus://offline/ref=79320D5C354EF1C149CC94BE5FC80A87893BC45A9DE1325CD0212FF72F54FB1AAC2B05B2D745E69Co8q3H" TargetMode="External"/><Relationship Id="rId157" Type="http://schemas.openxmlformats.org/officeDocument/2006/relationships/hyperlink" Target="consultantplus://offline/ref=79320D5C354EF1C149CC94BE5FC80A878938CA5E97E2325CD0212FF72F54FB1AAC2B05B2D745E29Co8qFH" TargetMode="External"/><Relationship Id="rId178" Type="http://schemas.openxmlformats.org/officeDocument/2006/relationships/hyperlink" Target="consultantplus://offline/ref=79320D5C354EF1C149CC94BE5FC80A87893FCA589FED325CD0212FF72F54FB1AAC2B05B2D745E69Eo8q2H" TargetMode="External"/><Relationship Id="rId301" Type="http://schemas.openxmlformats.org/officeDocument/2006/relationships/hyperlink" Target="consultantplus://offline/ref=79320D5C354EF1C149CC94BE5FC80A87893BCA549EED325CD0212FF72F54FB1AAC2B05B2D745E59Ao8qBH" TargetMode="External"/><Relationship Id="rId322" Type="http://schemas.openxmlformats.org/officeDocument/2006/relationships/hyperlink" Target="consultantplus://offline/ref=79320D5C354EF1C149CC94BE5FC80A87893DC6559FE4325CD0212FF72F54FB1AAC2B05B2D745E79Do8q3H" TargetMode="External"/><Relationship Id="rId343" Type="http://schemas.openxmlformats.org/officeDocument/2006/relationships/hyperlink" Target="consultantplus://offline/ref=79320D5C354EF1C149CC94BE5FC80A87813EC6559CEE6F56D87823F5285BA40DAB6209B3D745E6o9qAH" TargetMode="External"/><Relationship Id="rId61" Type="http://schemas.openxmlformats.org/officeDocument/2006/relationships/hyperlink" Target="consultantplus://offline/ref=79320D5C354EF1C149CC94BE5FC80A87893EC15D98E5325CD0212FF72F54FB1AAC2B05B2D745E69Co8qCH" TargetMode="External"/><Relationship Id="rId82" Type="http://schemas.openxmlformats.org/officeDocument/2006/relationships/hyperlink" Target="consultantplus://offline/ref=79320D5C354EF1C149CC94BE5FC80A87893BC1589FEC325CD0212FF72F54FB1AAC2B05B2D745E69Co8q2H" TargetMode="External"/><Relationship Id="rId199" Type="http://schemas.openxmlformats.org/officeDocument/2006/relationships/hyperlink" Target="consultantplus://offline/ref=79320D5C354EF1C149CC94BE5FC80A87893BC45A9FE1325CD0212FF72F54FB1AAC2B05B2D745E695o8qAH" TargetMode="External"/><Relationship Id="rId203" Type="http://schemas.openxmlformats.org/officeDocument/2006/relationships/hyperlink" Target="consultantplus://offline/ref=79320D5C354EF1C149CC94BE5FC80A87893BC1589FEC325CD0212FF72F54FB1AAC2B05B2D745E69Do8qDH" TargetMode="External"/><Relationship Id="rId19" Type="http://schemas.openxmlformats.org/officeDocument/2006/relationships/hyperlink" Target="consultantplus://offline/ref=79320D5C354EF1C149CC94BE5FC80A87893BC05496E2325CD0212FF72F54FB1AAC2B05B2D745E69Do8qFH" TargetMode="External"/><Relationship Id="rId224" Type="http://schemas.openxmlformats.org/officeDocument/2006/relationships/hyperlink" Target="consultantplus://offline/ref=79320D5C354EF1C149CC94BE5FC80A878938CA5E97E2325CD0212FF72F54FB1AAC2B05B2D745E29Do8qFH" TargetMode="External"/><Relationship Id="rId245" Type="http://schemas.openxmlformats.org/officeDocument/2006/relationships/hyperlink" Target="consultantplus://offline/ref=79320D5C354EF1C149CC94BE5FC80A878938CA5E97E2325CD0212FF72F54FB1AAC2B05B2D745E29Eo8q2H" TargetMode="External"/><Relationship Id="rId266" Type="http://schemas.openxmlformats.org/officeDocument/2006/relationships/hyperlink" Target="consultantplus://offline/ref=79320D5C354EF1C149CC94BE5FC80A87893BC45F9FE2325CD0212FF72F54FB1AAC2B05B2D744EE94o8qAH" TargetMode="External"/><Relationship Id="rId287" Type="http://schemas.openxmlformats.org/officeDocument/2006/relationships/hyperlink" Target="consultantplus://offline/ref=79320D5C354EF1C149CC94BE5FC80A87893AC3589DE0325CD0212FF72F54FB1AAC2B05B2D745E19Do8qDH" TargetMode="External"/><Relationship Id="rId30" Type="http://schemas.openxmlformats.org/officeDocument/2006/relationships/hyperlink" Target="consultantplus://offline/ref=79320D5C354EF1C149CC94BE5FC80A87893FCA589FED325CD0212FF72F54FB1AAC2B05B2D745E69Co8q2H" TargetMode="External"/><Relationship Id="rId105" Type="http://schemas.openxmlformats.org/officeDocument/2006/relationships/hyperlink" Target="consultantplus://offline/ref=79320D5C354EF1C149CC94BE5FC80A87893BC45A9FE1325CD0212FF72F54FB1AAC2B05B2D745E698o8q2H" TargetMode="External"/><Relationship Id="rId126" Type="http://schemas.openxmlformats.org/officeDocument/2006/relationships/hyperlink" Target="consultantplus://offline/ref=79320D5C354EF1C149CC94BE5FC80A87893BC1589FEC325CD0212FF72F54FB1AAC2B05B2D745E69Do8qAH" TargetMode="External"/><Relationship Id="rId147" Type="http://schemas.openxmlformats.org/officeDocument/2006/relationships/hyperlink" Target="consultantplus://offline/ref=79320D5C354EF1C149CC94BE5FC80A878938C25E9BE7325CD0212FF72F54FB1AAC2B05B2D745E69Co8q2H" TargetMode="External"/><Relationship Id="rId168" Type="http://schemas.openxmlformats.org/officeDocument/2006/relationships/hyperlink" Target="consultantplus://offline/ref=79320D5C354EF1C149CC94BE5FC80A878939C55A96E1325CD0212FF72F54FB1AAC2B05B2D745E698o8qBH" TargetMode="External"/><Relationship Id="rId312" Type="http://schemas.openxmlformats.org/officeDocument/2006/relationships/hyperlink" Target="consultantplus://offline/ref=79320D5C354EF1C149CC94BE5FC80A87893DC6559FE4325CD0212FF72F54FB1AAC2B05B2D745E69Bo8q3H" TargetMode="External"/><Relationship Id="rId333" Type="http://schemas.openxmlformats.org/officeDocument/2006/relationships/hyperlink" Target="consultantplus://offline/ref=79320D5C354EF1C149CC94BE5FC80A878E39CA5D9AEE6F56D87823F5285BA40DAB6209B3D745E6o9q9H" TargetMode="External"/><Relationship Id="rId354" Type="http://schemas.openxmlformats.org/officeDocument/2006/relationships/hyperlink" Target="consultantplus://offline/ref=79320D5C354EF1C149CC94BE5FC80A87893DC45F99E4325CD0212FF72Fo5q4H" TargetMode="External"/><Relationship Id="rId51" Type="http://schemas.openxmlformats.org/officeDocument/2006/relationships/hyperlink" Target="consultantplus://offline/ref=79320D5C354EF1C149CC94BE5FC80A87893FC65D9AE3325CD0212FF72Fo5q4H" TargetMode="External"/><Relationship Id="rId72" Type="http://schemas.openxmlformats.org/officeDocument/2006/relationships/hyperlink" Target="consultantplus://offline/ref=79320D5C354EF1C149CC94BE5FC80A87893BC45F9FE2325CD0212FF72F54FB1AAC2B05B2D744EE9Ao8q8H" TargetMode="External"/><Relationship Id="rId93" Type="http://schemas.openxmlformats.org/officeDocument/2006/relationships/hyperlink" Target="consultantplus://offline/ref=79320D5C354EF1C149CC94BE5FC80A87893BC45A9FE1325CD0212FF72F54FB1AAC2B05B2D745E698o8qFH" TargetMode="External"/><Relationship Id="rId189" Type="http://schemas.openxmlformats.org/officeDocument/2006/relationships/hyperlink" Target="consultantplus://offline/ref=79320D5C354EF1C149CC94BE5FC80A878939C55A99E2325CD0212FF72F54FB1AAC2B05B2D745E69Fo8q9H" TargetMode="External"/><Relationship Id="rId3" Type="http://schemas.openxmlformats.org/officeDocument/2006/relationships/settings" Target="settings.xml"/><Relationship Id="rId214" Type="http://schemas.openxmlformats.org/officeDocument/2006/relationships/hyperlink" Target="consultantplus://offline/ref=79320D5C354EF1C149CC94BE5FC80A878938C35C9CE3325CD0212FF72F54FB1AAC2B05B2D745E69Do8q9H" TargetMode="External"/><Relationship Id="rId235" Type="http://schemas.openxmlformats.org/officeDocument/2006/relationships/hyperlink" Target="consultantplus://offline/ref=79320D5C354EF1C149CC94BE5FC80A87893BC45A9FE1325CD0212FF72F54FB1AAC2B05B2D745E695o8qEH" TargetMode="External"/><Relationship Id="rId256" Type="http://schemas.openxmlformats.org/officeDocument/2006/relationships/hyperlink" Target="consultantplus://offline/ref=79320D5C354EF1C149CC94BE5FC80A87893FCA589FED325CD0212FF72F54FB1AAC2B05B2D745E698o8q2H" TargetMode="External"/><Relationship Id="rId277" Type="http://schemas.openxmlformats.org/officeDocument/2006/relationships/hyperlink" Target="consultantplus://offline/ref=79320D5C354EF1C149CC94BE5FC80A87893BC45F9FE2325CD0212FF72F54FB1AAC2B05B2D744EF9Co8qDH" TargetMode="External"/><Relationship Id="rId298" Type="http://schemas.openxmlformats.org/officeDocument/2006/relationships/hyperlink" Target="consultantplus://offline/ref=79320D5C354EF1C149CC94BE5FC80A87813ECB5997EE6F56D87823F5285BA40DAB6209B3D745E6o9qFH" TargetMode="External"/><Relationship Id="rId116" Type="http://schemas.openxmlformats.org/officeDocument/2006/relationships/hyperlink" Target="consultantplus://offline/ref=79320D5C354EF1C149CC94BE5FC80A87893BC45A9CE6325CD0212FF72F54FB1AAC2B05B2D745E69Do8qAH" TargetMode="External"/><Relationship Id="rId137" Type="http://schemas.openxmlformats.org/officeDocument/2006/relationships/hyperlink" Target="consultantplus://offline/ref=79320D5C354EF1C149CC94BE5FC80A87893BC05496E2325CD0212FF72F54FB1AAC2B05B2D745E69Eo8q3H" TargetMode="External"/><Relationship Id="rId158" Type="http://schemas.openxmlformats.org/officeDocument/2006/relationships/hyperlink" Target="consultantplus://offline/ref=79320D5C354EF1C149CC94BE5FC80A87893BC45A9FE1325CD0212FF72F54FB1AAC2B05B2D745E694o8qEH" TargetMode="External"/><Relationship Id="rId302" Type="http://schemas.openxmlformats.org/officeDocument/2006/relationships/hyperlink" Target="consultantplus://offline/ref=79320D5C354EF1C149CC94BE5FC80A87893BCA549EED325CD0212FF72Fo5q4H" TargetMode="External"/><Relationship Id="rId323" Type="http://schemas.openxmlformats.org/officeDocument/2006/relationships/hyperlink" Target="consultantplus://offline/ref=79320D5C354EF1C149CC94BE5FC80A87893DCA5A9EE6325CD0212FF72F54FB1AAC2B05B6D0o4q1H" TargetMode="External"/><Relationship Id="rId344" Type="http://schemas.openxmlformats.org/officeDocument/2006/relationships/hyperlink" Target="consultantplus://offline/ref=79320D5C354EF1C149CC94BE5FC80A878138C05499EE6F56D87823F5285BA40DAB6209B3D745E6o9q5H" TargetMode="External"/><Relationship Id="rId20" Type="http://schemas.openxmlformats.org/officeDocument/2006/relationships/hyperlink" Target="consultantplus://offline/ref=79320D5C354EF1C149CC94BE5FC80A878938CA589EEC325CD0212FF72F54FB1AAC2B05B2D745E69Co8qEH" TargetMode="External"/><Relationship Id="rId41" Type="http://schemas.openxmlformats.org/officeDocument/2006/relationships/hyperlink" Target="consultantplus://offline/ref=79320D5C354EF1C149CC94BE5FC80A87893BC1589FEC325CD0212FF72F54FB1AAC2B05B2D745E69Co8qEH" TargetMode="External"/><Relationship Id="rId62" Type="http://schemas.openxmlformats.org/officeDocument/2006/relationships/hyperlink" Target="consultantplus://offline/ref=79320D5C354EF1C149CC94BE5FC80A878939C55A96E1325CD0212FF72F54FB1AAC2B05B2D745E69Do8q9H" TargetMode="External"/><Relationship Id="rId83" Type="http://schemas.openxmlformats.org/officeDocument/2006/relationships/hyperlink" Target="consultantplus://offline/ref=79320D5C354EF1C149CC94BE5FC80A87893BCA549EED325CD0212FF72Fo5q4H" TargetMode="External"/><Relationship Id="rId179" Type="http://schemas.openxmlformats.org/officeDocument/2006/relationships/hyperlink" Target="consultantplus://offline/ref=79320D5C354EF1C149CC94BE5FC80A87893FCA589FED325CD0212FF72F54FB1AAC2B05B2D745E69Fo8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81786</Words>
  <Characters>466182</Characters>
  <Application>Microsoft Office Word</Application>
  <DocSecurity>0</DocSecurity>
  <Lines>3884</Lines>
  <Paragraphs>1093</Paragraphs>
  <ScaleCrop>false</ScaleCrop>
  <Company>Home</Company>
  <LinksUpToDate>false</LinksUpToDate>
  <CharactersWithSpaces>546875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2014-12-02T07:42:00Z</dcterms:created>
  <dcterms:modified xsi:type="dcterms:W3CDTF">2014-12-02T07:43:00Z</dcterms:modified>
</cp:coreProperties>
</file>