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21 января 2004 г. N 24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СТАНДАРТОВ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РАСКРЫТИЯ ИНФОРМАЦИИ СУБЪЕКТАМИ ОПТОВОГО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РОЗНИЧНЫХ РЫНКОВ ЭЛЕКТРИЧЕСКОЙ ЭНЕРГИИ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01.02.2005 </w:t>
      </w:r>
      <w:hyperlink r:id="rId6" w:history="1">
        <w:r>
          <w:rPr>
            <w:rFonts w:ascii="Calibri" w:hAnsi="Calibri" w:cs="Calibri"/>
            <w:color w:val="0000FF"/>
          </w:rPr>
          <w:t>N 49</w:t>
        </w:r>
      </w:hyperlink>
      <w:r>
        <w:rPr>
          <w:rFonts w:ascii="Calibri" w:hAnsi="Calibri" w:cs="Calibri"/>
        </w:rPr>
        <w:t>,</w:t>
      </w:r>
      <w:proofErr w:type="gramEnd"/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21.04.2009 </w:t>
      </w:r>
      <w:hyperlink r:id="rId7" w:history="1">
        <w:r>
          <w:rPr>
            <w:rFonts w:ascii="Calibri" w:hAnsi="Calibri" w:cs="Calibri"/>
            <w:color w:val="0000FF"/>
          </w:rPr>
          <w:t>N 334</w:t>
        </w:r>
      </w:hyperlink>
      <w:r>
        <w:rPr>
          <w:rFonts w:ascii="Calibri" w:hAnsi="Calibri" w:cs="Calibri"/>
        </w:rPr>
        <w:t xml:space="preserve">, от 09.08.2010 </w:t>
      </w:r>
      <w:hyperlink r:id="rId8" w:history="1">
        <w:r>
          <w:rPr>
            <w:rFonts w:ascii="Calibri" w:hAnsi="Calibri" w:cs="Calibri"/>
            <w:color w:val="0000FF"/>
          </w:rPr>
          <w:t>N 609</w:t>
        </w:r>
      </w:hyperlink>
      <w:r>
        <w:rPr>
          <w:rFonts w:ascii="Calibri" w:hAnsi="Calibri" w:cs="Calibri"/>
        </w:rPr>
        <w:t xml:space="preserve">, от 04.11.2011 </w:t>
      </w:r>
      <w:hyperlink r:id="rId9" w:history="1">
        <w:r>
          <w:rPr>
            <w:rFonts w:ascii="Calibri" w:hAnsi="Calibri" w:cs="Calibri"/>
            <w:color w:val="0000FF"/>
          </w:rPr>
          <w:t>N 877</w:t>
        </w:r>
      </w:hyperlink>
      <w:r>
        <w:rPr>
          <w:rFonts w:ascii="Calibri" w:hAnsi="Calibri" w:cs="Calibri"/>
        </w:rPr>
        <w:t>,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29.12.2011 </w:t>
      </w:r>
      <w:hyperlink r:id="rId10" w:history="1">
        <w:r>
          <w:rPr>
            <w:rFonts w:ascii="Calibri" w:hAnsi="Calibri" w:cs="Calibri"/>
            <w:color w:val="0000FF"/>
          </w:rPr>
          <w:t>N 1179</w:t>
        </w:r>
      </w:hyperlink>
      <w:r>
        <w:rPr>
          <w:rFonts w:ascii="Calibri" w:hAnsi="Calibri" w:cs="Calibri"/>
        </w:rPr>
        <w:t xml:space="preserve">, от 04.05.2012 </w:t>
      </w:r>
      <w:hyperlink r:id="rId11" w:history="1">
        <w:r>
          <w:rPr>
            <w:rFonts w:ascii="Calibri" w:hAnsi="Calibri" w:cs="Calibri"/>
            <w:color w:val="0000FF"/>
          </w:rPr>
          <w:t>N 442</w:t>
        </w:r>
      </w:hyperlink>
      <w:r>
        <w:rPr>
          <w:rFonts w:ascii="Calibri" w:hAnsi="Calibri" w:cs="Calibri"/>
        </w:rPr>
        <w:t xml:space="preserve">, от 27.06.2013 </w:t>
      </w:r>
      <w:hyperlink r:id="rId12" w:history="1">
        <w:r>
          <w:rPr>
            <w:rFonts w:ascii="Calibri" w:hAnsi="Calibri" w:cs="Calibri"/>
            <w:color w:val="0000FF"/>
          </w:rPr>
          <w:t>N 543</w:t>
        </w:r>
      </w:hyperlink>
      <w:r>
        <w:rPr>
          <w:rFonts w:ascii="Calibri" w:hAnsi="Calibri" w:cs="Calibri"/>
        </w:rPr>
        <w:t>,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22.07.2013 </w:t>
      </w:r>
      <w:hyperlink r:id="rId13" w:history="1">
        <w:r>
          <w:rPr>
            <w:rFonts w:ascii="Calibri" w:hAnsi="Calibri" w:cs="Calibri"/>
            <w:color w:val="0000FF"/>
          </w:rPr>
          <w:t>N 614</w:t>
        </w:r>
      </w:hyperlink>
      <w:r>
        <w:rPr>
          <w:rFonts w:ascii="Calibri" w:hAnsi="Calibri" w:cs="Calibri"/>
        </w:rPr>
        <w:t xml:space="preserve">, от 26.07.2013 </w:t>
      </w:r>
      <w:hyperlink r:id="rId14" w:history="1">
        <w:r>
          <w:rPr>
            <w:rFonts w:ascii="Calibri" w:hAnsi="Calibri" w:cs="Calibri"/>
            <w:color w:val="0000FF"/>
          </w:rPr>
          <w:t>N 630</w:t>
        </w:r>
      </w:hyperlink>
      <w:r>
        <w:rPr>
          <w:rFonts w:ascii="Calibri" w:hAnsi="Calibri" w:cs="Calibri"/>
        </w:rPr>
        <w:t xml:space="preserve">, от 31.08.2013 </w:t>
      </w:r>
      <w:hyperlink r:id="rId15" w:history="1">
        <w:r>
          <w:rPr>
            <w:rFonts w:ascii="Calibri" w:hAnsi="Calibri" w:cs="Calibri"/>
            <w:color w:val="0000FF"/>
          </w:rPr>
          <w:t>N 758</w:t>
        </w:r>
      </w:hyperlink>
      <w:r>
        <w:rPr>
          <w:rFonts w:ascii="Calibri" w:hAnsi="Calibri" w:cs="Calibri"/>
        </w:rPr>
        <w:t>,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09.12.2013 </w:t>
      </w:r>
      <w:hyperlink r:id="rId16" w:history="1">
        <w:r>
          <w:rPr>
            <w:rFonts w:ascii="Calibri" w:hAnsi="Calibri" w:cs="Calibri"/>
            <w:color w:val="0000FF"/>
          </w:rPr>
          <w:t>N 1131</w:t>
        </w:r>
      </w:hyperlink>
      <w:r>
        <w:rPr>
          <w:rFonts w:ascii="Calibri" w:hAnsi="Calibri" w:cs="Calibri"/>
        </w:rPr>
        <w:t xml:space="preserve">, от 17.02.2014 </w:t>
      </w:r>
      <w:hyperlink r:id="rId17" w:history="1">
        <w:r>
          <w:rPr>
            <w:rFonts w:ascii="Calibri" w:hAnsi="Calibri" w:cs="Calibri"/>
            <w:color w:val="0000FF"/>
          </w:rPr>
          <w:t>N 116</w:t>
        </w:r>
      </w:hyperlink>
      <w:r>
        <w:rPr>
          <w:rFonts w:ascii="Calibri" w:hAnsi="Calibri" w:cs="Calibri"/>
        </w:rPr>
        <w:t xml:space="preserve">, от 17.02.2014 </w:t>
      </w:r>
      <w:hyperlink r:id="rId18" w:history="1">
        <w:r>
          <w:rPr>
            <w:rFonts w:ascii="Calibri" w:hAnsi="Calibri" w:cs="Calibri"/>
            <w:color w:val="0000FF"/>
          </w:rPr>
          <w:t>N 119</w:t>
        </w:r>
      </w:hyperlink>
      <w:r>
        <w:rPr>
          <w:rFonts w:ascii="Calibri" w:hAnsi="Calibri" w:cs="Calibri"/>
        </w:rPr>
        <w:t>,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25.02.2014 </w:t>
      </w:r>
      <w:hyperlink r:id="rId19" w:history="1">
        <w:r>
          <w:rPr>
            <w:rFonts w:ascii="Calibri" w:hAnsi="Calibri" w:cs="Calibri"/>
            <w:color w:val="0000FF"/>
          </w:rPr>
          <w:t>N 136</w:t>
        </w:r>
      </w:hyperlink>
      <w:r>
        <w:rPr>
          <w:rFonts w:ascii="Calibri" w:hAnsi="Calibri" w:cs="Calibri"/>
        </w:rPr>
        <w:t xml:space="preserve">, от 28.04.2014 </w:t>
      </w:r>
      <w:hyperlink r:id="rId20" w:history="1">
        <w:r>
          <w:rPr>
            <w:rFonts w:ascii="Calibri" w:hAnsi="Calibri" w:cs="Calibri"/>
            <w:color w:val="0000FF"/>
          </w:rPr>
          <w:t>N 381</w:t>
        </w:r>
      </w:hyperlink>
      <w:r>
        <w:rPr>
          <w:rFonts w:ascii="Calibri" w:hAnsi="Calibri" w:cs="Calibri"/>
        </w:rPr>
        <w:t>,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11.06.2014 </w:t>
      </w:r>
      <w:hyperlink r:id="rId21" w:history="1">
        <w:r>
          <w:rPr>
            <w:rFonts w:ascii="Calibri" w:hAnsi="Calibri" w:cs="Calibri"/>
            <w:color w:val="0000FF"/>
          </w:rPr>
          <w:t>N 542</w:t>
        </w:r>
      </w:hyperlink>
      <w:r>
        <w:rPr>
          <w:rFonts w:ascii="Calibri" w:hAnsi="Calibri" w:cs="Calibri"/>
        </w:rPr>
        <w:t xml:space="preserve">, от 09.08.2014 </w:t>
      </w:r>
      <w:hyperlink r:id="rId22" w:history="1">
        <w:r>
          <w:rPr>
            <w:rFonts w:ascii="Calibri" w:hAnsi="Calibri" w:cs="Calibri"/>
            <w:color w:val="0000FF"/>
          </w:rPr>
          <w:t>N 787</w:t>
        </w:r>
      </w:hyperlink>
      <w:r>
        <w:rPr>
          <w:rFonts w:ascii="Calibri" w:hAnsi="Calibri" w:cs="Calibri"/>
        </w:rPr>
        <w:t>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hyperlink r:id="rId23" w:history="1">
        <w:r>
          <w:rPr>
            <w:rFonts w:ascii="Calibri" w:hAnsi="Calibri" w:cs="Calibri"/>
            <w:color w:val="0000FF"/>
          </w:rPr>
          <w:t>статей 21</w:t>
        </w:r>
      </w:hyperlink>
      <w:r>
        <w:rPr>
          <w:rFonts w:ascii="Calibri" w:hAnsi="Calibri" w:cs="Calibri"/>
        </w:rPr>
        <w:t xml:space="preserve"> и </w:t>
      </w:r>
      <w:hyperlink r:id="rId24" w:history="1">
        <w:r>
          <w:rPr>
            <w:rFonts w:ascii="Calibri" w:hAnsi="Calibri" w:cs="Calibri"/>
            <w:color w:val="0000FF"/>
          </w:rPr>
          <w:t>22</w:t>
        </w:r>
      </w:hyperlink>
      <w:r>
        <w:rPr>
          <w:rFonts w:ascii="Calibri" w:hAnsi="Calibri" w:cs="Calibri"/>
        </w:rPr>
        <w:t xml:space="preserve"> Федерального закона "Об электроэнергетике" Правительство Российской Федерации постановляет: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39" w:history="1">
        <w:r>
          <w:rPr>
            <w:rFonts w:ascii="Calibri" w:hAnsi="Calibri" w:cs="Calibri"/>
            <w:color w:val="0000FF"/>
          </w:rPr>
          <w:t>стандарты</w:t>
        </w:r>
      </w:hyperlink>
      <w:r>
        <w:rPr>
          <w:rFonts w:ascii="Calibri" w:hAnsi="Calibri" w:cs="Calibri"/>
        </w:rPr>
        <w:t xml:space="preserve"> раскрытия информации субъектами оптового и розничных рынков электрической энергии.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Установить, что Федеральная антимонопольная служба и ее территориальные органы, Федеральная служба по тарифам и органы исполнительной власти субъектов Российской Федерации в области государственного регулирования тарифов в рамках своих </w:t>
      </w:r>
      <w:hyperlink r:id="rId25" w:history="1">
        <w:r>
          <w:rPr>
            <w:rFonts w:ascii="Calibri" w:hAnsi="Calibri" w:cs="Calibri"/>
            <w:color w:val="0000FF"/>
          </w:rPr>
          <w:t>полномочий</w:t>
        </w:r>
      </w:hyperlink>
      <w:r>
        <w:rPr>
          <w:rFonts w:ascii="Calibri" w:hAnsi="Calibri" w:cs="Calibri"/>
        </w:rPr>
        <w:t xml:space="preserve"> осуществляют государственный контроль (надзор) в части соблюдения </w:t>
      </w:r>
      <w:hyperlink w:anchor="Par39" w:history="1">
        <w:r>
          <w:rPr>
            <w:rFonts w:ascii="Calibri" w:hAnsi="Calibri" w:cs="Calibri"/>
            <w:color w:val="0000FF"/>
          </w:rPr>
          <w:t>стандартов</w:t>
        </w:r>
      </w:hyperlink>
      <w:r>
        <w:rPr>
          <w:rFonts w:ascii="Calibri" w:hAnsi="Calibri" w:cs="Calibri"/>
        </w:rPr>
        <w:t xml:space="preserve"> раскрытия информации субъектами оптового и розничных рынков электрической энергии.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РФ от 21.04.2009 </w:t>
      </w:r>
      <w:hyperlink r:id="rId26" w:history="1">
        <w:r>
          <w:rPr>
            <w:rFonts w:ascii="Calibri" w:hAnsi="Calibri" w:cs="Calibri"/>
            <w:color w:val="0000FF"/>
          </w:rPr>
          <w:t>N 334</w:t>
        </w:r>
      </w:hyperlink>
      <w:r>
        <w:rPr>
          <w:rFonts w:ascii="Calibri" w:hAnsi="Calibri" w:cs="Calibri"/>
        </w:rPr>
        <w:t xml:space="preserve">, от 27.06.2013 </w:t>
      </w:r>
      <w:hyperlink r:id="rId27" w:history="1">
        <w:r>
          <w:rPr>
            <w:rFonts w:ascii="Calibri" w:hAnsi="Calibri" w:cs="Calibri"/>
            <w:color w:val="0000FF"/>
          </w:rPr>
          <w:t>N 543</w:t>
        </w:r>
      </w:hyperlink>
      <w:r>
        <w:rPr>
          <w:rFonts w:ascii="Calibri" w:hAnsi="Calibri" w:cs="Calibri"/>
        </w:rPr>
        <w:t>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Установить, что порядок и сроки рассмотрения Федеральной антимонопольной службой, ее территориальными органами заявлений об оспаривании отказа в предоставлении информации, предусмотренной </w:t>
      </w:r>
      <w:hyperlink w:anchor="Par39" w:history="1">
        <w:r>
          <w:rPr>
            <w:rFonts w:ascii="Calibri" w:hAnsi="Calibri" w:cs="Calibri"/>
            <w:color w:val="0000FF"/>
          </w:rPr>
          <w:t>стандартами</w:t>
        </w:r>
      </w:hyperlink>
      <w:r>
        <w:rPr>
          <w:rFonts w:ascii="Calibri" w:hAnsi="Calibri" w:cs="Calibri"/>
        </w:rPr>
        <w:t xml:space="preserve"> раскрытия информации субъектами оптового и розничных рынков электрической энергии, а также </w:t>
      </w:r>
      <w:hyperlink r:id="rId28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хранения этими субъектами указанной информации утверждаются Федеральной антимонопольной службой.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 в ред. </w:t>
      </w:r>
      <w:hyperlink r:id="rId2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01.02.2005 N 49)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М.КАСЬЯНОВ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4"/>
      <w:bookmarkEnd w:id="1"/>
      <w:r>
        <w:rPr>
          <w:rFonts w:ascii="Calibri" w:hAnsi="Calibri" w:cs="Calibri"/>
        </w:rPr>
        <w:t>Утверждены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21 января 2004 г. N 24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9"/>
      <w:bookmarkEnd w:id="2"/>
      <w:r>
        <w:rPr>
          <w:rFonts w:ascii="Calibri" w:hAnsi="Calibri" w:cs="Calibri"/>
          <w:b/>
          <w:bCs/>
        </w:rPr>
        <w:t>СТАНДАРТЫ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РАСКРЫТИЯ ИНФОРМАЦИИ СУБЪЕКТАМИ ОПТОВОГО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РОЗНИЧНЫХ РЫНКОВ ЭЛЕКТРИЧЕСКОЙ ЭНЕРГИИ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21.04.2009 </w:t>
      </w:r>
      <w:hyperlink r:id="rId30" w:history="1">
        <w:r>
          <w:rPr>
            <w:rFonts w:ascii="Calibri" w:hAnsi="Calibri" w:cs="Calibri"/>
            <w:color w:val="0000FF"/>
          </w:rPr>
          <w:t>N 334</w:t>
        </w:r>
      </w:hyperlink>
      <w:r>
        <w:rPr>
          <w:rFonts w:ascii="Calibri" w:hAnsi="Calibri" w:cs="Calibri"/>
        </w:rPr>
        <w:t>,</w:t>
      </w:r>
      <w:proofErr w:type="gramEnd"/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09.08.2010 </w:t>
      </w:r>
      <w:hyperlink r:id="rId31" w:history="1">
        <w:r>
          <w:rPr>
            <w:rFonts w:ascii="Calibri" w:hAnsi="Calibri" w:cs="Calibri"/>
            <w:color w:val="0000FF"/>
          </w:rPr>
          <w:t>N 609</w:t>
        </w:r>
      </w:hyperlink>
      <w:r>
        <w:rPr>
          <w:rFonts w:ascii="Calibri" w:hAnsi="Calibri" w:cs="Calibri"/>
        </w:rPr>
        <w:t xml:space="preserve">, от 04.11.2011 </w:t>
      </w:r>
      <w:hyperlink r:id="rId32" w:history="1">
        <w:r>
          <w:rPr>
            <w:rFonts w:ascii="Calibri" w:hAnsi="Calibri" w:cs="Calibri"/>
            <w:color w:val="0000FF"/>
          </w:rPr>
          <w:t>N 877</w:t>
        </w:r>
      </w:hyperlink>
      <w:r>
        <w:rPr>
          <w:rFonts w:ascii="Calibri" w:hAnsi="Calibri" w:cs="Calibri"/>
        </w:rPr>
        <w:t xml:space="preserve">, от 29.12.2011 </w:t>
      </w:r>
      <w:hyperlink r:id="rId33" w:history="1">
        <w:r>
          <w:rPr>
            <w:rFonts w:ascii="Calibri" w:hAnsi="Calibri" w:cs="Calibri"/>
            <w:color w:val="0000FF"/>
          </w:rPr>
          <w:t>N 1179</w:t>
        </w:r>
      </w:hyperlink>
      <w:r>
        <w:rPr>
          <w:rFonts w:ascii="Calibri" w:hAnsi="Calibri" w:cs="Calibri"/>
        </w:rPr>
        <w:t>,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04.05.2012 </w:t>
      </w:r>
      <w:hyperlink r:id="rId34" w:history="1">
        <w:r>
          <w:rPr>
            <w:rFonts w:ascii="Calibri" w:hAnsi="Calibri" w:cs="Calibri"/>
            <w:color w:val="0000FF"/>
          </w:rPr>
          <w:t>N 442</w:t>
        </w:r>
      </w:hyperlink>
      <w:r>
        <w:rPr>
          <w:rFonts w:ascii="Calibri" w:hAnsi="Calibri" w:cs="Calibri"/>
        </w:rPr>
        <w:t xml:space="preserve">, от 27.06.2013 </w:t>
      </w:r>
      <w:hyperlink r:id="rId35" w:history="1">
        <w:r>
          <w:rPr>
            <w:rFonts w:ascii="Calibri" w:hAnsi="Calibri" w:cs="Calibri"/>
            <w:color w:val="0000FF"/>
          </w:rPr>
          <w:t>N 543</w:t>
        </w:r>
      </w:hyperlink>
      <w:r>
        <w:rPr>
          <w:rFonts w:ascii="Calibri" w:hAnsi="Calibri" w:cs="Calibri"/>
        </w:rPr>
        <w:t xml:space="preserve">, от 22.07.2013 </w:t>
      </w:r>
      <w:hyperlink r:id="rId36" w:history="1">
        <w:r>
          <w:rPr>
            <w:rFonts w:ascii="Calibri" w:hAnsi="Calibri" w:cs="Calibri"/>
            <w:color w:val="0000FF"/>
          </w:rPr>
          <w:t>N 614</w:t>
        </w:r>
      </w:hyperlink>
      <w:r>
        <w:rPr>
          <w:rFonts w:ascii="Calibri" w:hAnsi="Calibri" w:cs="Calibri"/>
        </w:rPr>
        <w:t>,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26.07.2013 </w:t>
      </w:r>
      <w:hyperlink r:id="rId37" w:history="1">
        <w:r>
          <w:rPr>
            <w:rFonts w:ascii="Calibri" w:hAnsi="Calibri" w:cs="Calibri"/>
            <w:color w:val="0000FF"/>
          </w:rPr>
          <w:t>N 630</w:t>
        </w:r>
      </w:hyperlink>
      <w:r>
        <w:rPr>
          <w:rFonts w:ascii="Calibri" w:hAnsi="Calibri" w:cs="Calibri"/>
        </w:rPr>
        <w:t xml:space="preserve">, от 31.08.2013 </w:t>
      </w:r>
      <w:hyperlink r:id="rId38" w:history="1">
        <w:r>
          <w:rPr>
            <w:rFonts w:ascii="Calibri" w:hAnsi="Calibri" w:cs="Calibri"/>
            <w:color w:val="0000FF"/>
          </w:rPr>
          <w:t>N 758</w:t>
        </w:r>
      </w:hyperlink>
      <w:r>
        <w:rPr>
          <w:rFonts w:ascii="Calibri" w:hAnsi="Calibri" w:cs="Calibri"/>
        </w:rPr>
        <w:t xml:space="preserve">, от 09.12.2013 </w:t>
      </w:r>
      <w:hyperlink r:id="rId39" w:history="1">
        <w:r>
          <w:rPr>
            <w:rFonts w:ascii="Calibri" w:hAnsi="Calibri" w:cs="Calibri"/>
            <w:color w:val="0000FF"/>
          </w:rPr>
          <w:t>N 1131</w:t>
        </w:r>
      </w:hyperlink>
      <w:r>
        <w:rPr>
          <w:rFonts w:ascii="Calibri" w:hAnsi="Calibri" w:cs="Calibri"/>
        </w:rPr>
        <w:t>,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17.02.2014 </w:t>
      </w:r>
      <w:hyperlink r:id="rId40" w:history="1">
        <w:r>
          <w:rPr>
            <w:rFonts w:ascii="Calibri" w:hAnsi="Calibri" w:cs="Calibri"/>
            <w:color w:val="0000FF"/>
          </w:rPr>
          <w:t>N 116</w:t>
        </w:r>
      </w:hyperlink>
      <w:r>
        <w:rPr>
          <w:rFonts w:ascii="Calibri" w:hAnsi="Calibri" w:cs="Calibri"/>
        </w:rPr>
        <w:t xml:space="preserve">, от 17.02.2014 </w:t>
      </w:r>
      <w:hyperlink r:id="rId41" w:history="1">
        <w:r>
          <w:rPr>
            <w:rFonts w:ascii="Calibri" w:hAnsi="Calibri" w:cs="Calibri"/>
            <w:color w:val="0000FF"/>
          </w:rPr>
          <w:t>N 119</w:t>
        </w:r>
      </w:hyperlink>
      <w:r>
        <w:rPr>
          <w:rFonts w:ascii="Calibri" w:hAnsi="Calibri" w:cs="Calibri"/>
        </w:rPr>
        <w:t xml:space="preserve">, от 25.02.2014 </w:t>
      </w:r>
      <w:hyperlink r:id="rId42" w:history="1">
        <w:r>
          <w:rPr>
            <w:rFonts w:ascii="Calibri" w:hAnsi="Calibri" w:cs="Calibri"/>
            <w:color w:val="0000FF"/>
          </w:rPr>
          <w:t>N 136</w:t>
        </w:r>
      </w:hyperlink>
      <w:r>
        <w:rPr>
          <w:rFonts w:ascii="Calibri" w:hAnsi="Calibri" w:cs="Calibri"/>
        </w:rPr>
        <w:t>,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28.04.2014 </w:t>
      </w:r>
      <w:hyperlink r:id="rId43" w:history="1">
        <w:r>
          <w:rPr>
            <w:rFonts w:ascii="Calibri" w:hAnsi="Calibri" w:cs="Calibri"/>
            <w:color w:val="0000FF"/>
          </w:rPr>
          <w:t>N 381</w:t>
        </w:r>
      </w:hyperlink>
      <w:r>
        <w:rPr>
          <w:rFonts w:ascii="Calibri" w:hAnsi="Calibri" w:cs="Calibri"/>
        </w:rPr>
        <w:t xml:space="preserve">, от 11.06.2014 </w:t>
      </w:r>
      <w:hyperlink r:id="rId44" w:history="1">
        <w:r>
          <w:rPr>
            <w:rFonts w:ascii="Calibri" w:hAnsi="Calibri" w:cs="Calibri"/>
            <w:color w:val="0000FF"/>
          </w:rPr>
          <w:t>N 542</w:t>
        </w:r>
      </w:hyperlink>
      <w:r>
        <w:rPr>
          <w:rFonts w:ascii="Calibri" w:hAnsi="Calibri" w:cs="Calibri"/>
        </w:rPr>
        <w:t xml:space="preserve">, от 09.08.2014 </w:t>
      </w:r>
      <w:hyperlink r:id="rId45" w:history="1">
        <w:r>
          <w:rPr>
            <w:rFonts w:ascii="Calibri" w:hAnsi="Calibri" w:cs="Calibri"/>
            <w:color w:val="0000FF"/>
          </w:rPr>
          <w:t>N 787</w:t>
        </w:r>
      </w:hyperlink>
      <w:r>
        <w:rPr>
          <w:rFonts w:ascii="Calibri" w:hAnsi="Calibri" w:cs="Calibri"/>
        </w:rPr>
        <w:t>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51"/>
      <w:bookmarkEnd w:id="3"/>
      <w:r>
        <w:rPr>
          <w:rFonts w:ascii="Calibri" w:hAnsi="Calibri" w:cs="Calibri"/>
        </w:rPr>
        <w:t>I. Общие положения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Настоящий документ в соответствии со </w:t>
      </w:r>
      <w:hyperlink r:id="rId46" w:history="1">
        <w:r>
          <w:rPr>
            <w:rFonts w:ascii="Calibri" w:hAnsi="Calibri" w:cs="Calibri"/>
            <w:color w:val="0000FF"/>
          </w:rPr>
          <w:t>статьей 21</w:t>
        </w:r>
      </w:hyperlink>
      <w:r>
        <w:rPr>
          <w:rFonts w:ascii="Calibri" w:hAnsi="Calibri" w:cs="Calibri"/>
        </w:rPr>
        <w:t xml:space="preserve"> Федерального закона "Об электроэнергетике", </w:t>
      </w:r>
      <w:hyperlink r:id="rId47" w:history="1">
        <w:r>
          <w:rPr>
            <w:rFonts w:ascii="Calibri" w:hAnsi="Calibri" w:cs="Calibri"/>
            <w:color w:val="0000FF"/>
          </w:rPr>
          <w:t>статьями 8</w:t>
        </w:r>
      </w:hyperlink>
      <w:r>
        <w:rPr>
          <w:rFonts w:ascii="Calibri" w:hAnsi="Calibri" w:cs="Calibri"/>
        </w:rPr>
        <w:t xml:space="preserve"> и </w:t>
      </w:r>
      <w:hyperlink r:id="rId48" w:history="1">
        <w:r>
          <w:rPr>
            <w:rFonts w:ascii="Calibri" w:hAnsi="Calibri" w:cs="Calibri"/>
            <w:color w:val="0000FF"/>
          </w:rPr>
          <w:t>8.1</w:t>
        </w:r>
      </w:hyperlink>
      <w:r>
        <w:rPr>
          <w:rFonts w:ascii="Calibri" w:hAnsi="Calibri" w:cs="Calibri"/>
        </w:rPr>
        <w:t xml:space="preserve"> Федерального закона "О естественных монополиях" устанавливает требования к составу информации, раскрываемой субъектами оптового и розничных рынков электрической энергии, в том числе субъектами естественных монополий, за исключением потребителей электрической энергии (далее - субъекты рынков электрической энергии), а также к порядку, способам и срокам ее раскрытия.</w:t>
      </w:r>
      <w:proofErr w:type="gramEnd"/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28.04.2014 N 381)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 раскрытием информации в настоящем документе понимается обеспечение доступа к ней неограниченного круга лиц независимо от цели получения такой информации, а в установленных настоящим документом случаях - предоставление заинтересованным лицам по их запросам информации субъектами рынков электрической энергии, являющимися обладателями такой информации.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</w:t>
      </w:r>
      <w:hyperlink r:id="rId5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09.08.2010 N 609)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Субъекты рынков электрической энергии обязаны раскрывать информацию в соответствии с настоящим документом.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Субъектами рынков электрической энергии информация раскрывается путем: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опубликования в печатных изданиях,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(далее - официальные печатные издания);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опубликования в электронных средствах массовой информации;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по письменному запросу заинтересованных лиц при условии возмещения ими расходов, связанных с предоставлением информации;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направления информации администратору торговой системы оптового рынка электроэнергии в случаях, предусмотренных </w:t>
      </w:r>
      <w:hyperlink w:anchor="Par387" w:history="1">
        <w:r>
          <w:rPr>
            <w:rFonts w:ascii="Calibri" w:hAnsi="Calibri" w:cs="Calibri"/>
            <w:color w:val="0000FF"/>
          </w:rPr>
          <w:t>пунктом 22(2)</w:t>
        </w:r>
      </w:hyperlink>
      <w:r>
        <w:rPr>
          <w:rFonts w:ascii="Calibri" w:hAnsi="Calibri" w:cs="Calibri"/>
        </w:rPr>
        <w:t xml:space="preserve"> настоящего документа;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5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28.04.2014 N 381)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опубликования на официальных сайтах субъектов рынков электрической энергии или на ином официальном сайте в информационно-телекоммуникационной сети "Интернет" (далее - сеть "Интернет"), определяемом Правительством Российской Федерации, в целях обеспечения доступа к информации о регулируемой деятельности субъектов естественных монополий.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5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28.04.2014 N 381)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3(1). Субъекты рынков электрической энергии могут публиковать в официальных печатных изданиях сведения о составе и характере раскрываемой информации со ссылкой на адрес сайта в сети "Интернет", где информация размещается в полном объеме.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28.04.2014 N 381)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Субъекты рынков электрической энергии направляют сведения о месте опубликования информации, подлежащей раскрытию в соответствии с настоящим документом, в органы государственной власти, осуществляющие государственный контроль (надзор) в части соблюдения стандартов раскрытия соответствующей информации, в срок, не превышающий 10 дней со дня ее опубликования. Субъекты рынков электрической энергии, осуществляющие деятельность в сферах деятельности субъектов естественных монополий, направляют указанную информацию также в Федеральную службу по тарифам.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РФ от 27.06.2013 </w:t>
      </w:r>
      <w:hyperlink r:id="rId54" w:history="1">
        <w:r>
          <w:rPr>
            <w:rFonts w:ascii="Calibri" w:hAnsi="Calibri" w:cs="Calibri"/>
            <w:color w:val="0000FF"/>
          </w:rPr>
          <w:t>N 543</w:t>
        </w:r>
      </w:hyperlink>
      <w:r>
        <w:rPr>
          <w:rFonts w:ascii="Calibri" w:hAnsi="Calibri" w:cs="Calibri"/>
        </w:rPr>
        <w:t xml:space="preserve">, от 28.04.2014 </w:t>
      </w:r>
      <w:hyperlink r:id="rId55" w:history="1">
        <w:r>
          <w:rPr>
            <w:rFonts w:ascii="Calibri" w:hAnsi="Calibri" w:cs="Calibri"/>
            <w:color w:val="0000FF"/>
          </w:rPr>
          <w:t>N 381</w:t>
        </w:r>
      </w:hyperlink>
      <w:r>
        <w:rPr>
          <w:rFonts w:ascii="Calibri" w:hAnsi="Calibri" w:cs="Calibri"/>
        </w:rPr>
        <w:t>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</w:t>
      </w:r>
      <w:hyperlink r:id="rId5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28.04.2014 N 381.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(п. 3(1)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5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09.08.2010 N 609)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3(2). Утратил силу. - </w:t>
      </w:r>
      <w:hyperlink r:id="rId5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28.04.2014 N 381.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Фактическая информация раскрывается по окончании отчетного периода.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Прогнозная информация раскрывается до начала отчетного периода.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Отчетный период для отдельных видов информации определяется в соответствии с настоящим документом, а в случае, если для каких-либо видов информации отчетный период не определен, - в зависимости от характера информации, но не более 1 календарного года.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09.08.2010 N 609)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4(1). Любые изменения раскрытой информации (за исключением информации, отчетным периодом раскрытия которой являются час или сутки, и информации, предоставляемой по письменным запросам потребителей (заинтересованных лиц)) подлежат опубликованию субъектами рынков электрической энергии </w:t>
      </w:r>
      <w:proofErr w:type="gramStart"/>
      <w:r>
        <w:rPr>
          <w:rFonts w:ascii="Calibri" w:hAnsi="Calibri" w:cs="Calibri"/>
        </w:rPr>
        <w:t>с даты принятия</w:t>
      </w:r>
      <w:proofErr w:type="gramEnd"/>
      <w:r>
        <w:rPr>
          <w:rFonts w:ascii="Calibri" w:hAnsi="Calibri" w:cs="Calibri"/>
        </w:rPr>
        <w:t xml:space="preserve"> соответствующего решения в течение следующего периода времени: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официальных печатных изданиях - в течение 30 календарных дней;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электронных средствах массовой информации, на официальных сайтах субъектов рынков электрической энергии или на ином официальном сайте в сети Интернет, определяемом Правительством Российской Федерации в целях обеспечения доступа к информации о регулируемой деятельности субъектов естественных монополий, - в течение 5 рабочих дней.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4(1)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6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09.08.2010 N 609)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Субъекты рынков электрической энергии обязаны хранить раскрытую информацию в порядке, установленном федеральным антимонопольным органом.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Субъекты рынков электрической энергии ведут учет запросов информации, а также хранят копии отказов в предоставлении информации в течение 3 лет.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>Отказ в предоставлении информации может быть обжалован в установленном законодательством Российской Федерации порядке в антимонопольный орган, Федеральную службу по тарифам, органы исполнительной власти субъектов Российской Федерации в области государственного регулирования тарифов (в рамках полномочий указанных органов) и (или) в суд.</w:t>
      </w:r>
      <w:proofErr w:type="gramEnd"/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6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09.08.2010 N 609)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Субъекты рынков электрической энергии несут ответственность за полноту и достоверность раскрываемой информации в соответствии с законодательством Российской Федерации.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86"/>
      <w:bookmarkEnd w:id="4"/>
      <w:r>
        <w:rPr>
          <w:rFonts w:ascii="Calibri" w:hAnsi="Calibri" w:cs="Calibri"/>
        </w:rPr>
        <w:t>9. Субъекты рынков электрической энергии раскрывают следующую информацию: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87"/>
      <w:bookmarkEnd w:id="5"/>
      <w:r>
        <w:rPr>
          <w:rFonts w:ascii="Calibri" w:hAnsi="Calibri" w:cs="Calibri"/>
        </w:rPr>
        <w:t>а) годовая финансовая (бухгалтерская) отчетность, а также аудиторское заключение (в случае, если в соответствии с законодательством Российской Федерации осуществлялась аудиторская проверка);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88"/>
      <w:bookmarkEnd w:id="6"/>
      <w:r>
        <w:rPr>
          <w:rFonts w:ascii="Calibri" w:hAnsi="Calibri" w:cs="Calibri"/>
        </w:rPr>
        <w:t>б) структура и объем затрат на производство и реализацию товаров (работ, услуг);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89"/>
      <w:bookmarkEnd w:id="7"/>
      <w:r>
        <w:rPr>
          <w:rFonts w:ascii="Calibri" w:hAnsi="Calibri" w:cs="Calibri"/>
        </w:rPr>
        <w:t>в) в случае применения метода доходности инвестированного капитала при государственном регулировании тарифов в отношении субъектов рынков электрической энергии: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подконтрольные (операционные) и неподконтрольные расходы, включаемые в необходимую валовую выручку, норма доходности инвестированного капитала, установленная федеральным органом исполнительной власти в области государственного регулирования тарифов и органами исполнительной власти субъектов Российской Федерации в области государственного регулирования тарифов (с указанием акта об утверждении нормы доходности на инвестированный капитал), фактический уровень доходности инвестированного капитала, использованного при осуществлении регулируемой деятельности, и обоснование причин его</w:t>
      </w:r>
      <w:proofErr w:type="gramEnd"/>
      <w:r>
        <w:rPr>
          <w:rFonts w:ascii="Calibri" w:hAnsi="Calibri" w:cs="Calibri"/>
        </w:rPr>
        <w:t xml:space="preserve"> отклонения от уровня доходности инвестированного капитала, установленного федеральным органом исполнительной власти в области государственного регулирования тарифов и органами исполнительной власти субъектов Российской Федерации в области государственного регулирования тарифов;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28.04.2014 N 381)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отчет о движении активов, включающий балансовую стоимость активов на начало года, балансовую стоимость активов на конец года, а также информацию о выбытии активов в течение года;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отчет о вводе активов в течение года, в том числе за счет переоценки, модернизации, </w:t>
      </w:r>
      <w:r>
        <w:rPr>
          <w:rFonts w:ascii="Calibri" w:hAnsi="Calibri" w:cs="Calibri"/>
        </w:rPr>
        <w:lastRenderedPageBreak/>
        <w:t>реконструкции, строительства и приобретения нового оборудования;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94"/>
      <w:bookmarkEnd w:id="8"/>
      <w:r>
        <w:rPr>
          <w:rFonts w:ascii="Calibri" w:hAnsi="Calibri" w:cs="Calibri"/>
        </w:rPr>
        <w:t xml:space="preserve">г) предложение о размере цен (тарифов), долгосрочных параметров регулирования (при применении метода доходности инвестированного капитала или метода долгосрочной необходимой валовой выручки), подлежащих регулированию в соответствии с </w:t>
      </w:r>
      <w:hyperlink r:id="rId63" w:history="1">
        <w:r>
          <w:rPr>
            <w:rFonts w:ascii="Calibri" w:hAnsi="Calibri" w:cs="Calibri"/>
            <w:color w:val="0000FF"/>
          </w:rPr>
          <w:t>Основами</w:t>
        </w:r>
      </w:hyperlink>
      <w:r>
        <w:rPr>
          <w:rFonts w:ascii="Calibri" w:hAnsi="Calibri" w:cs="Calibri"/>
        </w:rPr>
        <w:t xml:space="preserve"> ценообразования в области регулируемых цен (тарифов) в электроэнергетике, утвержденными постановлением Правительства Российской Федерации от 29 декабря 2011 г. N 1178.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"г" введен </w:t>
      </w:r>
      <w:hyperlink r:id="rId6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04.05.2012 N 442)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9 в ред. </w:t>
      </w:r>
      <w:hyperlink r:id="rId6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09.08.2010 N 609)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97"/>
      <w:bookmarkEnd w:id="9"/>
      <w:r>
        <w:rPr>
          <w:rFonts w:ascii="Calibri" w:hAnsi="Calibri" w:cs="Calibri"/>
        </w:rPr>
        <w:t xml:space="preserve">9(1). Субъекты рынков электрической энергии, являющиеся субъектами естественных монополий, раскрывают информацию, указанную в </w:t>
      </w:r>
      <w:hyperlink w:anchor="Par88" w:history="1">
        <w:r>
          <w:rPr>
            <w:rFonts w:ascii="Calibri" w:hAnsi="Calibri" w:cs="Calibri"/>
            <w:color w:val="0000FF"/>
          </w:rPr>
          <w:t>подпунктах "б"</w:t>
        </w:r>
      </w:hyperlink>
      <w:r>
        <w:rPr>
          <w:rFonts w:ascii="Calibri" w:hAnsi="Calibri" w:cs="Calibri"/>
        </w:rPr>
        <w:t xml:space="preserve"> (в части регулируемых видов деятельности), </w:t>
      </w:r>
      <w:hyperlink w:anchor="Par89" w:history="1">
        <w:r>
          <w:rPr>
            <w:rFonts w:ascii="Calibri" w:hAnsi="Calibri" w:cs="Calibri"/>
            <w:color w:val="0000FF"/>
          </w:rPr>
          <w:t>"</w:t>
        </w:r>
        <w:proofErr w:type="gramStart"/>
        <w:r>
          <w:rPr>
            <w:rFonts w:ascii="Calibri" w:hAnsi="Calibri" w:cs="Calibri"/>
            <w:color w:val="0000FF"/>
          </w:rPr>
          <w:t>в</w:t>
        </w:r>
        <w:proofErr w:type="gramEnd"/>
        <w:r>
          <w:rPr>
            <w:rFonts w:ascii="Calibri" w:hAnsi="Calibri" w:cs="Calibri"/>
            <w:color w:val="0000FF"/>
          </w:rPr>
          <w:t xml:space="preserve">" </w:t>
        </w:r>
        <w:proofErr w:type="gramStart"/>
        <w:r>
          <w:rPr>
            <w:rFonts w:ascii="Calibri" w:hAnsi="Calibri" w:cs="Calibri"/>
            <w:color w:val="0000FF"/>
          </w:rPr>
          <w:t>пункта</w:t>
        </w:r>
        <w:proofErr w:type="gramEnd"/>
        <w:r>
          <w:rPr>
            <w:rFonts w:ascii="Calibri" w:hAnsi="Calibri" w:cs="Calibri"/>
            <w:color w:val="0000FF"/>
          </w:rPr>
          <w:t xml:space="preserve"> 9</w:t>
        </w:r>
      </w:hyperlink>
      <w:r>
        <w:rPr>
          <w:rFonts w:ascii="Calibri" w:hAnsi="Calibri" w:cs="Calibri"/>
        </w:rPr>
        <w:t xml:space="preserve">, </w:t>
      </w:r>
      <w:hyperlink w:anchor="Par321" w:history="1">
        <w:r>
          <w:rPr>
            <w:rFonts w:ascii="Calibri" w:hAnsi="Calibri" w:cs="Calibri"/>
            <w:color w:val="0000FF"/>
          </w:rPr>
          <w:t>подпункте "а" пункта 20</w:t>
        </w:r>
      </w:hyperlink>
      <w:r>
        <w:rPr>
          <w:rFonts w:ascii="Calibri" w:hAnsi="Calibri" w:cs="Calibri"/>
        </w:rPr>
        <w:t xml:space="preserve">, </w:t>
      </w:r>
      <w:hyperlink w:anchor="Par389" w:history="1">
        <w:r>
          <w:rPr>
            <w:rFonts w:ascii="Calibri" w:hAnsi="Calibri" w:cs="Calibri"/>
            <w:color w:val="0000FF"/>
          </w:rPr>
          <w:t>пункте 23</w:t>
        </w:r>
      </w:hyperlink>
      <w:r>
        <w:rPr>
          <w:rFonts w:ascii="Calibri" w:hAnsi="Calibri" w:cs="Calibri"/>
        </w:rPr>
        <w:t xml:space="preserve"> настоящего документа, по формам, утверждаемым уполномоченным Правительством Российской Федерации федеральным органом исполнительной власти.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28.04.2014 </w:t>
      </w:r>
      <w:hyperlink r:id="rId66" w:history="1">
        <w:r>
          <w:rPr>
            <w:rFonts w:ascii="Calibri" w:hAnsi="Calibri" w:cs="Calibri"/>
            <w:color w:val="0000FF"/>
          </w:rPr>
          <w:t>N 381</w:t>
        </w:r>
      </w:hyperlink>
      <w:r>
        <w:rPr>
          <w:rFonts w:ascii="Calibri" w:hAnsi="Calibri" w:cs="Calibri"/>
        </w:rPr>
        <w:t xml:space="preserve">, от 09.08.2014 </w:t>
      </w:r>
      <w:hyperlink r:id="rId67" w:history="1">
        <w:r>
          <w:rPr>
            <w:rFonts w:ascii="Calibri" w:hAnsi="Calibri" w:cs="Calibri"/>
            <w:color w:val="0000FF"/>
          </w:rPr>
          <w:t>N 787</w:t>
        </w:r>
      </w:hyperlink>
      <w:r>
        <w:rPr>
          <w:rFonts w:ascii="Calibri" w:hAnsi="Calibri" w:cs="Calibri"/>
        </w:rPr>
        <w:t>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99"/>
      <w:bookmarkEnd w:id="10"/>
      <w:r>
        <w:rPr>
          <w:rFonts w:ascii="Calibri" w:hAnsi="Calibri" w:cs="Calibri"/>
        </w:rPr>
        <w:t xml:space="preserve">9(2). </w:t>
      </w:r>
      <w:proofErr w:type="gramStart"/>
      <w:r>
        <w:rPr>
          <w:rFonts w:ascii="Calibri" w:hAnsi="Calibri" w:cs="Calibri"/>
        </w:rPr>
        <w:t xml:space="preserve">Субъекты рынков электрической энергии, не являющиеся субъектами естественных монополий, раскрывают информацию, указанную в </w:t>
      </w:r>
      <w:hyperlink w:anchor="Par279" w:history="1">
        <w:r>
          <w:rPr>
            <w:rFonts w:ascii="Calibri" w:hAnsi="Calibri" w:cs="Calibri"/>
            <w:color w:val="0000FF"/>
          </w:rPr>
          <w:t>подпунктах "б"</w:t>
        </w:r>
      </w:hyperlink>
      <w:r>
        <w:rPr>
          <w:rFonts w:ascii="Calibri" w:hAnsi="Calibri" w:cs="Calibri"/>
        </w:rPr>
        <w:t xml:space="preserve"> - </w:t>
      </w:r>
      <w:hyperlink w:anchor="Par284" w:history="1">
        <w:r>
          <w:rPr>
            <w:rFonts w:ascii="Calibri" w:hAnsi="Calibri" w:cs="Calibri"/>
            <w:color w:val="0000FF"/>
          </w:rPr>
          <w:t>"д" пункта 15</w:t>
        </w:r>
      </w:hyperlink>
      <w:r>
        <w:rPr>
          <w:rFonts w:ascii="Calibri" w:hAnsi="Calibri" w:cs="Calibri"/>
        </w:rPr>
        <w:t xml:space="preserve">, </w:t>
      </w:r>
      <w:hyperlink w:anchor="Par286" w:history="1">
        <w:r>
          <w:rPr>
            <w:rFonts w:ascii="Calibri" w:hAnsi="Calibri" w:cs="Calibri"/>
            <w:color w:val="0000FF"/>
          </w:rPr>
          <w:t>пункте 16</w:t>
        </w:r>
      </w:hyperlink>
      <w:r>
        <w:rPr>
          <w:rFonts w:ascii="Calibri" w:hAnsi="Calibri" w:cs="Calibri"/>
        </w:rPr>
        <w:t xml:space="preserve">, </w:t>
      </w:r>
      <w:hyperlink w:anchor="Par288" w:history="1">
        <w:r>
          <w:rPr>
            <w:rFonts w:ascii="Calibri" w:hAnsi="Calibri" w:cs="Calibri"/>
            <w:color w:val="0000FF"/>
          </w:rPr>
          <w:t>пункте 17(1)</w:t>
        </w:r>
      </w:hyperlink>
      <w:r>
        <w:rPr>
          <w:rFonts w:ascii="Calibri" w:hAnsi="Calibri" w:cs="Calibri"/>
        </w:rPr>
        <w:t xml:space="preserve">, </w:t>
      </w:r>
      <w:hyperlink w:anchor="Par300" w:history="1">
        <w:r>
          <w:rPr>
            <w:rFonts w:ascii="Calibri" w:hAnsi="Calibri" w:cs="Calibri"/>
            <w:color w:val="0000FF"/>
          </w:rPr>
          <w:t>подпунктах "б"</w:t>
        </w:r>
      </w:hyperlink>
      <w:r>
        <w:rPr>
          <w:rFonts w:ascii="Calibri" w:hAnsi="Calibri" w:cs="Calibri"/>
        </w:rPr>
        <w:t xml:space="preserve"> и </w:t>
      </w:r>
      <w:hyperlink w:anchor="Par310" w:history="1">
        <w:r>
          <w:rPr>
            <w:rFonts w:ascii="Calibri" w:hAnsi="Calibri" w:cs="Calibri"/>
            <w:color w:val="0000FF"/>
          </w:rPr>
          <w:t>"г" пункта 18</w:t>
        </w:r>
      </w:hyperlink>
      <w:r>
        <w:rPr>
          <w:rFonts w:ascii="Calibri" w:hAnsi="Calibri" w:cs="Calibri"/>
        </w:rPr>
        <w:t xml:space="preserve">, </w:t>
      </w:r>
      <w:hyperlink w:anchor="Par322" w:history="1">
        <w:r>
          <w:rPr>
            <w:rFonts w:ascii="Calibri" w:hAnsi="Calibri" w:cs="Calibri"/>
            <w:color w:val="0000FF"/>
          </w:rPr>
          <w:t>подпункте "б" пункта 20</w:t>
        </w:r>
      </w:hyperlink>
      <w:r>
        <w:rPr>
          <w:rFonts w:ascii="Calibri" w:hAnsi="Calibri" w:cs="Calibri"/>
        </w:rPr>
        <w:t xml:space="preserve">, </w:t>
      </w:r>
      <w:hyperlink w:anchor="Par381" w:history="1">
        <w:r>
          <w:rPr>
            <w:rFonts w:ascii="Calibri" w:hAnsi="Calibri" w:cs="Calibri"/>
            <w:color w:val="0000FF"/>
          </w:rPr>
          <w:t>подпунктах "г"</w:t>
        </w:r>
      </w:hyperlink>
      <w:r>
        <w:rPr>
          <w:rFonts w:ascii="Calibri" w:hAnsi="Calibri" w:cs="Calibri"/>
        </w:rPr>
        <w:t xml:space="preserve"> и </w:t>
      </w:r>
      <w:hyperlink w:anchor="Par382" w:history="1">
        <w:r>
          <w:rPr>
            <w:rFonts w:ascii="Calibri" w:hAnsi="Calibri" w:cs="Calibri"/>
            <w:color w:val="0000FF"/>
          </w:rPr>
          <w:t>"д" пункта 22</w:t>
        </w:r>
      </w:hyperlink>
      <w:r>
        <w:rPr>
          <w:rFonts w:ascii="Calibri" w:hAnsi="Calibri" w:cs="Calibri"/>
        </w:rPr>
        <w:t xml:space="preserve"> и </w:t>
      </w:r>
      <w:hyperlink w:anchor="Par415" w:history="1">
        <w:r>
          <w:rPr>
            <w:rFonts w:ascii="Calibri" w:hAnsi="Calibri" w:cs="Calibri"/>
            <w:color w:val="0000FF"/>
          </w:rPr>
          <w:t>абзацах двенадцатом</w:t>
        </w:r>
      </w:hyperlink>
      <w:r>
        <w:rPr>
          <w:rFonts w:ascii="Calibri" w:hAnsi="Calibri" w:cs="Calibri"/>
        </w:rPr>
        <w:t xml:space="preserve"> и </w:t>
      </w:r>
      <w:hyperlink w:anchor="Par417" w:history="1">
        <w:r>
          <w:rPr>
            <w:rFonts w:ascii="Calibri" w:hAnsi="Calibri" w:cs="Calibri"/>
            <w:color w:val="0000FF"/>
          </w:rPr>
          <w:t>тринадцатом пункта 24</w:t>
        </w:r>
      </w:hyperlink>
      <w:r>
        <w:rPr>
          <w:rFonts w:ascii="Calibri" w:hAnsi="Calibri" w:cs="Calibri"/>
        </w:rPr>
        <w:t xml:space="preserve"> настоящего документа, по формам, утверждаемым уполномоченным Правительством Российской Федерации федеральным органом исполнительной власти.</w:t>
      </w:r>
      <w:proofErr w:type="gramEnd"/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9(2) введен </w:t>
      </w:r>
      <w:hyperlink r:id="rId6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28.04.2014 N 381)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9(3). До утверждения форм раскрытия информации субъекты рынков электрической энергии раскрывают информацию, указанную в </w:t>
      </w:r>
      <w:hyperlink w:anchor="Par97" w:history="1">
        <w:r>
          <w:rPr>
            <w:rFonts w:ascii="Calibri" w:hAnsi="Calibri" w:cs="Calibri"/>
            <w:color w:val="0000FF"/>
          </w:rPr>
          <w:t>пунктах 9(1)</w:t>
        </w:r>
      </w:hyperlink>
      <w:r>
        <w:rPr>
          <w:rFonts w:ascii="Calibri" w:hAnsi="Calibri" w:cs="Calibri"/>
        </w:rPr>
        <w:t xml:space="preserve"> и </w:t>
      </w:r>
      <w:hyperlink w:anchor="Par99" w:history="1">
        <w:r>
          <w:rPr>
            <w:rFonts w:ascii="Calibri" w:hAnsi="Calibri" w:cs="Calibri"/>
            <w:color w:val="0000FF"/>
          </w:rPr>
          <w:t>9(2)</w:t>
        </w:r>
      </w:hyperlink>
      <w:r>
        <w:rPr>
          <w:rFonts w:ascii="Calibri" w:hAnsi="Calibri" w:cs="Calibri"/>
        </w:rPr>
        <w:t xml:space="preserve"> настоящего документа, в свободной форме.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9(3) введен </w:t>
      </w:r>
      <w:hyperlink r:id="rId6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28.04.2014 N 381)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Информация, указанная в </w:t>
      </w:r>
      <w:hyperlink w:anchor="Par87" w:history="1">
        <w:r>
          <w:rPr>
            <w:rFonts w:ascii="Calibri" w:hAnsi="Calibri" w:cs="Calibri"/>
            <w:color w:val="0000FF"/>
          </w:rPr>
          <w:t>подпункте "а" пункта 9</w:t>
        </w:r>
      </w:hyperlink>
      <w:r>
        <w:rPr>
          <w:rFonts w:ascii="Calibri" w:hAnsi="Calibri" w:cs="Calibri"/>
        </w:rPr>
        <w:t xml:space="preserve"> настоящего документа, подлежит опубликованию в электронных средствах массовой информации, на официальных сайтах субъектов рынков электрической энергии или на ином официальном сайте в сети Интернет, определяемом Правительством Российской Федерации, и (или) в официальном печатном издании ежегодно, не позднее 1 июня.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10 в ред. </w:t>
      </w:r>
      <w:hyperlink r:id="rId7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09.08.2010 N 609)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10(1). Указанная в </w:t>
      </w:r>
      <w:hyperlink w:anchor="Par88" w:history="1">
        <w:r>
          <w:rPr>
            <w:rFonts w:ascii="Calibri" w:hAnsi="Calibri" w:cs="Calibri"/>
            <w:color w:val="0000FF"/>
          </w:rPr>
          <w:t>подпункте "б" пункта 9</w:t>
        </w:r>
      </w:hyperlink>
      <w:r>
        <w:rPr>
          <w:rFonts w:ascii="Calibri" w:hAnsi="Calibri" w:cs="Calibri"/>
        </w:rPr>
        <w:t xml:space="preserve"> настоящего документа информация подлежит раскрытию: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организацией по управлению единой национальной (общероссийской) электрической сетью и территориальными сетевыми организациями (далее - сетевые организации) на официальных сайтах указанных организаций или на ином официальном сайте в сети Интернет, определяемом Правительством Российской Федерации, и (или) в печатных средствах массовой информации - ежегодно, до 1 апреля;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системным оператором и субъектами оперативно-диспетчерского управления (далее - субъекты оперативно-диспетчерского управления) на официальных сайтах субъектов оперативно-диспетчерского управления или на ином официальном сайте в сети Интернет, определяемом Правительством Российской Федерации, и (или) в официальном печатном издании ежегодно, не позднее 1 июня;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другими субъектами рынков электрической энергии в электронных средствах массовой информации и (или) в официальном печатном издании - ежегодно, не позднее 1 июня.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10(1)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7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09.08.2010 N 609)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10(2). </w:t>
      </w:r>
      <w:proofErr w:type="gramStart"/>
      <w:r>
        <w:rPr>
          <w:rFonts w:ascii="Calibri" w:hAnsi="Calibri" w:cs="Calibri"/>
        </w:rPr>
        <w:t xml:space="preserve">Указанная в подпункте </w:t>
      </w:r>
      <w:hyperlink w:anchor="Par94" w:history="1">
        <w:r>
          <w:rPr>
            <w:rFonts w:ascii="Calibri" w:hAnsi="Calibri" w:cs="Calibri"/>
            <w:color w:val="0000FF"/>
          </w:rPr>
          <w:t>"г" пункта 9</w:t>
        </w:r>
      </w:hyperlink>
      <w:r>
        <w:rPr>
          <w:rFonts w:ascii="Calibri" w:hAnsi="Calibri" w:cs="Calibri"/>
        </w:rPr>
        <w:t xml:space="preserve"> настоящего документа информация подлежит раскрытию на официальных сайтах регулируемых организаций или на ином официальном сайте в сети Интернет, определяемом Правительством Российской Федерации, и (или) в периодическом печатном издании, в котором публикуются нормативные правовые акты органа исполнительной власти в области регулирования тарифов, - за 10 дней до представления в регулирующий орган предложения об установлении цен (тарифов</w:t>
      </w:r>
      <w:proofErr w:type="gramEnd"/>
      <w:r>
        <w:rPr>
          <w:rFonts w:ascii="Calibri" w:hAnsi="Calibri" w:cs="Calibri"/>
        </w:rPr>
        <w:t xml:space="preserve">) и (или) их предельных уровней, </w:t>
      </w:r>
      <w:proofErr w:type="gramStart"/>
      <w:r>
        <w:rPr>
          <w:rFonts w:ascii="Calibri" w:hAnsi="Calibri" w:cs="Calibri"/>
        </w:rPr>
        <w:t>содержащего</w:t>
      </w:r>
      <w:proofErr w:type="gramEnd"/>
      <w:r>
        <w:rPr>
          <w:rFonts w:ascii="Calibri" w:hAnsi="Calibri" w:cs="Calibri"/>
        </w:rPr>
        <w:t xml:space="preserve"> такую информацию.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10(2)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7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04.05.2012 N 442)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10(3). Субъекты рынков электрической энергии раскрывают информацию, указанную в </w:t>
      </w:r>
      <w:hyperlink w:anchor="Par94" w:history="1">
        <w:r>
          <w:rPr>
            <w:rFonts w:ascii="Calibri" w:hAnsi="Calibri" w:cs="Calibri"/>
            <w:color w:val="0000FF"/>
          </w:rPr>
          <w:t>подпункте "г" пункта 9</w:t>
        </w:r>
      </w:hyperlink>
      <w:r>
        <w:rPr>
          <w:rFonts w:ascii="Calibri" w:hAnsi="Calibri" w:cs="Calibri"/>
        </w:rPr>
        <w:t xml:space="preserve"> настоящего документа, по форме согласно </w:t>
      </w:r>
      <w:hyperlink w:anchor="Par441" w:history="1">
        <w:r>
          <w:rPr>
            <w:rFonts w:ascii="Calibri" w:hAnsi="Calibri" w:cs="Calibri"/>
            <w:color w:val="0000FF"/>
          </w:rPr>
          <w:t>приложению</w:t>
        </w:r>
      </w:hyperlink>
      <w:r>
        <w:rPr>
          <w:rFonts w:ascii="Calibri" w:hAnsi="Calibri" w:cs="Calibri"/>
        </w:rPr>
        <w:t>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10(3)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7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09.08.2014 N 787)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115"/>
      <w:bookmarkEnd w:id="11"/>
      <w:r>
        <w:rPr>
          <w:rFonts w:ascii="Calibri" w:hAnsi="Calibri" w:cs="Calibri"/>
        </w:rPr>
        <w:t>II. Стандарт раскрытия информации сетевой организацией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09.08.2010 N 609)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Сетевая организация помимо информации, предусмотренной </w:t>
      </w:r>
      <w:hyperlink w:anchor="Par86" w:history="1">
        <w:r>
          <w:rPr>
            <w:rFonts w:ascii="Calibri" w:hAnsi="Calibri" w:cs="Calibri"/>
            <w:color w:val="0000FF"/>
          </w:rPr>
          <w:t>пунктом 9</w:t>
        </w:r>
      </w:hyperlink>
      <w:r>
        <w:rPr>
          <w:rFonts w:ascii="Calibri" w:hAnsi="Calibri" w:cs="Calibri"/>
        </w:rPr>
        <w:t xml:space="preserve"> настоящего документа, раскрывает информацию: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20"/>
      <w:bookmarkEnd w:id="12"/>
      <w:proofErr w:type="gramStart"/>
      <w:r>
        <w:rPr>
          <w:rFonts w:ascii="Calibri" w:hAnsi="Calibri" w:cs="Calibri"/>
        </w:rPr>
        <w:t>а) о ценах (тарифах) на товары (работы, услуги) субъектов естественных монополий, в отношении которых применяется государственное регулирование (далее - регулируемые товары (работы, услуги)), включая информацию о тарифах на услуги по передаче электрической энергии и размерах платы за технологическое присоединение к электрическим сетям на текущий период регулирования, с указанием источника официального опубликования решения регулирующего органа об установлении тарифов;</w:t>
      </w:r>
      <w:proofErr w:type="gramEnd"/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21"/>
      <w:bookmarkEnd w:id="13"/>
      <w:r>
        <w:rPr>
          <w:rFonts w:ascii="Calibri" w:hAnsi="Calibri" w:cs="Calibri"/>
        </w:rPr>
        <w:t>а(1)) о расходах, связанных с осуществлением технологического присоединения, не включаемых в плату за технологическое присоединение (и подлежащих учету (учтенных) в тарифах на услуги по передаче электрической энергии), с указанием источника официального опубликования решения регулирующего органа об установлении тарифов, содержащего информацию о размере таких расходов;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"а(1)"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7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11.06.2014 N 542)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23"/>
      <w:bookmarkEnd w:id="14"/>
      <w:r>
        <w:rPr>
          <w:rFonts w:ascii="Calibri" w:hAnsi="Calibri" w:cs="Calibri"/>
        </w:rPr>
        <w:t>б) 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качества, включая информацию: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балансе электрической энергии и мощности, в том числе: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 отпуске электроэнергии в сеть и отпуске электроэнергии из сети сетевой компании по уровням напряжений, используемых для ценообразования, потребителям электрической энергии и территориальным сетевым организациям, присоединенным к сетям сетевой организации;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об объеме переданной электроэнергии по договорам об оказании услуг по передаче электроэнергии потребителям сетевой организации в разрезе</w:t>
      </w:r>
      <w:proofErr w:type="gramEnd"/>
      <w:r>
        <w:rPr>
          <w:rFonts w:ascii="Calibri" w:hAnsi="Calibri" w:cs="Calibri"/>
        </w:rPr>
        <w:t xml:space="preserve"> уровней напряжений, используемых для ценообразования;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потерях электроэнергии в сетях сетевой организации в абсолютном и относительном выражении по уровням напряжения, используемым для целей ценообразования;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затратах на оплату потерь, в том числе: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затратах сетевой организации на покупку потерь в собственных сетях;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 уровне нормативных потерь электроэнергии на текущий период с указанием источника опубликования решения об установлении уровня нормативных потерь;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перечне мероприятий по снижению размеров потерь в сетях, а также о сроках их исполнения и источниках финансирования;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закупке сетевыми организациями электрической энергии для компенсации потерь в сетях и ее стоимости;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размере фактических потерь, оплачиваемых покупателями при осуществлении расчетов за электрическую энергию по уровням напряжения;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перечне зон деятельности сетевой организации с детализацией по населенным пунктам и районам городов, определяемых в соответствии с границами балансовой принадлежности электросетевого хозяйства, находящегося в собственности сетевой организации или на ином законном основании;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техническом состоянии сетей, в том числе: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36"/>
      <w:bookmarkEnd w:id="15"/>
      <w:r>
        <w:rPr>
          <w:rFonts w:ascii="Calibri" w:hAnsi="Calibri" w:cs="Calibri"/>
        </w:rPr>
        <w:t>о сводных данных об аварийных отключениях в месяц по границам территориальных зон деятельности организации, вызванных авариями или внеплановыми отключениями объектов электросетевого хозяйства, с указанием даты аварийного отключения объектов электросетевого хозяйства и включения их в работу, причин аварий (по итогам расследования в установленном порядке) и мероприятий по их устранению;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37"/>
      <w:bookmarkEnd w:id="16"/>
      <w:r>
        <w:rPr>
          <w:rFonts w:ascii="Calibri" w:hAnsi="Calibri" w:cs="Calibri"/>
        </w:rPr>
        <w:lastRenderedPageBreak/>
        <w:t>об объеме недопоставленной в результате аварийных отключений электрической энергии;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38"/>
      <w:bookmarkEnd w:id="17"/>
      <w:r>
        <w:rPr>
          <w:rFonts w:ascii="Calibri" w:hAnsi="Calibri" w:cs="Calibri"/>
        </w:rPr>
        <w:t>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31.08.2013 N 758)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140"/>
      <w:bookmarkEnd w:id="18"/>
      <w:r>
        <w:rPr>
          <w:rFonts w:ascii="Calibri" w:hAnsi="Calibri" w:cs="Calibri"/>
        </w:rPr>
        <w:t>с 1 октября 2013 г. -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31.08.2013 N 758)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142"/>
      <w:bookmarkEnd w:id="19"/>
      <w:r>
        <w:rPr>
          <w:rFonts w:ascii="Calibri" w:hAnsi="Calibri" w:cs="Calibri"/>
        </w:rPr>
        <w:t>о вводе в ремонт и выводе из ремонта электросетевых объектов с указанием сроков (сводная информация);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143"/>
      <w:bookmarkEnd w:id="20"/>
      <w:proofErr w:type="gramStart"/>
      <w:r>
        <w:rPr>
          <w:rFonts w:ascii="Calibri" w:hAnsi="Calibri" w:cs="Calibri"/>
        </w:rPr>
        <w:t>в) о наличии (об отсутствии) технической возможности доступа к регулируемым товарам (работам, услугам)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в разрезе субъектов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по сетевой</w:t>
      </w:r>
      <w:proofErr w:type="gramEnd"/>
      <w:r>
        <w:rPr>
          <w:rFonts w:ascii="Calibri" w:hAnsi="Calibri" w:cs="Calibri"/>
        </w:rPr>
        <w:t xml:space="preserve"> компании с указанием количества: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поданных заявок и объема мощности, необходимого для их удовлетворения;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заключенных договоров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аннулированных заявок на технологическое присоединение;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выполненных присоединений и присоединенной мощности;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148"/>
      <w:bookmarkEnd w:id="21"/>
      <w:r>
        <w:rPr>
          <w:rFonts w:ascii="Calibri" w:hAnsi="Calibri" w:cs="Calibri"/>
        </w:rPr>
        <w:t xml:space="preserve">в(1)) о величине резервируемой максимальной мощности, определяемой в соответствии с </w:t>
      </w:r>
      <w:hyperlink r:id="rId78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861, в разбивке по уровням напряжения;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"в(1)"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7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04.05.2012 N 442)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150"/>
      <w:bookmarkEnd w:id="22"/>
      <w:r>
        <w:rPr>
          <w:rFonts w:ascii="Calibri" w:hAnsi="Calibri" w:cs="Calibri"/>
        </w:rPr>
        <w:t xml:space="preserve">г) о результатах контрольных </w:t>
      </w:r>
      <w:proofErr w:type="gramStart"/>
      <w:r>
        <w:rPr>
          <w:rFonts w:ascii="Calibri" w:hAnsi="Calibri" w:cs="Calibri"/>
        </w:rPr>
        <w:t>замеров электрических параметров режимов работы оборудования объектов</w:t>
      </w:r>
      <w:proofErr w:type="gramEnd"/>
      <w:r>
        <w:rPr>
          <w:rFonts w:ascii="Calibri" w:hAnsi="Calibri" w:cs="Calibri"/>
        </w:rPr>
        <w:t xml:space="preserve"> электросетевого хозяйства, то есть замеров потокораспределения, нагрузок и уровней напряжения;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151"/>
      <w:bookmarkEnd w:id="23"/>
      <w:proofErr w:type="gramStart"/>
      <w:r>
        <w:rPr>
          <w:rFonts w:ascii="Calibri" w:hAnsi="Calibri" w:cs="Calibri"/>
        </w:rPr>
        <w:t>д) об условиях, на которых осуществляется поставка регулируемых товаров (работ, услуг) субъектами естественных монополий, и (или) об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энергии,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акта, регулирующего условия этих договоров;</w:t>
      </w:r>
      <w:proofErr w:type="gramEnd"/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 порядке выполнения технологических, технических и других мероприятий, связанных с технологическим присоединением к электрическим сетям, включая перечень мероприятий, необходимых для осуществления технологического присоединения к электрическим сетям, и порядок выполнения этих мероприятий с указанием ссылок на нормативные правовые акты;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153"/>
      <w:bookmarkEnd w:id="24"/>
      <w:proofErr w:type="gramStart"/>
      <w:r>
        <w:rPr>
          <w:rFonts w:ascii="Calibri" w:hAnsi="Calibri" w:cs="Calibri"/>
        </w:rPr>
        <w:t xml:space="preserve">е(1)) о возможности подачи заявки на осуществление технологического присоединения энергопринимающих устройств заявителей, указанных в </w:t>
      </w:r>
      <w:hyperlink r:id="rId80" w:history="1">
        <w:r>
          <w:rPr>
            <w:rFonts w:ascii="Calibri" w:hAnsi="Calibri" w:cs="Calibri"/>
            <w:color w:val="0000FF"/>
          </w:rPr>
          <w:t>пунктах 12(1)</w:t>
        </w:r>
      </w:hyperlink>
      <w:r>
        <w:rPr>
          <w:rFonts w:ascii="Calibri" w:hAnsi="Calibri" w:cs="Calibri"/>
        </w:rPr>
        <w:t xml:space="preserve">, </w:t>
      </w:r>
      <w:hyperlink r:id="rId81" w:history="1">
        <w:r>
          <w:rPr>
            <w:rFonts w:ascii="Calibri" w:hAnsi="Calibri" w:cs="Calibri"/>
            <w:color w:val="0000FF"/>
          </w:rPr>
          <w:t>13</w:t>
        </w:r>
      </w:hyperlink>
      <w:r>
        <w:rPr>
          <w:rFonts w:ascii="Calibri" w:hAnsi="Calibri" w:cs="Calibri"/>
        </w:rPr>
        <w:t xml:space="preserve"> и </w:t>
      </w:r>
      <w:hyperlink r:id="rId82" w:history="1">
        <w:r>
          <w:rPr>
            <w:rFonts w:ascii="Calibri" w:hAnsi="Calibri" w:cs="Calibri"/>
            <w:color w:val="0000FF"/>
          </w:rPr>
          <w:t>14</w:t>
        </w:r>
      </w:hyperlink>
      <w:r>
        <w:rPr>
          <w:rFonts w:ascii="Calibri" w:hAnsi="Calibri" w:cs="Calibri"/>
        </w:rPr>
        <w:t xml:space="preserve">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 декабря 2004 г. N 861</w:t>
      </w:r>
      <w:proofErr w:type="gramEnd"/>
      <w:r>
        <w:rPr>
          <w:rFonts w:ascii="Calibri" w:hAnsi="Calibri" w:cs="Calibri"/>
        </w:rPr>
        <w:t>, к электрическим сетям классом напряжения до 10 кВ включительно посредством официального сайта сетевой организации или иного официального сайта в сети Интернет, определяемого Правительством Российской Федерации;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"е(1)"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8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09.12.2013 N 1131)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155"/>
      <w:bookmarkEnd w:id="25"/>
      <w:proofErr w:type="gramStart"/>
      <w:r>
        <w:rPr>
          <w:rFonts w:ascii="Calibri" w:hAnsi="Calibri" w:cs="Calibri"/>
        </w:rPr>
        <w:t xml:space="preserve">е(2))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сетям, </w:t>
      </w:r>
      <w:r>
        <w:rPr>
          <w:rFonts w:ascii="Calibri" w:hAnsi="Calibri" w:cs="Calibri"/>
        </w:rPr>
        <w:lastRenderedPageBreak/>
        <w:t>включая информацию о дате поступления заявки и ее регистрационном номере,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условий, о дате заключения договора, о ходе выполнения сетевой организацией</w:t>
      </w:r>
      <w:proofErr w:type="gramEnd"/>
      <w:r>
        <w:rPr>
          <w:rFonts w:ascii="Calibri" w:hAnsi="Calibri" w:cs="Calibri"/>
        </w:rPr>
        <w:t xml:space="preserve"> технических условий, о фактическом присоединении и фактическом приеме (подаче) напряжения и мощности на объекты заявителя, а также информацию о составлении и подписании документов о технологическом присоединении;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"е(2)"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8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09.12.2013 N 1131)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об инвестиционных программах (о проектах инвестиционных программ) и отчетах об их реализации, включая: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158"/>
      <w:bookmarkEnd w:id="26"/>
      <w:proofErr w:type="gramStart"/>
      <w:r>
        <w:rPr>
          <w:rFonts w:ascii="Calibri" w:hAnsi="Calibri" w:cs="Calibri"/>
        </w:rPr>
        <w:t>отчеты о выполнении годовых планов капитальных вложений и планов капитального ремонта (инвестиционных программ) с указанием достигнутых результатов в части расширения пропускной способности, снижения потерь в сетях и увеличения резерва для присоединения потребителей отдельно по каждому центру питания напряжением 35 кВ и выше по форме, утверждаемой уполномоченным Правительством Российской Федерации федеральным органом исполнительной власти;</w:t>
      </w:r>
      <w:proofErr w:type="gramEnd"/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159"/>
      <w:bookmarkEnd w:id="27"/>
      <w:proofErr w:type="gramStart"/>
      <w:r>
        <w:rPr>
          <w:rFonts w:ascii="Calibri" w:hAnsi="Calibri" w:cs="Calibri"/>
        </w:rPr>
        <w:t>планы капитальных вложений и планы капитального ремонта (инвестиционные программы), касающиеся реконструкции и развития электрических сетей, согласованные в порядке, установленном Правительством Российской Федерации, с указанием характеристик сетевого оборудования, даты расширения пропускной способности, снижения потерь в сетях и увеличения резерва для присоединения потребителей по каждому центру питания напряжением 35 кВ и выше по форме, утверждаемой уполномоченным Правительством Российской Федерации федеральным органом исполнительной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власти (для объектов капитального строительства (основных строек) указываются сроки начала и окончания строительства, стоимостная оценка инвестиций в целом по объекту и за рассматриваемый календарный год, а также основные проектные характеристики.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Для объектов долгосрочных финансовых вложений также указывается стоимостная оценка инвестиций в целом по объекту и за рассматриваемый календарный год.);</w:t>
      </w:r>
      <w:proofErr w:type="gramEnd"/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160"/>
      <w:bookmarkEnd w:id="28"/>
      <w:r>
        <w:rPr>
          <w:rFonts w:ascii="Calibri" w:hAnsi="Calibri" w:cs="Calibri"/>
        </w:rPr>
        <w:t>з) о способах приобретения, стоимости и объемах товаров, необходимых для оказания услуг по передаче электроэнергии, включая информацию: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161"/>
      <w:bookmarkEnd w:id="29"/>
      <w:r>
        <w:rPr>
          <w:rFonts w:ascii="Calibri" w:hAnsi="Calibri" w:cs="Calibri"/>
        </w:rPr>
        <w:t>о корпоративных правилах осуществления закупок (включая использование конкурсов, аукционов);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проведении закупок товаров, необходимых для производства регулируемых услуг (включая использование конкурсов, аукционов), с указанием наименований товаров и предполагаемых объемов закупок;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163"/>
      <w:bookmarkEnd w:id="30"/>
      <w:r>
        <w:rPr>
          <w:rFonts w:ascii="Calibri" w:hAnsi="Calibri" w:cs="Calibri"/>
        </w:rPr>
        <w:t xml:space="preserve">и) о паспортах услуг (процессов) согласно </w:t>
      </w:r>
      <w:hyperlink r:id="rId85" w:history="1">
        <w:r>
          <w:rPr>
            <w:rFonts w:ascii="Calibri" w:hAnsi="Calibri" w:cs="Calibri"/>
            <w:color w:val="0000FF"/>
          </w:rPr>
          <w:t>единым стандартам</w:t>
        </w:r>
      </w:hyperlink>
      <w:r>
        <w:rPr>
          <w:rFonts w:ascii="Calibri" w:hAnsi="Calibri" w:cs="Calibri"/>
        </w:rPr>
        <w:t xml:space="preserve"> качества обслуживания сетевыми организациями потребителей услуг сетевых организаций. </w:t>
      </w:r>
      <w:proofErr w:type="gramStart"/>
      <w:r>
        <w:rPr>
          <w:rFonts w:ascii="Calibri" w:hAnsi="Calibri" w:cs="Calibri"/>
        </w:rPr>
        <w:t>Под паспортом услуги (процесса) понимается документ, содержащий систематизированную в хронологическом порядке информацию об этапах и о сроках оказываемой потребителям услуги (осуществляемого процесса), порядок определения стоимости (если законодательством Российской Федерации предусмотрено взимание платы за исполнение услуги (процесса), а также описание результата с указанием нормативных правовых актов, регламентирующих оказание соответствующей услуги (осуществление процесса);</w:t>
      </w:r>
      <w:proofErr w:type="gramEnd"/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"и"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8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26.07.2013 N 630)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165"/>
      <w:bookmarkEnd w:id="31"/>
      <w:r>
        <w:rPr>
          <w:rFonts w:ascii="Calibri" w:hAnsi="Calibri" w:cs="Calibri"/>
        </w:rPr>
        <w:t>к) о лицах, намеревающихся перераспределить максимальную мощность принадлежащих им энергопринимающих устройств в пользу иных лиц, включая: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лица, которое намеревается осуществить перераспределение максимальной мощности принадлежащих ему энергопринимающих устройств, и его контактные данные;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планируемой к перераспределению максимальной мощности;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и место нахождения центра питания;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"к"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8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26.07.2013 N 630)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2" w:name="Par170"/>
      <w:bookmarkEnd w:id="32"/>
      <w:r>
        <w:rPr>
          <w:rFonts w:ascii="Calibri" w:hAnsi="Calibri" w:cs="Calibri"/>
        </w:rPr>
        <w:t>л) о качестве обслуживания потребителей услуг сетевой организации - по форме, утверждаемой уполномоченным Правительством Российской Федерации федеральным органом исполнительной власти.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"л" введен </w:t>
      </w:r>
      <w:hyperlink r:id="rId8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17.02.2014 N 119)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11(1). Информация в отношении трансформаторных подстанций 35 кВ и выше, указанная в </w:t>
      </w:r>
      <w:hyperlink w:anchor="Par143" w:history="1">
        <w:r>
          <w:rPr>
            <w:rFonts w:ascii="Calibri" w:hAnsi="Calibri" w:cs="Calibri"/>
            <w:color w:val="0000FF"/>
          </w:rPr>
          <w:t>подпункте "в" пункта 11</w:t>
        </w:r>
      </w:hyperlink>
      <w:r>
        <w:rPr>
          <w:rFonts w:ascii="Calibri" w:hAnsi="Calibri" w:cs="Calibri"/>
        </w:rPr>
        <w:t xml:space="preserve"> настоящего документа, подлежит опубликованию на официальном сайте сетевой организации или на ином официальном сайте в сети Интернет, определяемом Правительством Российской Федерации, ежемесячно.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11(2). Информация в отношении подстанций и распределительных пунктов напряжением ниже 35 кВ с дифференциацией по уровням напряжения, указанная в </w:t>
      </w:r>
      <w:hyperlink w:anchor="Par143" w:history="1">
        <w:r>
          <w:rPr>
            <w:rFonts w:ascii="Calibri" w:hAnsi="Calibri" w:cs="Calibri"/>
            <w:color w:val="0000FF"/>
          </w:rPr>
          <w:t>подпунктах "в"</w:t>
        </w:r>
      </w:hyperlink>
      <w:r>
        <w:rPr>
          <w:rFonts w:ascii="Calibri" w:hAnsi="Calibri" w:cs="Calibri"/>
        </w:rPr>
        <w:t xml:space="preserve"> и </w:t>
      </w:r>
      <w:hyperlink w:anchor="Par151" w:history="1">
        <w:r>
          <w:rPr>
            <w:rFonts w:ascii="Calibri" w:hAnsi="Calibri" w:cs="Calibri"/>
            <w:color w:val="0000FF"/>
          </w:rPr>
          <w:t>"д" пункта 11</w:t>
        </w:r>
      </w:hyperlink>
      <w:r>
        <w:rPr>
          <w:rFonts w:ascii="Calibri" w:hAnsi="Calibri" w:cs="Calibri"/>
        </w:rPr>
        <w:t xml:space="preserve"> настоящего документа, предоставляется потребителю в течение 7 дней со дня поступления соответствующего письменного запроса.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 1 октября 2013 г. информация, указанная в </w:t>
      </w:r>
      <w:hyperlink w:anchor="Par140" w:history="1">
        <w:r>
          <w:rPr>
            <w:rFonts w:ascii="Calibri" w:hAnsi="Calibri" w:cs="Calibri"/>
            <w:color w:val="0000FF"/>
          </w:rPr>
          <w:t>абзаце семнадцатом подпункта "б" пункта 11</w:t>
        </w:r>
      </w:hyperlink>
      <w:r>
        <w:rPr>
          <w:rFonts w:ascii="Calibri" w:hAnsi="Calibri" w:cs="Calibri"/>
        </w:rPr>
        <w:t xml:space="preserve"> настоящего документа, предоставляется потребителю в течение 7 дней со дня поступления соответствующего письменного запроса.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11(2) в ред. </w:t>
      </w:r>
      <w:hyperlink r:id="rId8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31.08.2013 N 758)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11(3). Информация, указанная в </w:t>
      </w:r>
      <w:hyperlink w:anchor="Par150" w:history="1">
        <w:r>
          <w:rPr>
            <w:rFonts w:ascii="Calibri" w:hAnsi="Calibri" w:cs="Calibri"/>
            <w:color w:val="0000FF"/>
          </w:rPr>
          <w:t>подпункте "г" пункта 11</w:t>
        </w:r>
      </w:hyperlink>
      <w:r>
        <w:rPr>
          <w:rFonts w:ascii="Calibri" w:hAnsi="Calibri" w:cs="Calibri"/>
        </w:rPr>
        <w:t xml:space="preserve"> настоящего документа, предоставляется субъектам оперативно-диспетчерского управления 2 раза в год в конце каждого полугодия текущего года.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11(4). </w:t>
      </w:r>
      <w:proofErr w:type="gramStart"/>
      <w:r>
        <w:rPr>
          <w:rFonts w:ascii="Calibri" w:hAnsi="Calibri" w:cs="Calibri"/>
        </w:rPr>
        <w:t xml:space="preserve">Информация, указанная в подпункте </w:t>
      </w:r>
      <w:hyperlink w:anchor="Par165" w:history="1">
        <w:r>
          <w:rPr>
            <w:rFonts w:ascii="Calibri" w:hAnsi="Calibri" w:cs="Calibri"/>
            <w:color w:val="0000FF"/>
          </w:rPr>
          <w:t>"к" пункта 11</w:t>
        </w:r>
      </w:hyperlink>
      <w:r>
        <w:rPr>
          <w:rFonts w:ascii="Calibri" w:hAnsi="Calibri" w:cs="Calibri"/>
        </w:rPr>
        <w:t xml:space="preserve"> настоящего документа, подлежит опубликованию на официальном сайте сетевой организации или ином официальном сайте в сети Интернет, определенном Правительством Российской Федерации, в течение 5 рабочих дней со дня получения заявления от лица, намеревающегося осуществить перераспределение максимальной мощности принадлежащих ему энергопринимающих устройств в пользу иных лиц, а также направляется по письменному запросу заинтересованным лицам в</w:t>
      </w:r>
      <w:proofErr w:type="gramEnd"/>
      <w:r>
        <w:rPr>
          <w:rFonts w:ascii="Calibri" w:hAnsi="Calibri" w:cs="Calibri"/>
        </w:rPr>
        <w:t xml:space="preserve"> течение 7 рабочих дней со дня получения такого запроса.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11(4)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9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26.07.2013 N 630)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11(5). Информация, указанная в </w:t>
      </w:r>
      <w:hyperlink w:anchor="Par153" w:history="1">
        <w:r>
          <w:rPr>
            <w:rFonts w:ascii="Calibri" w:hAnsi="Calibri" w:cs="Calibri"/>
            <w:color w:val="0000FF"/>
          </w:rPr>
          <w:t>подпункте "е(1)" пункта 11</w:t>
        </w:r>
      </w:hyperlink>
      <w:r>
        <w:rPr>
          <w:rFonts w:ascii="Calibri" w:hAnsi="Calibri" w:cs="Calibri"/>
        </w:rPr>
        <w:t xml:space="preserve"> настоящего документа, подлежит опубликованию на официальном сайте сетевой организации или на ином официальном сайте в сети Интернет, определяемом Правительством Российской Федерации. </w:t>
      </w:r>
      <w:proofErr w:type="gramStart"/>
      <w:r>
        <w:rPr>
          <w:rFonts w:ascii="Calibri" w:hAnsi="Calibri" w:cs="Calibri"/>
        </w:rPr>
        <w:t xml:space="preserve">Информация, указанная в </w:t>
      </w:r>
      <w:hyperlink w:anchor="Par155" w:history="1">
        <w:r>
          <w:rPr>
            <w:rFonts w:ascii="Calibri" w:hAnsi="Calibri" w:cs="Calibri"/>
            <w:color w:val="0000FF"/>
          </w:rPr>
          <w:t>подпункте "е(2)" пункта 11</w:t>
        </w:r>
      </w:hyperlink>
      <w:r>
        <w:rPr>
          <w:rFonts w:ascii="Calibri" w:hAnsi="Calibri" w:cs="Calibri"/>
        </w:rPr>
        <w:t xml:space="preserve"> настоящего документа, подлежит доведению до сведения заявителей с момента поступления заявки на технологическое присоединение и совершения сетевой организацией дальнейших юридически значимых действий по рассмотрению этой заявки, заключению и исполнению договора об осуществлении технологического присоединения в отношении каждой заявки, поступающей в сетевую организацию, с использованием личного кабинета заявителя на официальном сайте сетевой организации</w:t>
      </w:r>
      <w:proofErr w:type="gramEnd"/>
      <w:r>
        <w:rPr>
          <w:rFonts w:ascii="Calibri" w:hAnsi="Calibri" w:cs="Calibri"/>
        </w:rPr>
        <w:t xml:space="preserve"> или </w:t>
      </w:r>
      <w:proofErr w:type="gramStart"/>
      <w:r>
        <w:rPr>
          <w:rFonts w:ascii="Calibri" w:hAnsi="Calibri" w:cs="Calibri"/>
        </w:rPr>
        <w:t>ином</w:t>
      </w:r>
      <w:proofErr w:type="gramEnd"/>
      <w:r>
        <w:rPr>
          <w:rFonts w:ascii="Calibri" w:hAnsi="Calibri" w:cs="Calibri"/>
        </w:rPr>
        <w:t xml:space="preserve"> официальном сайте в сети Интернет, определяемом Правительством Российской Федерации. Порядок создания личного кабинета определяется сетевой организацией самостоятельно.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11(5)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9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09.12.2013 N 1131)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11(6). Информация, указанная в </w:t>
      </w:r>
      <w:hyperlink w:anchor="Par170" w:history="1">
        <w:r>
          <w:rPr>
            <w:rFonts w:ascii="Calibri" w:hAnsi="Calibri" w:cs="Calibri"/>
            <w:color w:val="0000FF"/>
          </w:rPr>
          <w:t>подпункте "л" пункта 11</w:t>
        </w:r>
      </w:hyperlink>
      <w:r>
        <w:rPr>
          <w:rFonts w:ascii="Calibri" w:hAnsi="Calibri" w:cs="Calibri"/>
        </w:rPr>
        <w:t xml:space="preserve"> настоящего документа, подлежит опубликованию на официальном сайте сетевой организации или на ином официальном сайте в сети Интернет, определяемом Правительством Российской Федерации, не позднее 1 апреля года, следующего </w:t>
      </w:r>
      <w:proofErr w:type="gramStart"/>
      <w:r>
        <w:rPr>
          <w:rFonts w:ascii="Calibri" w:hAnsi="Calibri" w:cs="Calibri"/>
        </w:rPr>
        <w:t>за</w:t>
      </w:r>
      <w:proofErr w:type="gramEnd"/>
      <w:r>
        <w:rPr>
          <w:rFonts w:ascii="Calibri" w:hAnsi="Calibri" w:cs="Calibri"/>
        </w:rPr>
        <w:t xml:space="preserve"> отчетным.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11(6) введен </w:t>
      </w:r>
      <w:hyperlink r:id="rId9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17.02.2014 N 119)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11(7). </w:t>
      </w:r>
      <w:proofErr w:type="gramStart"/>
      <w:r>
        <w:rPr>
          <w:rFonts w:ascii="Calibri" w:hAnsi="Calibri" w:cs="Calibri"/>
        </w:rPr>
        <w:t xml:space="preserve">Информация, указанная в </w:t>
      </w:r>
      <w:hyperlink w:anchor="Par121" w:history="1">
        <w:r>
          <w:rPr>
            <w:rFonts w:ascii="Calibri" w:hAnsi="Calibri" w:cs="Calibri"/>
            <w:color w:val="0000FF"/>
          </w:rPr>
          <w:t>подпункте "а(1)" пункта 11</w:t>
        </w:r>
      </w:hyperlink>
      <w:r>
        <w:rPr>
          <w:rFonts w:ascii="Calibri" w:hAnsi="Calibri" w:cs="Calibri"/>
        </w:rPr>
        <w:t xml:space="preserve"> настоящего документа, подлежит опубликованию на официальном сайте сетевой организации или на ином официальном сайте в сети Интернет, определяемом Правительством Российской Федерации, в течение 5 дней со дня поступления в сетевую организацию решения регулирующего органа об установлении тарифов в соответствии с нормативными правовыми актами в области государственного регулирования тарифов.</w:t>
      </w:r>
      <w:proofErr w:type="gramEnd"/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11(7) введен </w:t>
      </w:r>
      <w:hyperlink r:id="rId9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11.06.2014 N 542)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Информация, указанная в </w:t>
      </w:r>
      <w:hyperlink w:anchor="Par120" w:history="1">
        <w:r>
          <w:rPr>
            <w:rFonts w:ascii="Calibri" w:hAnsi="Calibri" w:cs="Calibri"/>
            <w:color w:val="0000FF"/>
          </w:rPr>
          <w:t>подпункте "а"</w:t>
        </w:r>
      </w:hyperlink>
      <w:r>
        <w:rPr>
          <w:rFonts w:ascii="Calibri" w:hAnsi="Calibri" w:cs="Calibri"/>
        </w:rPr>
        <w:t xml:space="preserve">, </w:t>
      </w:r>
      <w:hyperlink w:anchor="Par123" w:history="1">
        <w:r>
          <w:rPr>
            <w:rFonts w:ascii="Calibri" w:hAnsi="Calibri" w:cs="Calibri"/>
            <w:color w:val="0000FF"/>
          </w:rPr>
          <w:t>абзацах первом</w:t>
        </w:r>
      </w:hyperlink>
      <w:r>
        <w:rPr>
          <w:rFonts w:ascii="Calibri" w:hAnsi="Calibri" w:cs="Calibri"/>
        </w:rPr>
        <w:t xml:space="preserve"> - </w:t>
      </w:r>
      <w:hyperlink w:anchor="Par136" w:history="1">
        <w:r>
          <w:rPr>
            <w:rFonts w:ascii="Calibri" w:hAnsi="Calibri" w:cs="Calibri"/>
            <w:color w:val="0000FF"/>
          </w:rPr>
          <w:t>четырнадцатом подпункта "б"</w:t>
        </w:r>
      </w:hyperlink>
      <w:r>
        <w:rPr>
          <w:rFonts w:ascii="Calibri" w:hAnsi="Calibri" w:cs="Calibri"/>
        </w:rPr>
        <w:t xml:space="preserve">, </w:t>
      </w:r>
      <w:hyperlink w:anchor="Par151" w:history="1">
        <w:r>
          <w:rPr>
            <w:rFonts w:ascii="Calibri" w:hAnsi="Calibri" w:cs="Calibri"/>
            <w:color w:val="0000FF"/>
          </w:rPr>
          <w:t>подпункте "д"</w:t>
        </w:r>
      </w:hyperlink>
      <w:r>
        <w:rPr>
          <w:rFonts w:ascii="Calibri" w:hAnsi="Calibri" w:cs="Calibri"/>
        </w:rPr>
        <w:t xml:space="preserve">, </w:t>
      </w:r>
      <w:hyperlink w:anchor="Par158" w:history="1">
        <w:r>
          <w:rPr>
            <w:rFonts w:ascii="Calibri" w:hAnsi="Calibri" w:cs="Calibri"/>
            <w:color w:val="0000FF"/>
          </w:rPr>
          <w:t>абзаце втором подпункта "ж"</w:t>
        </w:r>
      </w:hyperlink>
      <w:r>
        <w:rPr>
          <w:rFonts w:ascii="Calibri" w:hAnsi="Calibri" w:cs="Calibri"/>
        </w:rPr>
        <w:t xml:space="preserve"> и </w:t>
      </w:r>
      <w:hyperlink w:anchor="Par161" w:history="1">
        <w:r>
          <w:rPr>
            <w:rFonts w:ascii="Calibri" w:hAnsi="Calibri" w:cs="Calibri"/>
            <w:color w:val="0000FF"/>
          </w:rPr>
          <w:t>абзаце втором подпункта "з" пункта 11</w:t>
        </w:r>
      </w:hyperlink>
      <w:r>
        <w:rPr>
          <w:rFonts w:ascii="Calibri" w:hAnsi="Calibri" w:cs="Calibri"/>
        </w:rPr>
        <w:t xml:space="preserve"> настоящего документа, подлежит опубликованию на официальном сайте сетевой организации или на ином официальном сайте в сети Интернет, определяемом Правительством Российской Федерации, ежегодно, до 1 марта.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Информация, указанная в </w:t>
      </w:r>
      <w:hyperlink w:anchor="Par137" w:history="1">
        <w:r>
          <w:rPr>
            <w:rFonts w:ascii="Calibri" w:hAnsi="Calibri" w:cs="Calibri"/>
            <w:color w:val="0000FF"/>
          </w:rPr>
          <w:t>абзацах пятнадцатом</w:t>
        </w:r>
      </w:hyperlink>
      <w:r>
        <w:rPr>
          <w:rFonts w:ascii="Calibri" w:hAnsi="Calibri" w:cs="Calibri"/>
        </w:rPr>
        <w:t xml:space="preserve"> и </w:t>
      </w:r>
      <w:hyperlink w:anchor="Par138" w:history="1">
        <w:r>
          <w:rPr>
            <w:rFonts w:ascii="Calibri" w:hAnsi="Calibri" w:cs="Calibri"/>
            <w:color w:val="0000FF"/>
          </w:rPr>
          <w:t>шестнадцатом подпункта "б"</w:t>
        </w:r>
      </w:hyperlink>
      <w:r>
        <w:rPr>
          <w:rFonts w:ascii="Calibri" w:hAnsi="Calibri" w:cs="Calibri"/>
        </w:rPr>
        <w:t xml:space="preserve"> и в </w:t>
      </w:r>
      <w:hyperlink w:anchor="Par148" w:history="1">
        <w:r>
          <w:rPr>
            <w:rFonts w:ascii="Calibri" w:hAnsi="Calibri" w:cs="Calibri"/>
            <w:color w:val="0000FF"/>
          </w:rPr>
          <w:t>подпункте "в(1)" пункта 11</w:t>
        </w:r>
      </w:hyperlink>
      <w:r>
        <w:rPr>
          <w:rFonts w:ascii="Calibri" w:hAnsi="Calibri" w:cs="Calibri"/>
        </w:rPr>
        <w:t xml:space="preserve">, а с 1 октября 2013 г. - в </w:t>
      </w:r>
      <w:hyperlink w:anchor="Par140" w:history="1">
        <w:r>
          <w:rPr>
            <w:rFonts w:ascii="Calibri" w:hAnsi="Calibri" w:cs="Calibri"/>
            <w:color w:val="0000FF"/>
          </w:rPr>
          <w:t>абзаце семнадцатом подпункта "б" пункта 11</w:t>
        </w:r>
      </w:hyperlink>
      <w:r>
        <w:rPr>
          <w:rFonts w:ascii="Calibri" w:hAnsi="Calibri" w:cs="Calibri"/>
        </w:rPr>
        <w:t xml:space="preserve"> настоящего </w:t>
      </w:r>
      <w:r>
        <w:rPr>
          <w:rFonts w:ascii="Calibri" w:hAnsi="Calibri" w:cs="Calibri"/>
        </w:rPr>
        <w:lastRenderedPageBreak/>
        <w:t>документа, подлежит опубликованию на официальном сайте сетевой организации или на ином официальном сайте в сети Интернет, определяемом Правительством Российской Федерации, ежеквартально.</w:t>
      </w:r>
      <w:proofErr w:type="gramEnd"/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9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31.08.2013 N 758)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Информация, указанная в </w:t>
      </w:r>
      <w:hyperlink w:anchor="Par142" w:history="1">
        <w:r>
          <w:rPr>
            <w:rFonts w:ascii="Calibri" w:hAnsi="Calibri" w:cs="Calibri"/>
            <w:color w:val="0000FF"/>
          </w:rPr>
          <w:t>абзаце восемнадцатом подпункта "б" пункта 11</w:t>
        </w:r>
      </w:hyperlink>
      <w:r>
        <w:rPr>
          <w:rFonts w:ascii="Calibri" w:hAnsi="Calibri" w:cs="Calibri"/>
        </w:rPr>
        <w:t xml:space="preserve"> настоящего документа, подлежит опубликованию на официальном сайте сетевой организации или на ином официальном сайте в сети Интернет, определяемом Правительством Российской Федерации, по мере обновления, но не реже одного раза в месяц.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31.08.2013 N 758)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Информация, указанная в </w:t>
      </w:r>
      <w:hyperlink w:anchor="Par159" w:history="1">
        <w:r>
          <w:rPr>
            <w:rFonts w:ascii="Calibri" w:hAnsi="Calibri" w:cs="Calibri"/>
            <w:color w:val="0000FF"/>
          </w:rPr>
          <w:t>абзаце третьем подпункта "ж" пункта 11</w:t>
        </w:r>
      </w:hyperlink>
      <w:r>
        <w:rPr>
          <w:rFonts w:ascii="Calibri" w:hAnsi="Calibri" w:cs="Calibri"/>
        </w:rPr>
        <w:t xml:space="preserve"> настоящего документа, подлежит опубликованию на официальном сайте сетевой организации или на ином официальном сайте в сети Интернет, определяемом Правительством Российской Федерации, ежегодно, до 1 марта, и по мере поступления информации обновляется в течение 10 дней со дня утверждения в установленном Правительством Российской Федерации порядке инвестиционной программы.</w:t>
      </w:r>
      <w:proofErr w:type="gramEnd"/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Информация, указанная в </w:t>
      </w:r>
      <w:hyperlink w:anchor="Par160" w:history="1">
        <w:r>
          <w:rPr>
            <w:rFonts w:ascii="Calibri" w:hAnsi="Calibri" w:cs="Calibri"/>
            <w:color w:val="0000FF"/>
          </w:rPr>
          <w:t>подпункте "з" пункта 11</w:t>
        </w:r>
      </w:hyperlink>
      <w:r>
        <w:rPr>
          <w:rFonts w:ascii="Calibri" w:hAnsi="Calibri" w:cs="Calibri"/>
        </w:rPr>
        <w:t xml:space="preserve"> настоящего документа, подлежит опубликованию на официальном сайте сетевой организации или на ином официальном сайте в сети Интернет, определяемом Правительством Российской Федерации, в соответствии с законодательством Российской Федерации и локальными документами, определяющими порядок проведения открытых закупочных процедур.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Информация, указанная в </w:t>
      </w:r>
      <w:hyperlink w:anchor="Par163" w:history="1">
        <w:r>
          <w:rPr>
            <w:rFonts w:ascii="Calibri" w:hAnsi="Calibri" w:cs="Calibri"/>
            <w:color w:val="0000FF"/>
          </w:rPr>
          <w:t>подпункте "и" пункта 11</w:t>
        </w:r>
      </w:hyperlink>
      <w:r>
        <w:rPr>
          <w:rFonts w:ascii="Calibri" w:hAnsi="Calibri" w:cs="Calibri"/>
        </w:rPr>
        <w:t xml:space="preserve"> настоящего документа, подлежит опубликованию на официальном сайте сетевой организации в сети Интернет, предоставляется потребителям путем размещения в печатном виде в центрах очного обслуживания и обновляется в течение 10 дней со дня вступления в силу изменений.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9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26.07.2013 N 630)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энергопринимающих устройств, то информация, указанная в </w:t>
      </w:r>
      <w:hyperlink w:anchor="Par138" w:history="1">
        <w:r>
          <w:rPr>
            <w:rFonts w:ascii="Calibri" w:hAnsi="Calibri" w:cs="Calibri"/>
            <w:color w:val="0000FF"/>
          </w:rPr>
          <w:t>абзаце шестнадцатом подпункта "б" пункта 11</w:t>
        </w:r>
      </w:hyperlink>
      <w:r>
        <w:rPr>
          <w:rFonts w:ascii="Calibri" w:hAnsi="Calibri" w:cs="Calibri"/>
        </w:rPr>
        <w:t xml:space="preserve"> настоящего документа, подлежит опубликованию на официальном сайте сетевой организации или на ином официальном сайте в сети Интернет, определяемом Правительством Российской Федерации</w:t>
      </w:r>
      <w:proofErr w:type="gramEnd"/>
      <w:r>
        <w:rPr>
          <w:rFonts w:ascii="Calibri" w:hAnsi="Calibri" w:cs="Calibri"/>
        </w:rPr>
        <w:t>, в течение 3 дней со дня, с которого максимальная мощность потребителя услуг считается сниженной.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9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04.05.2012 N 442)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3" w:name="Par197"/>
      <w:bookmarkEnd w:id="33"/>
      <w:r>
        <w:rPr>
          <w:rFonts w:ascii="Calibri" w:hAnsi="Calibri" w:cs="Calibri"/>
        </w:rPr>
        <w:t>III. Стандарт раскрытия информации субъектами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оперативно-диспетчерского управления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09.08.2010 N 609)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Субъекты оперативно-диспетчерского управления помимо информации, предусмотренной </w:t>
      </w:r>
      <w:hyperlink w:anchor="Par86" w:history="1">
        <w:r>
          <w:rPr>
            <w:rFonts w:ascii="Calibri" w:hAnsi="Calibri" w:cs="Calibri"/>
            <w:color w:val="0000FF"/>
          </w:rPr>
          <w:t>пунктом 9</w:t>
        </w:r>
      </w:hyperlink>
      <w:r>
        <w:rPr>
          <w:rFonts w:ascii="Calibri" w:hAnsi="Calibri" w:cs="Calibri"/>
        </w:rPr>
        <w:t xml:space="preserve"> настоящего документа, раскрывают информацию (за исключением информации о совокупных объемах генерирующих мощностей, используемых при производстве электрической энергии (мощности) в технологически изолированной территориальной электроэнергетической системе):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4" w:name="Par203"/>
      <w:bookmarkEnd w:id="34"/>
      <w:proofErr w:type="gramStart"/>
      <w:r>
        <w:rPr>
          <w:rFonts w:ascii="Calibri" w:hAnsi="Calibri" w:cs="Calibri"/>
        </w:rPr>
        <w:t>а) о ценах (тарифах) на регулируемые товары (работы, услуги), включая информацию о ценах (тарифах) на услуги по оперативно-диспетчерскому управлению в электроэнергетике, с указанием источника официального опубликования решения регулирующего органа об установлении тарифа, а также о предельных уровнях цен на услуги по оперативно-диспетчерскому управлению в электроэнергетике и ценах на такие услуги с указанием нормативных правовых актов, регулирующих порядок их определения, и</w:t>
      </w:r>
      <w:proofErr w:type="gramEnd"/>
      <w:r>
        <w:rPr>
          <w:rFonts w:ascii="Calibri" w:hAnsi="Calibri" w:cs="Calibri"/>
        </w:rPr>
        <w:t xml:space="preserve"> источников официального опубликования этих актов;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5" w:name="Par204"/>
      <w:bookmarkEnd w:id="35"/>
      <w:r>
        <w:rPr>
          <w:rFonts w:ascii="Calibri" w:hAnsi="Calibri" w:cs="Calibri"/>
        </w:rPr>
        <w:t>б) об основных потребительских характеристиках услуг по оперативно-диспетчерскому управлению в электроэнергетике, включая информацию: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6" w:name="Par205"/>
      <w:bookmarkEnd w:id="36"/>
      <w:r>
        <w:rPr>
          <w:rFonts w:ascii="Calibri" w:hAnsi="Calibri" w:cs="Calibri"/>
        </w:rPr>
        <w:t>о значении частоты электрического тока по форме, установленной Федеральной службой по тарифам;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7" w:name="Par206"/>
      <w:bookmarkEnd w:id="37"/>
      <w:proofErr w:type="gramStart"/>
      <w:r>
        <w:rPr>
          <w:rFonts w:ascii="Calibri" w:hAnsi="Calibri" w:cs="Calibri"/>
        </w:rPr>
        <w:lastRenderedPageBreak/>
        <w:t>о величине установленной генерирующей мощности генерирующих объектов, вводимых в эксплуатацию по результатам конкурсов инвестиционных проектов на формирование перспективного технологического резерва мощностей по производству электрической энергии, об их территориальном расположении, сроках создания и ввода в эксплуатацию;</w:t>
      </w:r>
      <w:proofErr w:type="gramEnd"/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8" w:name="Par207"/>
      <w:bookmarkEnd w:id="38"/>
      <w:proofErr w:type="gramStart"/>
      <w:r>
        <w:rPr>
          <w:rFonts w:ascii="Calibri" w:hAnsi="Calibri" w:cs="Calibri"/>
        </w:rPr>
        <w:t>о перечне субъектов электроэнергетики и потребителей электрической энергии, осуществляющих оказание услуг по обеспечению системной надежности, обеспечению вывода Единой энергетической системы России из аварийных ситуаций и формированию технологического резерва мощностей, а также о видах, объемах и сроках оказания этими субъектами указанных услуг (при наличии) и иных данных по форме, установленной Федеральной службой по тарифам;</w:t>
      </w:r>
      <w:proofErr w:type="gramEnd"/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9" w:name="Par208"/>
      <w:bookmarkEnd w:id="39"/>
      <w:r>
        <w:rPr>
          <w:rFonts w:ascii="Calibri" w:hAnsi="Calibri" w:cs="Calibri"/>
        </w:rPr>
        <w:t>о фактах объявления режима с высокими рисками нарушения электроснабжения с указанием причины, времени и территории объявления такого режима;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0" w:name="Par209"/>
      <w:bookmarkEnd w:id="40"/>
      <w:r>
        <w:rPr>
          <w:rFonts w:ascii="Calibri" w:hAnsi="Calibri" w:cs="Calibri"/>
        </w:rPr>
        <w:t>о стандартных документируемых диспетчерских командах, используемых при управлении режимами генерации активной и реактивной мощности электростанций;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1" w:name="Par210"/>
      <w:bookmarkEnd w:id="41"/>
      <w:r>
        <w:rPr>
          <w:rFonts w:ascii="Calibri" w:hAnsi="Calibri" w:cs="Calibri"/>
        </w:rPr>
        <w:t>о совокупных объемах генерирующих мощностей субъектов оптового рынка электрической энергии и мощности, используемых при производстве и поставках электрической энергии (мощности) на оптовом рынке электрической энергии и мощности;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2" w:name="Par211"/>
      <w:bookmarkEnd w:id="42"/>
      <w:r>
        <w:rPr>
          <w:rFonts w:ascii="Calibri" w:hAnsi="Calibri" w:cs="Calibri"/>
        </w:rPr>
        <w:t>о совокупных объемах генерирующих мощностей, используемых при производстве электрической энергии (мощности) в технологически изолированной территориальной электроэнергетической системе;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3" w:name="Par212"/>
      <w:bookmarkEnd w:id="43"/>
      <w:r>
        <w:rPr>
          <w:rFonts w:ascii="Calibri" w:hAnsi="Calibri" w:cs="Calibri"/>
        </w:rPr>
        <w:t>об основных параметрах схемы развития Единой энергетической системы России, разрабатываемой в соответствии с установленным Правительством Российской Федерации порядком, в том числе: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прогнозе спроса на электрическую энергию и мощность по субъектам Российской Федерации на 7 лет с указанием прогнозируемых величин отдельно для каждого года, входящего в этот период;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 прогнозе изменений в значениях максимально допустимых величин поставки мощности между зонами свободного перетока в соответствующем году, определенных в соответствии с установленным Министерством энергетики Российской Федерации порядком и с учетом предусматриваемых схемой развития Единой энергетической системы России вводов линий электропередачи, проектный номинальный класс напряжения которых равен или превышает 220 кВ;</w:t>
      </w:r>
      <w:proofErr w:type="gramEnd"/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4" w:name="Par215"/>
      <w:bookmarkEnd w:id="44"/>
      <w:r>
        <w:rPr>
          <w:rFonts w:ascii="Calibri" w:hAnsi="Calibri" w:cs="Calibri"/>
        </w:rPr>
        <w:t xml:space="preserve">о суммарной мощности существующих и планируемых к строительству и выводу из эксплуатации электрических </w:t>
      </w:r>
      <w:proofErr w:type="gramStart"/>
      <w:r>
        <w:rPr>
          <w:rFonts w:ascii="Calibri" w:hAnsi="Calibri" w:cs="Calibri"/>
        </w:rPr>
        <w:t>станций</w:t>
      </w:r>
      <w:proofErr w:type="gramEnd"/>
      <w:r>
        <w:rPr>
          <w:rFonts w:ascii="Calibri" w:hAnsi="Calibri" w:cs="Calibri"/>
        </w:rPr>
        <w:t xml:space="preserve"> установленной мощностью 25 МВт и выше с указанием типа станции, перечня энергетических блоков, их установленной мощности и видов топлива (при наличии информации) по Единой энергетической системе России и зонам свободного перетока;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5" w:name="Par216"/>
      <w:bookmarkEnd w:id="45"/>
      <w:r>
        <w:rPr>
          <w:rFonts w:ascii="Calibri" w:hAnsi="Calibri" w:cs="Calibri"/>
        </w:rPr>
        <w:t>об основных параметрах расчетных моделей электроэнергетической системы, используемых при проведении в рамках ценовых зон оптового рынка конкурентного отбора ценовых заявок на сутки вперед, конкурентного отбора заявок для балансирования системы и выборе состава включенного генерирующего оборудования, с указанием: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количества узлов, ветвей и контролируемых сечений расчетной модели с разбивкой по ценовым зонам оптового рынка;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количества узлов и ветвей расчетной модели с разбивкой по классам основного напряжения моделируемых элементов сети;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6" w:name="Par219"/>
      <w:bookmarkEnd w:id="46"/>
      <w:r>
        <w:rPr>
          <w:rFonts w:ascii="Calibri" w:hAnsi="Calibri" w:cs="Calibri"/>
        </w:rPr>
        <w:t>о перечне учитываемых электрических станций установленной мощностью 25 МВт и выше;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7" w:name="Par220"/>
      <w:bookmarkEnd w:id="47"/>
      <w:r>
        <w:rPr>
          <w:rFonts w:ascii="Calibri" w:hAnsi="Calibri" w:cs="Calibri"/>
        </w:rPr>
        <w:t xml:space="preserve">о процедуре </w:t>
      </w:r>
      <w:proofErr w:type="gramStart"/>
      <w:r>
        <w:rPr>
          <w:rFonts w:ascii="Calibri" w:hAnsi="Calibri" w:cs="Calibri"/>
        </w:rPr>
        <w:t>решения оптимизационной задачи выбора состава включенного генерирующего оборудования</w:t>
      </w:r>
      <w:proofErr w:type="gramEnd"/>
      <w:r>
        <w:rPr>
          <w:rFonts w:ascii="Calibri" w:hAnsi="Calibri" w:cs="Calibri"/>
        </w:rPr>
        <w:t xml:space="preserve"> в рамках ценовых зон оптового рынка с указанием: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почасового прогнозируемого объема потребления электроэнергии (мощности) для Единой энергетической системы России и каждой объединенной энергосистемы, использованного для решения оптимизационной задачи выбора состава включенного генерирующего оборудования;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28.04.2014 N 381)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почасового прогноза выработки гидроэлектростанциями и атомными электростанциями электроэнергии (мощности) по Единой энергетической системе России, учтенного в процедуре </w:t>
      </w:r>
      <w:proofErr w:type="gramStart"/>
      <w:r>
        <w:rPr>
          <w:rFonts w:ascii="Calibri" w:hAnsi="Calibri" w:cs="Calibri"/>
        </w:rPr>
        <w:t>решения оптимизационной задачи выбора состава включенного генерирующего оборудования</w:t>
      </w:r>
      <w:proofErr w:type="gramEnd"/>
      <w:r>
        <w:rPr>
          <w:rFonts w:ascii="Calibri" w:hAnsi="Calibri" w:cs="Calibri"/>
        </w:rPr>
        <w:t>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</w:t>
      </w:r>
      <w:hyperlink r:id="rId10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28.04.2014 N 381)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суммарной почасовой величины ограничений максимальной мощности генерирующего оборудования, выбранного в состав включенного по итогам </w:t>
      </w:r>
      <w:proofErr w:type="gramStart"/>
      <w:r>
        <w:rPr>
          <w:rFonts w:ascii="Calibri" w:hAnsi="Calibri" w:cs="Calibri"/>
        </w:rPr>
        <w:t>решения задачи выбора состава включенного генерирующего оборудования</w:t>
      </w:r>
      <w:proofErr w:type="gramEnd"/>
      <w:r>
        <w:rPr>
          <w:rFonts w:ascii="Calibri" w:hAnsi="Calibri" w:cs="Calibri"/>
        </w:rPr>
        <w:t xml:space="preserve"> по Единой энергетической системе России и по каждой объединенной энергосистеме;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28.04.2014 N 381)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8" w:name="Par227"/>
      <w:bookmarkEnd w:id="48"/>
      <w:r>
        <w:rPr>
          <w:rFonts w:ascii="Calibri" w:hAnsi="Calibri" w:cs="Calibri"/>
        </w:rPr>
        <w:t xml:space="preserve">суммарной почасовой величины минимальной мощности генерирующего оборудования, выбранного в состав включенного по итогам </w:t>
      </w:r>
      <w:proofErr w:type="gramStart"/>
      <w:r>
        <w:rPr>
          <w:rFonts w:ascii="Calibri" w:hAnsi="Calibri" w:cs="Calibri"/>
        </w:rPr>
        <w:t>решения задачи выбора состава включенного генерирующего оборудования</w:t>
      </w:r>
      <w:proofErr w:type="gramEnd"/>
      <w:r>
        <w:rPr>
          <w:rFonts w:ascii="Calibri" w:hAnsi="Calibri" w:cs="Calibri"/>
        </w:rPr>
        <w:t xml:space="preserve"> по Единой энергетической системе России и по каждой объединенной энергосистеме;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28.04.2014 N 381)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9" w:name="Par229"/>
      <w:bookmarkEnd w:id="49"/>
      <w:r>
        <w:rPr>
          <w:rFonts w:ascii="Calibri" w:hAnsi="Calibri" w:cs="Calibri"/>
        </w:rPr>
        <w:t>о ремонтах генерирующего и сетевого оборудования по результатам контроля готовности генерирующего оборудования к выработке электроэнергии и мониторинга соблюдения организацией по управлению единой национальной (общероссийской) электрической сетью плановых объемов и сроков проведения ремонтов, с указанием: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0" w:name="Par230"/>
      <w:bookmarkEnd w:id="50"/>
      <w:r>
        <w:rPr>
          <w:rFonts w:ascii="Calibri" w:hAnsi="Calibri" w:cs="Calibri"/>
        </w:rPr>
        <w:t>по Единой энергетической системе России и субъектам Российской Федерации - суммарных значений установленной мощности генерирующего оборудования (объектов диспетчеризации), вывод которого в ремонт предусмотрен утвержденными плановыми годовыми и месячными графиками ремонтов;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Единой энергетической системе России и каждой объединенной системе - количества объектов диспетчеризации, вывод которых в ремонт предусмотрен утвержденными годовыми и месячными графиками ремонтов и в отношении которых осуществляется мониторинг соблюдения организацией по управлению единой национальной (общероссийской) электрической сетью объема и сроков проведения ремонтов;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Единой энергетической системе России и субъектам Российской Федерации - сводных результатов контроля готовности генерирующего оборудования, включая суммарные объемы генерирующей мощности, находившейся в ремонте (неготовность к работе), с разделением на ремонты, учитываемые на этапах годового, месячного, суточного и внутрисуточного планирования;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1" w:name="Par233"/>
      <w:bookmarkEnd w:id="51"/>
      <w:r>
        <w:rPr>
          <w:rFonts w:ascii="Calibri" w:hAnsi="Calibri" w:cs="Calibri"/>
        </w:rPr>
        <w:t>по Единой энергетической системе России - сводных данных по результатам мониторинга соблюдения организацией по управлению единой национальной (общероссийской) электрической сетью объема и сроков проведения ремонтов;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2" w:name="Par234"/>
      <w:bookmarkEnd w:id="52"/>
      <w:r>
        <w:rPr>
          <w:rFonts w:ascii="Calibri" w:hAnsi="Calibri" w:cs="Calibri"/>
        </w:rPr>
        <w:t>о результатах анализа работы Единой энергетической системы России (технологически изолированной территориальной электроэнергетической системы);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3" w:name="Par235"/>
      <w:bookmarkEnd w:id="53"/>
      <w:r>
        <w:rPr>
          <w:rFonts w:ascii="Calibri" w:hAnsi="Calibri" w:cs="Calibri"/>
        </w:rPr>
        <w:t>об обязательном страховании риска ответственности субъектов оперативно-диспетчерского управления за причинение ущерба субъектам электроэнергетики с указанием: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организации, осуществляющей страхование;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объема средств, предназначенных для страхования и учтенных при установлении тарифов на услуги по оперативно-диспетчерскому управлению в электроэнергетике;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4" w:name="Par238"/>
      <w:bookmarkEnd w:id="54"/>
      <w:r>
        <w:rPr>
          <w:rFonts w:ascii="Calibri" w:hAnsi="Calibri" w:cs="Calibri"/>
        </w:rPr>
        <w:t>размера страховой премии, предусмотренной договором страхования;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перечне системных генераторов;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5" w:name="Par240"/>
      <w:bookmarkEnd w:id="55"/>
      <w:r>
        <w:rPr>
          <w:rFonts w:ascii="Calibri" w:hAnsi="Calibri" w:cs="Calibri"/>
        </w:rPr>
        <w:t xml:space="preserve">о соблюдении установленных </w:t>
      </w:r>
      <w:proofErr w:type="gramStart"/>
      <w:r>
        <w:rPr>
          <w:rFonts w:ascii="Calibri" w:hAnsi="Calibri" w:cs="Calibri"/>
        </w:rPr>
        <w:t>параметров надежности функционирования Единой энергетической системы России</w:t>
      </w:r>
      <w:proofErr w:type="gramEnd"/>
      <w:r>
        <w:rPr>
          <w:rFonts w:ascii="Calibri" w:hAnsi="Calibri" w:cs="Calibri"/>
        </w:rPr>
        <w:t xml:space="preserve"> и качества электрической энергии;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0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28.04.2014 N 381)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6" w:name="Par242"/>
      <w:bookmarkEnd w:id="56"/>
      <w:r>
        <w:rPr>
          <w:rFonts w:ascii="Calibri" w:hAnsi="Calibri" w:cs="Calibri"/>
        </w:rPr>
        <w:t>в) о наличии (об отсутствии) технической возможности доступа к услугам по оперативно-диспетчерскому управлению в электроэнергетике с указанием: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зоны диспетчерской ответственности субъекта оперативно-диспетчерского управления в электроэнергетике;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критериев отнесения субъектов к кругу лиц, подлежащих обязательному обслуживанию при оказании услуг по оперативно-диспетчерскому управлению в электроэнергетике;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формы и порядка ведения реестра лиц, подлежащих обязательному обслуживанию при оказании услуг по оперативно-диспетчерскому управлению в электроэнергетике;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требований </w:t>
      </w:r>
      <w:proofErr w:type="gramStart"/>
      <w:r>
        <w:rPr>
          <w:rFonts w:ascii="Calibri" w:hAnsi="Calibri" w:cs="Calibri"/>
        </w:rPr>
        <w:t>к заявке о предоставлении доступа к услугам по оперативно-диспетчерскому управлению в электроэнергетике</w:t>
      </w:r>
      <w:proofErr w:type="gramEnd"/>
      <w:r>
        <w:rPr>
          <w:rFonts w:ascii="Calibri" w:hAnsi="Calibri" w:cs="Calibri"/>
        </w:rPr>
        <w:t>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7" w:name="Par247"/>
      <w:bookmarkEnd w:id="57"/>
      <w:r>
        <w:rPr>
          <w:rFonts w:ascii="Calibri" w:hAnsi="Calibri" w:cs="Calibri"/>
        </w:rPr>
        <w:lastRenderedPageBreak/>
        <w:t>г) об условиях, на которых осуществляется оказание услуг по оперативно-диспетчерскому управлению в электроэнергетике, а также об условиях и порядке осуществления технологического взаимодействия с субъектами электроэнергетики и потребителями электрической энергии с указанием (при их наличии):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типовых форм договоров об оказании услуг по оперативно-диспетчерскому управлению в электроэнергетике с указанием источника официального опубликования нормативного правового акта, регулирующего условия этих договоров;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типовых форм соглашений о технологическом взаимодействии субъекта оперативно-диспетчерского управления в электроэнергетике с субъектами электроэнергетики и потребителями электрической энергии в целях обеспечения надежности функционирования Единой энергетической системы России (технологически изолированной территориальной электроэнергетической системы);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8" w:name="Par250"/>
      <w:bookmarkEnd w:id="58"/>
      <w:r>
        <w:rPr>
          <w:rFonts w:ascii="Calibri" w:hAnsi="Calibri" w:cs="Calibri"/>
        </w:rPr>
        <w:t>д) об инвестиционных программах (о проектах инвестиционных программ), включая информацию об инвестиционной программе субъекта оперативно-диспетчерского управления, по форме, утверждаемой уполномоченным Правительством Российской Федерации федеральным органом исполнительной власти;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 способах приобретения, стоимости и объемах товаров, необходимых для оказания услуг по оперативно-диспетчерскому управлению в электроэнергетике, включая информацию: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9" w:name="Par252"/>
      <w:bookmarkEnd w:id="59"/>
      <w:r>
        <w:rPr>
          <w:rFonts w:ascii="Calibri" w:hAnsi="Calibri" w:cs="Calibri"/>
        </w:rPr>
        <w:t>о локальных актах субъектов оперативно-диспетчерского управления в отношении порядка проведения регламентированных закупок для нужд, необходимых для оказания услуг по оперативно-диспетчерскому управлению в электроэнергетике;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0" w:name="Par253"/>
      <w:bookmarkEnd w:id="60"/>
      <w:r>
        <w:rPr>
          <w:rFonts w:ascii="Calibri" w:hAnsi="Calibri" w:cs="Calibri"/>
        </w:rPr>
        <w:t>о проведении открытых закупочных процедур в случаях, предусмотренных нормативными правовыми актами или локальными актами субъекта оперативно-диспетчерского управления, а также о стоимости и объемах товаров (услуг), приобретаемых с использованием открытых закупочных процедур;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1" w:name="Par254"/>
      <w:bookmarkEnd w:id="61"/>
      <w:r>
        <w:rPr>
          <w:rFonts w:ascii="Calibri" w:hAnsi="Calibri" w:cs="Calibri"/>
        </w:rPr>
        <w:t>о проведении закупок товаров, необходимых для производства регулируемых услуг, в том числе с использованием конкурсов и аукционов, включая информацию о наименованиях товаров и предполагаемых объемах закупок.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13(1). Субъекты оперативно-диспетчерского управления в технологически изолированных территориальных электроэнергетических системах помимо информации, предусмотренной </w:t>
      </w:r>
      <w:hyperlink w:anchor="Par86" w:history="1">
        <w:r>
          <w:rPr>
            <w:rFonts w:ascii="Calibri" w:hAnsi="Calibri" w:cs="Calibri"/>
            <w:color w:val="0000FF"/>
          </w:rPr>
          <w:t>пунктом 9</w:t>
        </w:r>
      </w:hyperlink>
      <w:r>
        <w:rPr>
          <w:rFonts w:ascii="Calibri" w:hAnsi="Calibri" w:cs="Calibri"/>
        </w:rPr>
        <w:t xml:space="preserve"> настоящего документа, раскрывают информацию, указанную в </w:t>
      </w:r>
      <w:hyperlink w:anchor="Par204" w:history="1">
        <w:r>
          <w:rPr>
            <w:rFonts w:ascii="Calibri" w:hAnsi="Calibri" w:cs="Calibri"/>
            <w:color w:val="0000FF"/>
          </w:rPr>
          <w:t>абзацах первом</w:t>
        </w:r>
      </w:hyperlink>
      <w:r>
        <w:rPr>
          <w:rFonts w:ascii="Calibri" w:hAnsi="Calibri" w:cs="Calibri"/>
        </w:rPr>
        <w:t xml:space="preserve"> - </w:t>
      </w:r>
      <w:hyperlink w:anchor="Par206" w:history="1">
        <w:r>
          <w:rPr>
            <w:rFonts w:ascii="Calibri" w:hAnsi="Calibri" w:cs="Calibri"/>
            <w:color w:val="0000FF"/>
          </w:rPr>
          <w:t>третьем</w:t>
        </w:r>
      </w:hyperlink>
      <w:r>
        <w:rPr>
          <w:rFonts w:ascii="Calibri" w:hAnsi="Calibri" w:cs="Calibri"/>
        </w:rPr>
        <w:t xml:space="preserve">, </w:t>
      </w:r>
      <w:hyperlink w:anchor="Par208" w:history="1">
        <w:r>
          <w:rPr>
            <w:rFonts w:ascii="Calibri" w:hAnsi="Calibri" w:cs="Calibri"/>
            <w:color w:val="0000FF"/>
          </w:rPr>
          <w:t>пятом</w:t>
        </w:r>
      </w:hyperlink>
      <w:r>
        <w:rPr>
          <w:rFonts w:ascii="Calibri" w:hAnsi="Calibri" w:cs="Calibri"/>
        </w:rPr>
        <w:t xml:space="preserve">, </w:t>
      </w:r>
      <w:hyperlink w:anchor="Par210" w:history="1">
        <w:r>
          <w:rPr>
            <w:rFonts w:ascii="Calibri" w:hAnsi="Calibri" w:cs="Calibri"/>
            <w:color w:val="0000FF"/>
          </w:rPr>
          <w:t>седьмом</w:t>
        </w:r>
      </w:hyperlink>
      <w:r>
        <w:rPr>
          <w:rFonts w:ascii="Calibri" w:hAnsi="Calibri" w:cs="Calibri"/>
        </w:rPr>
        <w:t xml:space="preserve">, </w:t>
      </w:r>
      <w:hyperlink w:anchor="Par211" w:history="1">
        <w:r>
          <w:rPr>
            <w:rFonts w:ascii="Calibri" w:hAnsi="Calibri" w:cs="Calibri"/>
            <w:color w:val="0000FF"/>
          </w:rPr>
          <w:t>восьмом</w:t>
        </w:r>
      </w:hyperlink>
      <w:r>
        <w:rPr>
          <w:rFonts w:ascii="Calibri" w:hAnsi="Calibri" w:cs="Calibri"/>
        </w:rPr>
        <w:t xml:space="preserve"> и </w:t>
      </w:r>
      <w:hyperlink w:anchor="Par229" w:history="1">
        <w:r>
          <w:rPr>
            <w:rFonts w:ascii="Calibri" w:hAnsi="Calibri" w:cs="Calibri"/>
            <w:color w:val="0000FF"/>
          </w:rPr>
          <w:t>двадцать втором</w:t>
        </w:r>
      </w:hyperlink>
      <w:r>
        <w:rPr>
          <w:rFonts w:ascii="Calibri" w:hAnsi="Calibri" w:cs="Calibri"/>
        </w:rPr>
        <w:t xml:space="preserve"> - </w:t>
      </w:r>
      <w:hyperlink w:anchor="Par238" w:history="1">
        <w:r>
          <w:rPr>
            <w:rFonts w:ascii="Calibri" w:hAnsi="Calibri" w:cs="Calibri"/>
            <w:color w:val="0000FF"/>
          </w:rPr>
          <w:t>тридцать первом подпункта "б" пункта 13</w:t>
        </w:r>
      </w:hyperlink>
      <w:r>
        <w:rPr>
          <w:rFonts w:ascii="Calibri" w:hAnsi="Calibri" w:cs="Calibri"/>
        </w:rPr>
        <w:t xml:space="preserve"> настоящего документа.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13(2). Информация, указанная в </w:t>
      </w:r>
      <w:hyperlink w:anchor="Par230" w:history="1">
        <w:r>
          <w:rPr>
            <w:rFonts w:ascii="Calibri" w:hAnsi="Calibri" w:cs="Calibri"/>
            <w:color w:val="0000FF"/>
          </w:rPr>
          <w:t>абзацах двадцать третьем</w:t>
        </w:r>
      </w:hyperlink>
      <w:r>
        <w:rPr>
          <w:rFonts w:ascii="Calibri" w:hAnsi="Calibri" w:cs="Calibri"/>
        </w:rPr>
        <w:t xml:space="preserve"> - </w:t>
      </w:r>
      <w:hyperlink w:anchor="Par233" w:history="1">
        <w:r>
          <w:rPr>
            <w:rFonts w:ascii="Calibri" w:hAnsi="Calibri" w:cs="Calibri"/>
            <w:color w:val="0000FF"/>
          </w:rPr>
          <w:t>двадцать шестом подпункта "б" пункта 13</w:t>
        </w:r>
      </w:hyperlink>
      <w:r>
        <w:rPr>
          <w:rFonts w:ascii="Calibri" w:hAnsi="Calibri" w:cs="Calibri"/>
        </w:rPr>
        <w:t xml:space="preserve"> настоящего документа, раскрывается субъектами оперативно-диспетчерского управления в технологически изолированных территориальных электроэнергетических системах по соответствующей технологически изолированной территориальной электроэнергетической системе.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13(3). Информация, указанная в </w:t>
      </w:r>
      <w:hyperlink w:anchor="Par209" w:history="1">
        <w:r>
          <w:rPr>
            <w:rFonts w:ascii="Calibri" w:hAnsi="Calibri" w:cs="Calibri"/>
            <w:color w:val="0000FF"/>
          </w:rPr>
          <w:t>абзаце шестом подпункта "б" пункта 13</w:t>
        </w:r>
      </w:hyperlink>
      <w:r>
        <w:rPr>
          <w:rFonts w:ascii="Calibri" w:hAnsi="Calibri" w:cs="Calibri"/>
        </w:rPr>
        <w:t xml:space="preserve"> настоящего документа, предоставляется субъектам оптового рынка электрической энергии, а также иным субъектам, услуги которым оказывают субъекты оперативно-диспетчерского управления, в течение 7 дней со дня поступления соответствующего письменного запроса.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Информация, указанная в </w:t>
      </w:r>
      <w:hyperlink w:anchor="Par203" w:history="1">
        <w:r>
          <w:rPr>
            <w:rFonts w:ascii="Calibri" w:hAnsi="Calibri" w:cs="Calibri"/>
            <w:color w:val="0000FF"/>
          </w:rPr>
          <w:t>подпункте "а" пункта 13</w:t>
        </w:r>
      </w:hyperlink>
      <w:r>
        <w:rPr>
          <w:rFonts w:ascii="Calibri" w:hAnsi="Calibri" w:cs="Calibri"/>
        </w:rPr>
        <w:t xml:space="preserve"> настоящего документа, подлежит опубликованию в официальном печатном издании не реже одного раза в год.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Информация, указанная в </w:t>
      </w:r>
      <w:hyperlink w:anchor="Par234" w:history="1">
        <w:r>
          <w:rPr>
            <w:rFonts w:ascii="Calibri" w:hAnsi="Calibri" w:cs="Calibri"/>
            <w:color w:val="0000FF"/>
          </w:rPr>
          <w:t>абзаце двадцать седьмом подпункта "б"</w:t>
        </w:r>
      </w:hyperlink>
      <w:r>
        <w:rPr>
          <w:rFonts w:ascii="Calibri" w:hAnsi="Calibri" w:cs="Calibri"/>
        </w:rPr>
        <w:t xml:space="preserve"> и </w:t>
      </w:r>
      <w:hyperlink w:anchor="Par242" w:history="1">
        <w:r>
          <w:rPr>
            <w:rFonts w:ascii="Calibri" w:hAnsi="Calibri" w:cs="Calibri"/>
            <w:color w:val="0000FF"/>
          </w:rPr>
          <w:t>подпункте "в" пункта 13</w:t>
        </w:r>
      </w:hyperlink>
      <w:r>
        <w:rPr>
          <w:rFonts w:ascii="Calibri" w:hAnsi="Calibri" w:cs="Calibri"/>
        </w:rPr>
        <w:t xml:space="preserve"> настоящего документа, подлежит опубликованию на официальном сайте субъекта оперативно-диспетчерского управления или на ином официальном сайте в сети Интернет, определяемом Правительством Российской Федерации, ежегодно, не позднее 1 марта.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Информация, указанная в </w:t>
      </w:r>
      <w:hyperlink w:anchor="Par210" w:history="1">
        <w:r>
          <w:rPr>
            <w:rFonts w:ascii="Calibri" w:hAnsi="Calibri" w:cs="Calibri"/>
            <w:color w:val="0000FF"/>
          </w:rPr>
          <w:t>абзацах седьмом</w:t>
        </w:r>
      </w:hyperlink>
      <w:r>
        <w:rPr>
          <w:rFonts w:ascii="Calibri" w:hAnsi="Calibri" w:cs="Calibri"/>
        </w:rPr>
        <w:t xml:space="preserve"> и </w:t>
      </w:r>
      <w:hyperlink w:anchor="Par211" w:history="1">
        <w:r>
          <w:rPr>
            <w:rFonts w:ascii="Calibri" w:hAnsi="Calibri" w:cs="Calibri"/>
            <w:color w:val="0000FF"/>
          </w:rPr>
          <w:t>восьмом подпункта "б"</w:t>
        </w:r>
      </w:hyperlink>
      <w:r>
        <w:rPr>
          <w:rFonts w:ascii="Calibri" w:hAnsi="Calibri" w:cs="Calibri"/>
        </w:rPr>
        <w:t xml:space="preserve"> и </w:t>
      </w:r>
      <w:hyperlink w:anchor="Par247" w:history="1">
        <w:r>
          <w:rPr>
            <w:rFonts w:ascii="Calibri" w:hAnsi="Calibri" w:cs="Calibri"/>
            <w:color w:val="0000FF"/>
          </w:rPr>
          <w:t>подпункте "г" пункта 13</w:t>
        </w:r>
      </w:hyperlink>
      <w:r>
        <w:rPr>
          <w:rFonts w:ascii="Calibri" w:hAnsi="Calibri" w:cs="Calibri"/>
        </w:rPr>
        <w:t xml:space="preserve"> настоящего документа, подлежит опубликованию на официальном сайте субъекта оперативно-диспетчерского управления или на ином официальном сайте в сети Интернет, определяемом Правительством Российской Федерации, ежегодно.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Информация, указанная в </w:t>
      </w:r>
      <w:hyperlink w:anchor="Par212" w:history="1">
        <w:r>
          <w:rPr>
            <w:rFonts w:ascii="Calibri" w:hAnsi="Calibri" w:cs="Calibri"/>
            <w:color w:val="0000FF"/>
          </w:rPr>
          <w:t>абзацах девятом</w:t>
        </w:r>
      </w:hyperlink>
      <w:r>
        <w:rPr>
          <w:rFonts w:ascii="Calibri" w:hAnsi="Calibri" w:cs="Calibri"/>
        </w:rPr>
        <w:t xml:space="preserve"> - </w:t>
      </w:r>
      <w:hyperlink w:anchor="Par215" w:history="1">
        <w:r>
          <w:rPr>
            <w:rFonts w:ascii="Calibri" w:hAnsi="Calibri" w:cs="Calibri"/>
            <w:color w:val="0000FF"/>
          </w:rPr>
          <w:t>двенадцатом подпункта "б" пункта 13</w:t>
        </w:r>
      </w:hyperlink>
      <w:r>
        <w:rPr>
          <w:rFonts w:ascii="Calibri" w:hAnsi="Calibri" w:cs="Calibri"/>
        </w:rPr>
        <w:t xml:space="preserve"> настоящего документа, подлежит опубликованию на официальном сайте субъекта оперативно-</w:t>
      </w:r>
      <w:r>
        <w:rPr>
          <w:rFonts w:ascii="Calibri" w:hAnsi="Calibri" w:cs="Calibri"/>
        </w:rPr>
        <w:lastRenderedPageBreak/>
        <w:t>диспетчерского управления или на ином официальном сайте в сети Интернет, определяемом Правительством Российской Федерации, в течение месяца после утверждения в установленном Правительством Российской Федерации порядке схемы развития Единой энергетической системы России.</w:t>
      </w:r>
      <w:proofErr w:type="gramEnd"/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Информация, указанная в </w:t>
      </w:r>
      <w:hyperlink w:anchor="Par216" w:history="1">
        <w:r>
          <w:rPr>
            <w:rFonts w:ascii="Calibri" w:hAnsi="Calibri" w:cs="Calibri"/>
            <w:color w:val="0000FF"/>
          </w:rPr>
          <w:t>абзацах тринадцатом</w:t>
        </w:r>
      </w:hyperlink>
      <w:r>
        <w:rPr>
          <w:rFonts w:ascii="Calibri" w:hAnsi="Calibri" w:cs="Calibri"/>
        </w:rPr>
        <w:t xml:space="preserve"> - </w:t>
      </w:r>
      <w:hyperlink w:anchor="Par219" w:history="1">
        <w:r>
          <w:rPr>
            <w:rFonts w:ascii="Calibri" w:hAnsi="Calibri" w:cs="Calibri"/>
            <w:color w:val="0000FF"/>
          </w:rPr>
          <w:t>шестнадцатом</w:t>
        </w:r>
      </w:hyperlink>
      <w:r>
        <w:rPr>
          <w:rFonts w:ascii="Calibri" w:hAnsi="Calibri" w:cs="Calibri"/>
        </w:rPr>
        <w:t xml:space="preserve">, </w:t>
      </w:r>
      <w:hyperlink w:anchor="Par240" w:history="1">
        <w:r>
          <w:rPr>
            <w:rFonts w:ascii="Calibri" w:hAnsi="Calibri" w:cs="Calibri"/>
            <w:color w:val="0000FF"/>
          </w:rPr>
          <w:t>тридцать третьем подпункта "б" пункта 13</w:t>
        </w:r>
      </w:hyperlink>
      <w:r>
        <w:rPr>
          <w:rFonts w:ascii="Calibri" w:hAnsi="Calibri" w:cs="Calibri"/>
        </w:rPr>
        <w:t xml:space="preserve"> настоящего документа, подлежит опубликованию на официальном сайте субъекта оперативно-диспетчерского управления или на ином официальном сайте в сети "Интернет", определяемом Правительством Российской Федерации, ежеквартально.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28.04.2014 N 381)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Информация, указанная в </w:t>
      </w:r>
      <w:hyperlink w:anchor="Par205" w:history="1">
        <w:r>
          <w:rPr>
            <w:rFonts w:ascii="Calibri" w:hAnsi="Calibri" w:cs="Calibri"/>
            <w:color w:val="0000FF"/>
          </w:rPr>
          <w:t>абзаце втором подпункта "б" пункта 13</w:t>
        </w:r>
      </w:hyperlink>
      <w:r>
        <w:rPr>
          <w:rFonts w:ascii="Calibri" w:hAnsi="Calibri" w:cs="Calibri"/>
        </w:rPr>
        <w:t xml:space="preserve"> настоящего документа, подлежит опубликованию на официальном сайте субъекта оперативно-диспетчерского управления или на ином официальном сайте в сети Интернет, определяемом Правительством Российской Федерации, ежедневно.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Информация, указанная в </w:t>
      </w:r>
      <w:hyperlink w:anchor="Par206" w:history="1">
        <w:r>
          <w:rPr>
            <w:rFonts w:ascii="Calibri" w:hAnsi="Calibri" w:cs="Calibri"/>
            <w:color w:val="0000FF"/>
          </w:rPr>
          <w:t>абзацах третьем</w:t>
        </w:r>
      </w:hyperlink>
      <w:r>
        <w:rPr>
          <w:rFonts w:ascii="Calibri" w:hAnsi="Calibri" w:cs="Calibri"/>
        </w:rPr>
        <w:t xml:space="preserve"> и </w:t>
      </w:r>
      <w:hyperlink w:anchor="Par207" w:history="1">
        <w:r>
          <w:rPr>
            <w:rFonts w:ascii="Calibri" w:hAnsi="Calibri" w:cs="Calibri"/>
            <w:color w:val="0000FF"/>
          </w:rPr>
          <w:t>четвертом подпункта "б" пункта 13</w:t>
        </w:r>
      </w:hyperlink>
      <w:r>
        <w:rPr>
          <w:rFonts w:ascii="Calibri" w:hAnsi="Calibri" w:cs="Calibri"/>
        </w:rPr>
        <w:t xml:space="preserve"> настоящего документа, подлежит опубликованию на официальном сайте субъекта оперативно-диспетчерского управления или на ином официальном сайте в сети Интернет, определяемом Правительством Российской Федерации, в течение 10 дней со дня заключения договора об оказании услуг по формированию перспективного технологического резерва мощностей и договора об оказании услуг по обеспечению системной надежности.</w:t>
      </w:r>
      <w:proofErr w:type="gramEnd"/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Информация, указанная в </w:t>
      </w:r>
      <w:hyperlink w:anchor="Par208" w:history="1">
        <w:r>
          <w:rPr>
            <w:rFonts w:ascii="Calibri" w:hAnsi="Calibri" w:cs="Calibri"/>
            <w:color w:val="0000FF"/>
          </w:rPr>
          <w:t>абзаце пятом подпункта "б" пункта 13</w:t>
        </w:r>
      </w:hyperlink>
      <w:r>
        <w:rPr>
          <w:rFonts w:ascii="Calibri" w:hAnsi="Calibri" w:cs="Calibri"/>
        </w:rPr>
        <w:t xml:space="preserve"> настоящего документа, подлежит опубликованию на официальном сайте субъекта оперативно-диспетчерского управления или на ином официальном сайте в сети Интернет, определяемом Правительством Российской Федерации, в течение 7 дней после объявления режима с высокими рисками нарушения электроснабжения.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Информация, указанная в </w:t>
      </w:r>
      <w:hyperlink w:anchor="Par220" w:history="1">
        <w:r>
          <w:rPr>
            <w:rFonts w:ascii="Calibri" w:hAnsi="Calibri" w:cs="Calibri"/>
            <w:color w:val="0000FF"/>
          </w:rPr>
          <w:t>абзацах семнадцатом</w:t>
        </w:r>
      </w:hyperlink>
      <w:r>
        <w:rPr>
          <w:rFonts w:ascii="Calibri" w:hAnsi="Calibri" w:cs="Calibri"/>
        </w:rPr>
        <w:t xml:space="preserve"> - </w:t>
      </w:r>
      <w:hyperlink w:anchor="Par227" w:history="1">
        <w:r>
          <w:rPr>
            <w:rFonts w:ascii="Calibri" w:hAnsi="Calibri" w:cs="Calibri"/>
            <w:color w:val="0000FF"/>
          </w:rPr>
          <w:t>двадцать первом подпункта "б" пункта 13</w:t>
        </w:r>
      </w:hyperlink>
      <w:r>
        <w:rPr>
          <w:rFonts w:ascii="Calibri" w:hAnsi="Calibri" w:cs="Calibri"/>
        </w:rPr>
        <w:t xml:space="preserve"> настоящего документа, подлежит опубликованию на официальном сайте субъекта оперативно-диспетчерского управления или на ином официальном сайте в сети Интернет, определяемом Правительством Российской Федерации, в день, следующий за днем проведения </w:t>
      </w:r>
      <w:proofErr w:type="gramStart"/>
      <w:r>
        <w:rPr>
          <w:rFonts w:ascii="Calibri" w:hAnsi="Calibri" w:cs="Calibri"/>
        </w:rPr>
        <w:t>расчетов</w:t>
      </w:r>
      <w:proofErr w:type="gramEnd"/>
      <w:r>
        <w:rPr>
          <w:rFonts w:ascii="Calibri" w:hAnsi="Calibri" w:cs="Calibri"/>
        </w:rPr>
        <w:t xml:space="preserve"> по выбору состава включенного генерирующего оборудования по итогам решения соответствующей оптимизационной задачи.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Информация, указанная в </w:t>
      </w:r>
      <w:hyperlink w:anchor="Par229" w:history="1">
        <w:r>
          <w:rPr>
            <w:rFonts w:ascii="Calibri" w:hAnsi="Calibri" w:cs="Calibri"/>
            <w:color w:val="0000FF"/>
          </w:rPr>
          <w:t>абзацах двадцать втором</w:t>
        </w:r>
      </w:hyperlink>
      <w:r>
        <w:rPr>
          <w:rFonts w:ascii="Calibri" w:hAnsi="Calibri" w:cs="Calibri"/>
        </w:rPr>
        <w:t xml:space="preserve"> - </w:t>
      </w:r>
      <w:hyperlink w:anchor="Par233" w:history="1">
        <w:r>
          <w:rPr>
            <w:rFonts w:ascii="Calibri" w:hAnsi="Calibri" w:cs="Calibri"/>
            <w:color w:val="0000FF"/>
          </w:rPr>
          <w:t>двадцать шестом подпункта "б" пункта 13</w:t>
        </w:r>
      </w:hyperlink>
      <w:r>
        <w:rPr>
          <w:rFonts w:ascii="Calibri" w:hAnsi="Calibri" w:cs="Calibri"/>
        </w:rPr>
        <w:t xml:space="preserve"> настоящего документа, подлежит опубликованию на официальном сайте субъекта оперативно-диспетчерского управления или на ином официальном сайте в сети Интернет, определяемом Правительством Российской Федерации, ежемесячно.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Информация, указанная в </w:t>
      </w:r>
      <w:hyperlink w:anchor="Par235" w:history="1">
        <w:r>
          <w:rPr>
            <w:rFonts w:ascii="Calibri" w:hAnsi="Calibri" w:cs="Calibri"/>
            <w:color w:val="0000FF"/>
          </w:rPr>
          <w:t>абзацах двадцать восьмом</w:t>
        </w:r>
      </w:hyperlink>
      <w:r>
        <w:rPr>
          <w:rFonts w:ascii="Calibri" w:hAnsi="Calibri" w:cs="Calibri"/>
        </w:rPr>
        <w:t xml:space="preserve"> - </w:t>
      </w:r>
      <w:hyperlink w:anchor="Par238" w:history="1">
        <w:r>
          <w:rPr>
            <w:rFonts w:ascii="Calibri" w:hAnsi="Calibri" w:cs="Calibri"/>
            <w:color w:val="0000FF"/>
          </w:rPr>
          <w:t>тридцать первом подпункта "б" пункта 13</w:t>
        </w:r>
      </w:hyperlink>
      <w:r>
        <w:rPr>
          <w:rFonts w:ascii="Calibri" w:hAnsi="Calibri" w:cs="Calibri"/>
        </w:rPr>
        <w:t xml:space="preserve"> настоящего документа, подлежит опубликованию на официальном сайте субъекта оперативно-диспетчерского управления или на ином официальном сайте в сети Интернет, определяемом Правительством Российской Федерации, в течение 10 дней со дня заключения соответствующего договора.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Информация, указанная в </w:t>
      </w:r>
      <w:hyperlink w:anchor="Par250" w:history="1">
        <w:r>
          <w:rPr>
            <w:rFonts w:ascii="Calibri" w:hAnsi="Calibri" w:cs="Calibri"/>
            <w:color w:val="0000FF"/>
          </w:rPr>
          <w:t>подпункте "д" пункта 13</w:t>
        </w:r>
      </w:hyperlink>
      <w:r>
        <w:rPr>
          <w:rFonts w:ascii="Calibri" w:hAnsi="Calibri" w:cs="Calibri"/>
        </w:rPr>
        <w:t xml:space="preserve"> настоящего документа, подлежит опубликованию на официальном сайте субъекта оперативно-диспетчерского управления или на ином официальном сайте в сети Интернет, определяемом Правительством Российской Федерации, в течение 30 дней со дня утверждения инвестиционной программы в установленном Правительством Российской Федерации порядке.</w:t>
      </w:r>
      <w:proofErr w:type="gramEnd"/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Информация, указанная в </w:t>
      </w:r>
      <w:hyperlink w:anchor="Par252" w:history="1">
        <w:r>
          <w:rPr>
            <w:rFonts w:ascii="Calibri" w:hAnsi="Calibri" w:cs="Calibri"/>
            <w:color w:val="0000FF"/>
          </w:rPr>
          <w:t>абзаце втором подпункта "е" пункта 13</w:t>
        </w:r>
      </w:hyperlink>
      <w:r>
        <w:rPr>
          <w:rFonts w:ascii="Calibri" w:hAnsi="Calibri" w:cs="Calibri"/>
        </w:rPr>
        <w:t xml:space="preserve"> настоящего документа, подлежит опубликованию на официальном сайте субъекта оперативно-диспетчерского управления или на ином официальном сайте в сети Интернет, определяемом Правительством Российской Федерации, в течение 30 дней со дня утверждения соответствующих локальных актов.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Информация, указанная в </w:t>
      </w:r>
      <w:hyperlink w:anchor="Par253" w:history="1">
        <w:r>
          <w:rPr>
            <w:rFonts w:ascii="Calibri" w:hAnsi="Calibri" w:cs="Calibri"/>
            <w:color w:val="0000FF"/>
          </w:rPr>
          <w:t>абзацах третьем</w:t>
        </w:r>
      </w:hyperlink>
      <w:r>
        <w:rPr>
          <w:rFonts w:ascii="Calibri" w:hAnsi="Calibri" w:cs="Calibri"/>
        </w:rPr>
        <w:t xml:space="preserve"> и </w:t>
      </w:r>
      <w:hyperlink w:anchor="Par254" w:history="1">
        <w:r>
          <w:rPr>
            <w:rFonts w:ascii="Calibri" w:hAnsi="Calibri" w:cs="Calibri"/>
            <w:color w:val="0000FF"/>
          </w:rPr>
          <w:t>четвертом подпункта "е" пункта 13</w:t>
        </w:r>
      </w:hyperlink>
      <w:r>
        <w:rPr>
          <w:rFonts w:ascii="Calibri" w:hAnsi="Calibri" w:cs="Calibri"/>
        </w:rPr>
        <w:t xml:space="preserve"> настоящего документа, подлежит опубликованию на официальном сайте субъекта оперативно-диспетчерского управления или на ином официальном сайте в сети Интернет, определяемом Правительством Российской Федерации, в соответствии со сроками, предусмотренными законодательством Российской Федерации и локальными документами субъекта оперативно-диспетчерского управления, определяющими порядок проведения открытых закупочных </w:t>
      </w:r>
      <w:r>
        <w:rPr>
          <w:rFonts w:ascii="Calibri" w:hAnsi="Calibri" w:cs="Calibri"/>
        </w:rPr>
        <w:lastRenderedPageBreak/>
        <w:t>процедур.</w:t>
      </w:r>
      <w:proofErr w:type="gramEnd"/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2" w:name="Par274"/>
      <w:bookmarkEnd w:id="62"/>
      <w:r>
        <w:rPr>
          <w:rFonts w:ascii="Calibri" w:hAnsi="Calibri" w:cs="Calibri"/>
        </w:rPr>
        <w:t>IV. Стандарт раскрытия информации производителями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электрической энергии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3" w:name="Par277"/>
      <w:bookmarkEnd w:id="63"/>
      <w:r>
        <w:rPr>
          <w:rFonts w:ascii="Calibri" w:hAnsi="Calibri" w:cs="Calibri"/>
        </w:rPr>
        <w:t xml:space="preserve">15. Производители электрической энергии помимо информации, предусмотренной </w:t>
      </w:r>
      <w:hyperlink w:anchor="Par86" w:history="1">
        <w:r>
          <w:rPr>
            <w:rFonts w:ascii="Calibri" w:hAnsi="Calibri" w:cs="Calibri"/>
            <w:color w:val="0000FF"/>
          </w:rPr>
          <w:t>пунктом 9</w:t>
        </w:r>
      </w:hyperlink>
      <w:r>
        <w:rPr>
          <w:rFonts w:ascii="Calibri" w:hAnsi="Calibri" w:cs="Calibri"/>
        </w:rPr>
        <w:t xml:space="preserve"> настоящего документа, раскрывают: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информацию о тарифах на поставку электрической энергии с указанием решения уполномоченного федерального органа исполнительной власти и (или) органа исполнительной власти субъекта Российской Федерации об установлении тарифов и источника официального опубликования такого решения;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4" w:name="Par279"/>
      <w:bookmarkEnd w:id="64"/>
      <w:r>
        <w:rPr>
          <w:rFonts w:ascii="Calibri" w:hAnsi="Calibri" w:cs="Calibri"/>
        </w:rPr>
        <w:t>б) информацию о выбросах загрязняющих веществ, оказывающих негативное влияние на окружающую среду, и мероприятиях по их сокращению на следующий год;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информацию об инвестиционных программах производителей электрической энергии;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(пп. "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" введен </w:t>
      </w:r>
      <w:hyperlink r:id="rId10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09.08.2010 N 609)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информацию о расходах электроэнергии на собственные и хозяйственные нужды генерирующего оборудования при выработке электрической и тепловой энергии (раздельно) с указанием наименования и типа станции;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"г" введен </w:t>
      </w:r>
      <w:hyperlink r:id="rId10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09.08.2010 N 609)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5" w:name="Par284"/>
      <w:bookmarkEnd w:id="65"/>
      <w:r>
        <w:rPr>
          <w:rFonts w:ascii="Calibri" w:hAnsi="Calibri" w:cs="Calibri"/>
        </w:rPr>
        <w:t>д) информацию об используемом топливе на электрических станциях с указанием поставщиков и характеристик топлива.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"д"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0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09.08.2010 N 609)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6" w:name="Par286"/>
      <w:bookmarkEnd w:id="66"/>
      <w:r>
        <w:rPr>
          <w:rFonts w:ascii="Calibri" w:hAnsi="Calibri" w:cs="Calibri"/>
        </w:rPr>
        <w:t xml:space="preserve">16. Гидроэлектростанции помимо информации, предусмотренной </w:t>
      </w:r>
      <w:hyperlink w:anchor="Par86" w:history="1">
        <w:r>
          <w:rPr>
            <w:rFonts w:ascii="Calibri" w:hAnsi="Calibri" w:cs="Calibri"/>
            <w:color w:val="0000FF"/>
          </w:rPr>
          <w:t>пунктами 9</w:t>
        </w:r>
      </w:hyperlink>
      <w:r>
        <w:rPr>
          <w:rFonts w:ascii="Calibri" w:hAnsi="Calibri" w:cs="Calibri"/>
        </w:rPr>
        <w:t xml:space="preserve"> и </w:t>
      </w:r>
      <w:hyperlink w:anchor="Par277" w:history="1">
        <w:r>
          <w:rPr>
            <w:rFonts w:ascii="Calibri" w:hAnsi="Calibri" w:cs="Calibri"/>
            <w:color w:val="0000FF"/>
          </w:rPr>
          <w:t>15</w:t>
        </w:r>
      </w:hyperlink>
      <w:r>
        <w:rPr>
          <w:rFonts w:ascii="Calibri" w:hAnsi="Calibri" w:cs="Calibri"/>
        </w:rPr>
        <w:t xml:space="preserve"> настоящего документа, раскрывают информацию о режиме использования и состоянии водных ресурсов.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Информация, указанная в </w:t>
      </w:r>
      <w:hyperlink w:anchor="Par277" w:history="1">
        <w:r>
          <w:rPr>
            <w:rFonts w:ascii="Calibri" w:hAnsi="Calibri" w:cs="Calibri"/>
            <w:color w:val="0000FF"/>
          </w:rPr>
          <w:t>пунктах 15</w:t>
        </w:r>
      </w:hyperlink>
      <w:r>
        <w:rPr>
          <w:rFonts w:ascii="Calibri" w:hAnsi="Calibri" w:cs="Calibri"/>
        </w:rPr>
        <w:t xml:space="preserve"> и </w:t>
      </w:r>
      <w:hyperlink w:anchor="Par286" w:history="1">
        <w:r>
          <w:rPr>
            <w:rFonts w:ascii="Calibri" w:hAnsi="Calibri" w:cs="Calibri"/>
            <w:color w:val="0000FF"/>
          </w:rPr>
          <w:t>16</w:t>
        </w:r>
      </w:hyperlink>
      <w:r>
        <w:rPr>
          <w:rFonts w:ascii="Calibri" w:hAnsi="Calibri" w:cs="Calibri"/>
        </w:rPr>
        <w:t xml:space="preserve"> настоящего документа, подлежит опубликованию в официальном печатном издании ежегодно, не позднее 1 июня.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7" w:name="Par288"/>
      <w:bookmarkEnd w:id="67"/>
      <w:r>
        <w:rPr>
          <w:rFonts w:ascii="Calibri" w:hAnsi="Calibri" w:cs="Calibri"/>
        </w:rPr>
        <w:t>17(1). Производители, являющиеся субъектами розничных рынков электрической энергии, по запросу Федеральной антимонопольной службы и ее территориальных органов предоставляют следующую информацию: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объем продажи электрической энергии гарантирующему поставщику;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величина мощности, соответствующая продаже электрической энергии гарантирующему поставщику.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17(1) введен </w:t>
      </w:r>
      <w:hyperlink r:id="rId10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04.05.2012 N 442)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8" w:name="Par293"/>
      <w:bookmarkEnd w:id="68"/>
      <w:r>
        <w:rPr>
          <w:rFonts w:ascii="Calibri" w:hAnsi="Calibri" w:cs="Calibri"/>
        </w:rPr>
        <w:t>V. Стандарт раскрытия информации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коммерческим оператором оптового рынка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09.08.2010 N 609)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Коммерческий оператор оптового рынка помимо информации, предусмотренной </w:t>
      </w:r>
      <w:hyperlink w:anchor="Par86" w:history="1">
        <w:r>
          <w:rPr>
            <w:rFonts w:ascii="Calibri" w:hAnsi="Calibri" w:cs="Calibri"/>
            <w:color w:val="0000FF"/>
          </w:rPr>
          <w:t>пунктом 9</w:t>
        </w:r>
      </w:hyperlink>
      <w:r>
        <w:rPr>
          <w:rFonts w:ascii="Calibri" w:hAnsi="Calibri" w:cs="Calibri"/>
        </w:rPr>
        <w:t xml:space="preserve"> настоящего документа, раскрывает: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9" w:name="Par299"/>
      <w:bookmarkEnd w:id="69"/>
      <w:proofErr w:type="gramStart"/>
      <w:r>
        <w:rPr>
          <w:rFonts w:ascii="Calibri" w:hAnsi="Calibri" w:cs="Calibri"/>
        </w:rPr>
        <w:t>а) информацию об услугах коммерческого оператора оптового рынка, включая информацию о тарифах на услуги с указанием источника официального опубликования решения регулирующего органа об установлении тарифов;</w:t>
      </w:r>
      <w:proofErr w:type="gramEnd"/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0" w:name="Par300"/>
      <w:bookmarkEnd w:id="70"/>
      <w:r>
        <w:rPr>
          <w:rFonts w:ascii="Calibri" w:hAnsi="Calibri" w:cs="Calibri"/>
        </w:rPr>
        <w:t>б) статистическую информацию о функционировании оптового рынка электрической энергии (с указанием объемов продажи и покупки электрической энергии по субъектам Российской Федерации) на сутки вперед, включая информацию: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равновесных ценах на электрическую энергию в 1 тыс. наиболее крупных узлов расчетной модели электрической сети с почасовой разбивкой по итогам отбора ценовых заявок за текущие торговые сутки;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суммарных объемах продажи и покупки электрической энергии (мощности) на оптовом рынке, полученных по результатам конкурентного отбора ценовых заявок покупателей и поставщиков, осуществляемого за сутки до начала поставки;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 плановых совокупных объемах производства и потребления электрической энергии, полученных по результатам конкурентного отбора ценовых заявок покупателей и поставщиков, осуществляемого за сутки до начала поставки;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графике совокупного спроса и предложения (по ценовым зонам и (или) по всему рынку) по итогам отбора ценовых заявок за текущие торговые сутки;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плановом объеме производства электрической энергии по итогам отбора ценовых заявок за текущие торговые сутки (в соответствии со структурой генерации);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плановых значениях перетоков электрической энергии по контролируемым сечениям, в том числе по сечениям экспортно-импортных операций и перетокам в неценовую зону, полученных по результатам конкурентного отбора ценовых заявок покупателей и поставщиков, осуществляемого за сутки до начала поставки;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зонах свободного перетока, в том числе о плановых объемах и средневзвешенных ценах, определяемых путем конкурентного отбора ценовых заявок покупателей и поставщиков, осуществляемого за сутки до начала поставки, на покупку и продажу по зонам свободного перетока;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 объемах суммарных плановых нагрузочных потерь электроэнергии в линиях расчетной модели, относимых на каждую группу точек поставки потребления, и об объемах суммарных расчетных нагрузочных потерь электрической энергии (агрегированно по субъектам Российской Федерации);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1" w:name="Par309"/>
      <w:bookmarkEnd w:id="71"/>
      <w:r>
        <w:rPr>
          <w:rFonts w:ascii="Calibri" w:hAnsi="Calibri" w:cs="Calibri"/>
        </w:rPr>
        <w:t>в) о перечне организаций, с которыми коммерческим оператором оптового рынка заключены договоры об оказании услуг по организации оптовой торговли электрической энергией, мощностью и иными допущенными к обращению на оптовом рынке товарами и услугами, с указанием реквизитов договора и стоимости оказываемых услуг;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2" w:name="Par310"/>
      <w:bookmarkEnd w:id="72"/>
      <w:r>
        <w:rPr>
          <w:rFonts w:ascii="Calibri" w:hAnsi="Calibri" w:cs="Calibri"/>
        </w:rPr>
        <w:t>г) об объемах планового почасового потребления электрической энергии по типам потребителей и объемах планового почасового производства электрической энергии по типам станций;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3" w:name="Par311"/>
      <w:bookmarkEnd w:id="73"/>
      <w:r>
        <w:rPr>
          <w:rFonts w:ascii="Calibri" w:hAnsi="Calibri" w:cs="Calibri"/>
        </w:rPr>
        <w:t>д) о механизмах учета нерегулярных колебаний графиков энергопотребления, влияющих на размер цен, определяемых путем конкурентного отбора ценовых заявок покупателей и поставщиков, осуществляемого за сутки до начала поставки, а также о сроках введения и отключения указанных механизмов.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Информация, указанная в </w:t>
      </w:r>
      <w:hyperlink w:anchor="Par299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w:anchor="Par309" w:history="1">
        <w:r>
          <w:rPr>
            <w:rFonts w:ascii="Calibri" w:hAnsi="Calibri" w:cs="Calibri"/>
            <w:color w:val="0000FF"/>
          </w:rPr>
          <w:t>"в" пункта 18</w:t>
        </w:r>
      </w:hyperlink>
      <w:r>
        <w:rPr>
          <w:rFonts w:ascii="Calibri" w:hAnsi="Calibri" w:cs="Calibri"/>
        </w:rPr>
        <w:t xml:space="preserve"> настоящего документа, подлежит опубликованию в электронных средствах массовой информации не реже одного раза в год. Эта информация подлежит ежедневному опубликованию в электронных средствах массовой информации.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Информация, указанная в </w:t>
      </w:r>
      <w:hyperlink w:anchor="Par300" w:history="1">
        <w:r>
          <w:rPr>
            <w:rFonts w:ascii="Calibri" w:hAnsi="Calibri" w:cs="Calibri"/>
            <w:color w:val="0000FF"/>
          </w:rPr>
          <w:t>подпунктах "б"</w:t>
        </w:r>
      </w:hyperlink>
      <w:r>
        <w:rPr>
          <w:rFonts w:ascii="Calibri" w:hAnsi="Calibri" w:cs="Calibri"/>
        </w:rPr>
        <w:t xml:space="preserve"> и </w:t>
      </w:r>
      <w:hyperlink w:anchor="Par310" w:history="1">
        <w:r>
          <w:rPr>
            <w:rFonts w:ascii="Calibri" w:hAnsi="Calibri" w:cs="Calibri"/>
            <w:color w:val="0000FF"/>
          </w:rPr>
          <w:t>"г" пункта 18</w:t>
        </w:r>
      </w:hyperlink>
      <w:r>
        <w:rPr>
          <w:rFonts w:ascii="Calibri" w:hAnsi="Calibri" w:cs="Calibri"/>
        </w:rPr>
        <w:t xml:space="preserve"> настоящего документа, подлежит опубликованию в электронных средствах массовой информации. Указанная информация, опубликованная </w:t>
      </w:r>
      <w:proofErr w:type="gramStart"/>
      <w:r>
        <w:rPr>
          <w:rFonts w:ascii="Calibri" w:hAnsi="Calibri" w:cs="Calibri"/>
        </w:rPr>
        <w:t>ранее</w:t>
      </w:r>
      <w:proofErr w:type="gramEnd"/>
      <w:r>
        <w:rPr>
          <w:rFonts w:ascii="Calibri" w:hAnsi="Calibri" w:cs="Calibri"/>
        </w:rPr>
        <w:t xml:space="preserve"> чем один год назад, предоставляется по письменному запросу любому заинтересованному лицу в течение 30 дней со дня получения соответствующего запроса.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Информация, указанная в </w:t>
      </w:r>
      <w:hyperlink w:anchor="Par311" w:history="1">
        <w:r>
          <w:rPr>
            <w:rFonts w:ascii="Calibri" w:hAnsi="Calibri" w:cs="Calibri"/>
            <w:color w:val="0000FF"/>
          </w:rPr>
          <w:t>подпункте "д" пункта 18</w:t>
        </w:r>
      </w:hyperlink>
      <w:r>
        <w:rPr>
          <w:rFonts w:ascii="Calibri" w:hAnsi="Calibri" w:cs="Calibri"/>
        </w:rPr>
        <w:t xml:space="preserve"> настоящего документа, подлежит опубликованию в электронных средствах массовой информации по мере обновления, но не реже, чем один раз в год.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4" w:name="Par316"/>
      <w:bookmarkEnd w:id="74"/>
      <w:r>
        <w:rPr>
          <w:rFonts w:ascii="Calibri" w:hAnsi="Calibri" w:cs="Calibri"/>
        </w:rPr>
        <w:t>VI. Стандарт раскрытия информации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энергоснабжающими, энергосбытовыми организациями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гарантирующими поставщиками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5" w:name="Par320"/>
      <w:bookmarkEnd w:id="75"/>
      <w:r>
        <w:rPr>
          <w:rFonts w:ascii="Calibri" w:hAnsi="Calibri" w:cs="Calibri"/>
        </w:rPr>
        <w:t xml:space="preserve">20. Энергоснабжающие, энергосбытовые организации и гарантирующие поставщики помимо информации, предусмотренной </w:t>
      </w:r>
      <w:hyperlink w:anchor="Par86" w:history="1">
        <w:r>
          <w:rPr>
            <w:rFonts w:ascii="Calibri" w:hAnsi="Calibri" w:cs="Calibri"/>
            <w:color w:val="0000FF"/>
          </w:rPr>
          <w:t>пунктом 9</w:t>
        </w:r>
      </w:hyperlink>
      <w:r>
        <w:rPr>
          <w:rFonts w:ascii="Calibri" w:hAnsi="Calibri" w:cs="Calibri"/>
        </w:rPr>
        <w:t xml:space="preserve"> настоящего документа, раскрывают: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6" w:name="Par321"/>
      <w:bookmarkEnd w:id="76"/>
      <w:r>
        <w:rPr>
          <w:rFonts w:ascii="Calibri" w:hAnsi="Calibri" w:cs="Calibri"/>
        </w:rPr>
        <w:t>а) цену на электрическую энергию, дифференцированную в зависимости от условий, определенных законодательством Российской Федерации. При этом отдельно раскрывается цена закупки электрической энергии, стоимость услуг по ее передаче, а также стоимость иных услуг, оказание которых является неотъемлемой частью поставки электрической энергии потребителю;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7" w:name="Par322"/>
      <w:bookmarkEnd w:id="77"/>
      <w:r>
        <w:rPr>
          <w:rFonts w:ascii="Calibri" w:hAnsi="Calibri" w:cs="Calibri"/>
        </w:rPr>
        <w:t>б) основные условия договора купли-продажи электрической энергии, в том числе: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действия договора;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вид цены на электрическую энергию (фиксированная или переменная);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форму оплаты;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формы обеспечения исполнения обязатель</w:t>
      </w:r>
      <w:proofErr w:type="gramStart"/>
      <w:r>
        <w:rPr>
          <w:rFonts w:ascii="Calibri" w:hAnsi="Calibri" w:cs="Calibri"/>
        </w:rPr>
        <w:t>ств ст</w:t>
      </w:r>
      <w:proofErr w:type="gramEnd"/>
      <w:r>
        <w:rPr>
          <w:rFonts w:ascii="Calibri" w:hAnsi="Calibri" w:cs="Calibri"/>
        </w:rPr>
        <w:t>орон по договору;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зону обслуживания;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расторжения договора;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ответственность сторон;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иную информацию, являющуюся существенной для потребителей;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8" w:name="Par331"/>
      <w:bookmarkEnd w:id="78"/>
      <w:r>
        <w:rPr>
          <w:rFonts w:ascii="Calibri" w:hAnsi="Calibri" w:cs="Calibri"/>
        </w:rPr>
        <w:t>в) информацию о деятельности энергоснабжающей, энергосбытовой организации и гарантирующего поставщика, в том числе: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информацию о гарантирующем поставщике, включая зону его обслуживания, место нахождения, почтовый адрес, телефоны, факс, адрес электронной почты;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лицензий на осуществление соответствующего вида деятельности;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информацию о банковских реквизитах;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9" w:name="Par335"/>
      <w:bookmarkEnd w:id="79"/>
      <w:r>
        <w:rPr>
          <w:rFonts w:ascii="Calibri" w:hAnsi="Calibri" w:cs="Calibri"/>
        </w:rPr>
        <w:t>информацию об изменении основных условий договора купли-продажи электрической энергии и условий обслуживания населения;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0" w:name="Par336"/>
      <w:bookmarkEnd w:id="80"/>
      <w:r>
        <w:rPr>
          <w:rFonts w:ascii="Calibri" w:hAnsi="Calibri" w:cs="Calibri"/>
        </w:rPr>
        <w:t>г) информацию об объеме фактического полезного отпуска электроэнергии и мощности по тарифным группам в разрезе территориальных сетевых организаций по уровням напряжения;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"г" введен </w:t>
      </w:r>
      <w:hyperlink r:id="rId11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09.08.2010 N 609)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1" w:name="Par338"/>
      <w:bookmarkEnd w:id="81"/>
      <w:r>
        <w:rPr>
          <w:rFonts w:ascii="Calibri" w:hAnsi="Calibri" w:cs="Calibri"/>
        </w:rPr>
        <w:t>д) информацию о расчете нерегулируемой составляющей в ставке покупки потерь электроэнергии и коэффициента бета (доли покупки потерь по регулируемой цене);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"д"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1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09.08.2010 N 609)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2" w:name="Par340"/>
      <w:bookmarkEnd w:id="82"/>
      <w:r>
        <w:rPr>
          <w:rFonts w:ascii="Calibri" w:hAnsi="Calibri" w:cs="Calibri"/>
        </w:rPr>
        <w:t>е) информацию о ежемесячных фактических объемах потребления электрической энергии (мощности) по группам потребителей;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"е"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1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09.08.2010 N 609)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3" w:name="Par342"/>
      <w:bookmarkEnd w:id="83"/>
      <w:r>
        <w:rPr>
          <w:rFonts w:ascii="Calibri" w:hAnsi="Calibri" w:cs="Calibri"/>
        </w:rPr>
        <w:t>ж) информацию об инвестиционной программе;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"ж"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1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09.08.2010 N 609)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4" w:name="Par344"/>
      <w:bookmarkEnd w:id="84"/>
      <w:r>
        <w:rPr>
          <w:rFonts w:ascii="Calibri" w:hAnsi="Calibri" w:cs="Calibri"/>
        </w:rPr>
        <w:t>з) информацию о порядке определения расчетной мощности потребителей (исходя из заявленного объема электрической энергии), оплачивающих электроэнергию по одноставочным тарифам;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"з"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1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09.08.2010 N 609)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и) утратил силу. - </w:t>
      </w:r>
      <w:hyperlink r:id="rId11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04.05.2012 N 442;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5" w:name="Par347"/>
      <w:bookmarkEnd w:id="85"/>
      <w:proofErr w:type="gramStart"/>
      <w:r>
        <w:rPr>
          <w:rFonts w:ascii="Calibri" w:hAnsi="Calibri" w:cs="Calibri"/>
        </w:rPr>
        <w:t xml:space="preserve">к) информацию о величине установленной социальной нормы потребления электрической энергии (мощности) для групп домохозяйств и типов жилых помещений, предусмотренных </w:t>
      </w:r>
      <w:hyperlink r:id="rId116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об установлении и применении социальной нормы потребления электрической энергии (мощности), для потребителей, получающих пенсию по старости и (или) инвалидности, для потребителей, проживающих в жилых помещениях, отнесенных к аварийному жилищному фонду или жилому фонду со степенью износа 70 процентов и более</w:t>
      </w:r>
      <w:proofErr w:type="gramEnd"/>
      <w:r>
        <w:rPr>
          <w:rFonts w:ascii="Calibri" w:hAnsi="Calibri" w:cs="Calibri"/>
        </w:rPr>
        <w:t>, а также об условиях применения такой социальной нормы указанными потребителями, о случаях неприменения такой социальной нормы и ценах (тарифах) на электрическую энергию (мощность), установленных для населения и приравненных к нему категорий потребителей в пределах и сверх такой социальной нормы.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"к"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1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22.07.2013 N 614, в ред. </w:t>
      </w:r>
      <w:hyperlink r:id="rId1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25.02.2014 N 136)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Информация, указанная в </w:t>
      </w:r>
      <w:hyperlink w:anchor="Par321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- </w:t>
      </w:r>
      <w:hyperlink w:anchor="Par331" w:history="1">
        <w:r>
          <w:rPr>
            <w:rFonts w:ascii="Calibri" w:hAnsi="Calibri" w:cs="Calibri"/>
            <w:color w:val="0000FF"/>
          </w:rPr>
          <w:t>"</w:t>
        </w:r>
        <w:proofErr w:type="gramStart"/>
        <w:r>
          <w:rPr>
            <w:rFonts w:ascii="Calibri" w:hAnsi="Calibri" w:cs="Calibri"/>
            <w:color w:val="0000FF"/>
          </w:rPr>
          <w:t>в</w:t>
        </w:r>
        <w:proofErr w:type="gramEnd"/>
        <w:r>
          <w:rPr>
            <w:rFonts w:ascii="Calibri" w:hAnsi="Calibri" w:cs="Calibri"/>
            <w:color w:val="0000FF"/>
          </w:rPr>
          <w:t>"</w:t>
        </w:r>
      </w:hyperlink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пункта</w:t>
      </w:r>
      <w:proofErr w:type="gramEnd"/>
      <w:r>
        <w:rPr>
          <w:rFonts w:ascii="Calibri" w:hAnsi="Calibri" w:cs="Calibri"/>
        </w:rPr>
        <w:t xml:space="preserve"> 20 настоящего документа, за исключением </w:t>
      </w:r>
      <w:hyperlink w:anchor="Par335" w:history="1">
        <w:r>
          <w:rPr>
            <w:rFonts w:ascii="Calibri" w:hAnsi="Calibri" w:cs="Calibri"/>
            <w:color w:val="0000FF"/>
          </w:rPr>
          <w:t>абзаца пятого</w:t>
        </w:r>
      </w:hyperlink>
      <w:r>
        <w:rPr>
          <w:rFonts w:ascii="Calibri" w:hAnsi="Calibri" w:cs="Calibri"/>
        </w:rPr>
        <w:t xml:space="preserve"> подпункта "в", подлежит опубликованию в официальном печатном издании не реже одного раза в год.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Информация, указанная в </w:t>
      </w:r>
      <w:hyperlink w:anchor="Par335" w:history="1">
        <w:r>
          <w:rPr>
            <w:rFonts w:ascii="Calibri" w:hAnsi="Calibri" w:cs="Calibri"/>
            <w:color w:val="0000FF"/>
          </w:rPr>
          <w:t>абзаце пятом</w:t>
        </w:r>
      </w:hyperlink>
      <w:r>
        <w:rPr>
          <w:rFonts w:ascii="Calibri" w:hAnsi="Calibri" w:cs="Calibri"/>
        </w:rPr>
        <w:t xml:space="preserve"> подпункта "в" пункта 20 настоящего документа, раскрывается не позднее одного месяца до вступления изменений в силу.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Информация, указанная в </w:t>
      </w:r>
      <w:hyperlink w:anchor="Par336" w:history="1">
        <w:r>
          <w:rPr>
            <w:rFonts w:ascii="Calibri" w:hAnsi="Calibri" w:cs="Calibri"/>
            <w:color w:val="0000FF"/>
          </w:rPr>
          <w:t>подпунктах "г"</w:t>
        </w:r>
      </w:hyperlink>
      <w:r>
        <w:rPr>
          <w:rFonts w:ascii="Calibri" w:hAnsi="Calibri" w:cs="Calibri"/>
        </w:rPr>
        <w:t xml:space="preserve"> - </w:t>
      </w:r>
      <w:hyperlink w:anchor="Par338" w:history="1">
        <w:r>
          <w:rPr>
            <w:rFonts w:ascii="Calibri" w:hAnsi="Calibri" w:cs="Calibri"/>
            <w:color w:val="0000FF"/>
          </w:rPr>
          <w:t>"д" пункта 20</w:t>
        </w:r>
      </w:hyperlink>
      <w:r>
        <w:rPr>
          <w:rFonts w:ascii="Calibri" w:hAnsi="Calibri" w:cs="Calibri"/>
        </w:rPr>
        <w:t xml:space="preserve"> настоящего документа, подлежит опубликованию в электронных средствах массовой информации ежемесячно, до 10 числа.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1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09.08.2010 N 609)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Информация, указанная в </w:t>
      </w:r>
      <w:hyperlink w:anchor="Par340" w:history="1">
        <w:r>
          <w:rPr>
            <w:rFonts w:ascii="Calibri" w:hAnsi="Calibri" w:cs="Calibri"/>
            <w:color w:val="0000FF"/>
          </w:rPr>
          <w:t>подпункте "е" пункта 20</w:t>
        </w:r>
      </w:hyperlink>
      <w:r>
        <w:rPr>
          <w:rFonts w:ascii="Calibri" w:hAnsi="Calibri" w:cs="Calibri"/>
        </w:rPr>
        <w:t xml:space="preserve"> настоящего документа, предоставляется соответствующему субъекту оперативно-диспетчерского управления в электроэнергетике в течение 7 дней со дня поступления соответствующего письменного запроса.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(абзац введен </w:t>
      </w:r>
      <w:hyperlink r:id="rId12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09.08.2010 N 609)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Информация, указанная в </w:t>
      </w:r>
      <w:hyperlink w:anchor="Par342" w:history="1">
        <w:r>
          <w:rPr>
            <w:rFonts w:ascii="Calibri" w:hAnsi="Calibri" w:cs="Calibri"/>
            <w:color w:val="0000FF"/>
          </w:rPr>
          <w:t>подпункте "ж" пункта 20</w:t>
        </w:r>
      </w:hyperlink>
      <w:r>
        <w:rPr>
          <w:rFonts w:ascii="Calibri" w:hAnsi="Calibri" w:cs="Calibri"/>
        </w:rPr>
        <w:t xml:space="preserve"> настоящего документа, подлежит опубликованию в официальном печатном издании ежегодно, не позднее 1 июня.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2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09.08.2010 N 609)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Информация, указанная в </w:t>
      </w:r>
      <w:hyperlink w:anchor="Par344" w:history="1">
        <w:r>
          <w:rPr>
            <w:rFonts w:ascii="Calibri" w:hAnsi="Calibri" w:cs="Calibri"/>
            <w:color w:val="0000FF"/>
          </w:rPr>
          <w:t>подпункте "з" пункта 20</w:t>
        </w:r>
      </w:hyperlink>
      <w:r>
        <w:rPr>
          <w:rFonts w:ascii="Calibri" w:hAnsi="Calibri" w:cs="Calibri"/>
        </w:rPr>
        <w:t xml:space="preserve"> настоящего документа, предоставляется в течение 7 дней со дня поступления соответствующего письменного запроса.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2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09.08.2010 N 609)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</w:t>
      </w:r>
      <w:hyperlink r:id="rId12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04.05.2012 N 442.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</w:t>
      </w:r>
      <w:hyperlink r:id="rId12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04.05.2012 N 442.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Информация, указанная в </w:t>
      </w:r>
      <w:hyperlink w:anchor="Par347" w:history="1">
        <w:r>
          <w:rPr>
            <w:rFonts w:ascii="Calibri" w:hAnsi="Calibri" w:cs="Calibri"/>
            <w:color w:val="0000FF"/>
          </w:rPr>
          <w:t>подпункте "к" пункта 20</w:t>
        </w:r>
      </w:hyperlink>
      <w:r>
        <w:rPr>
          <w:rFonts w:ascii="Calibri" w:hAnsi="Calibri" w:cs="Calibri"/>
        </w:rPr>
        <w:t xml:space="preserve"> настоящего документа, подлежит опубликованию на официальных сайтах гарантирующих поставщиков, энергоснабжающих и энергосбытовых организаций в информационно-телекоммуникационной сети "Интернет" в течение 30 дней со дня принятия решения об установлении социальной нормы потребления электрической энергии (мощности) в субъекте Российской Федерации.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2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22.07.2013 N 614)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22. Гарантирующие поставщики помимо информации, предусмотренной </w:t>
      </w:r>
      <w:hyperlink w:anchor="Par86" w:history="1">
        <w:r>
          <w:rPr>
            <w:rFonts w:ascii="Calibri" w:hAnsi="Calibri" w:cs="Calibri"/>
            <w:color w:val="0000FF"/>
          </w:rPr>
          <w:t>пунктами 9</w:t>
        </w:r>
      </w:hyperlink>
      <w:r>
        <w:rPr>
          <w:rFonts w:ascii="Calibri" w:hAnsi="Calibri" w:cs="Calibri"/>
        </w:rPr>
        <w:t xml:space="preserve"> и </w:t>
      </w:r>
      <w:hyperlink w:anchor="Par320" w:history="1">
        <w:r>
          <w:rPr>
            <w:rFonts w:ascii="Calibri" w:hAnsi="Calibri" w:cs="Calibri"/>
            <w:color w:val="0000FF"/>
          </w:rPr>
          <w:t>20</w:t>
        </w:r>
      </w:hyperlink>
      <w:r>
        <w:rPr>
          <w:rFonts w:ascii="Calibri" w:hAnsi="Calibri" w:cs="Calibri"/>
        </w:rPr>
        <w:t xml:space="preserve"> настоящего документа, раскрывают следующую информацию: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а) размер регулируемой сбытовой надбавки с указанием решения уполномоченного регулирующего органа об установлении тарифа (информация подлежит опубликованию в официальном печатном издании не реже одного раза в год), а начиная с расчетного периода, с которого сбытовые надбавки гарантирующих поставщиков определяются в виде формулы, - сбытовые надбавки, рассчитанные гарантирующим поставщиком в соответствии с </w:t>
      </w:r>
      <w:hyperlink r:id="rId126" w:history="1">
        <w:r>
          <w:rPr>
            <w:rFonts w:ascii="Calibri" w:hAnsi="Calibri" w:cs="Calibri"/>
            <w:color w:val="0000FF"/>
          </w:rPr>
          <w:t>Основами</w:t>
        </w:r>
      </w:hyperlink>
      <w:r>
        <w:rPr>
          <w:rFonts w:ascii="Calibri" w:hAnsi="Calibri" w:cs="Calibri"/>
        </w:rPr>
        <w:t xml:space="preserve"> ценообразования в области регулируемых цен (тарифов) в электроэнергетике (в</w:t>
      </w:r>
      <w:proofErr w:type="gramEnd"/>
      <w:r>
        <w:rPr>
          <w:rFonts w:ascii="Calibri" w:hAnsi="Calibri" w:cs="Calibri"/>
        </w:rPr>
        <w:t xml:space="preserve"> сроки, предусмотренные Основными </w:t>
      </w:r>
      <w:hyperlink r:id="rId127" w:history="1">
        <w:r>
          <w:rPr>
            <w:rFonts w:ascii="Calibri" w:hAnsi="Calibri" w:cs="Calibri"/>
            <w:color w:val="0000FF"/>
          </w:rPr>
          <w:t>положениями</w:t>
        </w:r>
      </w:hyperlink>
      <w:r>
        <w:rPr>
          <w:rFonts w:ascii="Calibri" w:hAnsi="Calibri" w:cs="Calibri"/>
        </w:rPr>
        <w:t xml:space="preserve"> функционирования розничных рынков электрической энергии, но не реже одного раза в месяц);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6" w:name="Par365"/>
      <w:bookmarkEnd w:id="86"/>
      <w:proofErr w:type="gramStart"/>
      <w:r>
        <w:rPr>
          <w:rFonts w:ascii="Calibri" w:hAnsi="Calibri" w:cs="Calibri"/>
        </w:rPr>
        <w:t>б) предельные уровни нерегулируемых цен на электрическую энергию (мощность) в соответствующем расчетном периоде, дифференцированные по ценовым категориям, в том числе следующие составляющие расчета предельного уровня нерегулируемых цен на электрическую энергию (мощность) для первой ценовой категории, учтенные гарантирующим поставщиком при расчете указанного предельного уровня, а также составляющие расчета предельных уровней нерегулируемых цен на электрическую энергию (мощность), учтенные гарантирующим поставщиком при расчете</w:t>
      </w:r>
      <w:proofErr w:type="gramEnd"/>
      <w:r>
        <w:rPr>
          <w:rFonts w:ascii="Calibri" w:hAnsi="Calibri" w:cs="Calibri"/>
        </w:rPr>
        <w:t xml:space="preserve"> предельных уровней нерегулируемых цен для первой - шестой ценовых категорий и нерегулируемых цен на электрическую энергию (мощность) (ставки нерегулируемых цен) для первой - шестой ценовых категорий: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28.04.2014 N 381)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средневзвешенная нерегулируемая цена на электрическую энергию (мощность), используемая для расчета предельного уровня нерегулируемых цен по первой ценовой категории;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средневзвешенная нерегулируемая цена на электрическую энергию на оптовом рынке;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средневзвешенная нерегулируемая цена на мощность на оптовом рынке;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коэффициент оплаты мощности потребителями (покупателями), осуществляющими расчеты по первой ценовой категории;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фактического пикового потребления гарантирующего поставщика на оптовом рынке;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величина мощности, соответствующей покупке электрической энергии гарантирующим поставщиком у производителей электрической энергии (мощности) на розничных рынках;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суммарная величина мощности, оплачиваемой потребителями (покупателями), осуществляющими расчеты по второй - шестой ценовым категориям, с разбивкой по ценовым категориям;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потребления мощности населением и приравненными к нему категориями потребителей;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фактический объем потребления электрической энергии гарантирующим поставщиком на оптовом рынке;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покупки электрической энергии гарантирующим поставщиком у производителей электрической энергии (мощности) на розничных рынках;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суммарный объем потребления электрической энергии потребителями (покупателями), осуществляющими расчеты по второй - шестой ценовым категориям, с разбивкой по ценовым категориям, в том числе суммарный объем потребления электрической энергии в отношении потребителей (покупателей), осуществляющих расчеты по второй ценовой категории, с разбивкой по каждой зоне суток;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потребления электрической энергии населением и приравненными к нему категориями потребителей;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величина изменения средневзвешенной нерегулируемой цены на электрическую энергию (мощность), связанная с учетом данных, относящихся к предыдущим расчетным периодам (при наличии такого изменения);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7" w:name="Par380"/>
      <w:bookmarkEnd w:id="87"/>
      <w:r>
        <w:rPr>
          <w:rFonts w:ascii="Calibri" w:hAnsi="Calibri" w:cs="Calibri"/>
        </w:rPr>
        <w:t>в) причины изменения средневзвешенной нерегулируемой цены на электрическую энергию (мощность), связанного с учетом данных, относящихся к предыдущим расчетным периодам (при наличии такого изменения);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8" w:name="Par381"/>
      <w:bookmarkEnd w:id="88"/>
      <w:proofErr w:type="gramStart"/>
      <w:r>
        <w:rPr>
          <w:rFonts w:ascii="Calibri" w:hAnsi="Calibri" w:cs="Calibri"/>
        </w:rPr>
        <w:t>г) информация о ценах и объемах электрической энергии каждого свободного договора купли-продажи электрической энергии, зарегистрированного гарантирующим поставщиком на оптовом рынке в отношении его зоны деятельности, а также величина корректировки составляющей предельного уровня нерегулируемых цен при учете свободного договора купли-продажи электрической энергии, определяемая коммерческим оператором оптового рынка в соответствии с договором о присоединении к торговой системе оптового рынка;</w:t>
      </w:r>
      <w:proofErr w:type="gramEnd"/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9" w:name="Par382"/>
      <w:bookmarkEnd w:id="89"/>
      <w:r>
        <w:rPr>
          <w:rFonts w:ascii="Calibri" w:hAnsi="Calibri" w:cs="Calibri"/>
        </w:rPr>
        <w:t>д) информация об основаниях для введения полного и (или) частичного ограничения режима потребления электрической энергии (публикуется на официальном сайте гарантирующего поставщика в сети Интернет или в официальном печатном издании);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информация о размере задолженности по оплате электрической энергии (предоставляется в течение 5 рабочих дней со дня получения запроса потребителя (покупателя)).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22 в ред. </w:t>
      </w:r>
      <w:hyperlink r:id="rId12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04.05.2012 N 442)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22(1). Указанная в </w:t>
      </w:r>
      <w:hyperlink w:anchor="Par365" w:history="1">
        <w:r>
          <w:rPr>
            <w:rFonts w:ascii="Calibri" w:hAnsi="Calibri" w:cs="Calibri"/>
            <w:color w:val="0000FF"/>
          </w:rPr>
          <w:t>подпункте "б" пункта 22</w:t>
        </w:r>
      </w:hyperlink>
      <w:r>
        <w:rPr>
          <w:rFonts w:ascii="Calibri" w:hAnsi="Calibri" w:cs="Calibri"/>
        </w:rPr>
        <w:t xml:space="preserve"> настоящего документа информация подлежит опубликованию гарантирующими поставщиками в сроки, предусмотренные Основными </w:t>
      </w:r>
      <w:hyperlink r:id="rId130" w:history="1">
        <w:r>
          <w:rPr>
            <w:rFonts w:ascii="Calibri" w:hAnsi="Calibri" w:cs="Calibri"/>
            <w:color w:val="0000FF"/>
          </w:rPr>
          <w:t>положениями</w:t>
        </w:r>
      </w:hyperlink>
      <w:r>
        <w:rPr>
          <w:rFonts w:ascii="Calibri" w:hAnsi="Calibri" w:cs="Calibri"/>
        </w:rPr>
        <w:t xml:space="preserve"> функционирования розничных рынков электрической энергии, но не реже одного раза в месяц, по форме согласно </w:t>
      </w:r>
      <w:hyperlink r:id="rId131" w:history="1">
        <w:r>
          <w:rPr>
            <w:rFonts w:ascii="Calibri" w:hAnsi="Calibri" w:cs="Calibri"/>
            <w:color w:val="0000FF"/>
          </w:rPr>
          <w:t>приложению</w:t>
        </w:r>
      </w:hyperlink>
      <w:r>
        <w:rPr>
          <w:rFonts w:ascii="Calibri" w:hAnsi="Calibri" w:cs="Calibri"/>
        </w:rPr>
        <w:t xml:space="preserve"> к Правилам определения и применения гарантирующими поставщиками нерегулируемых цен на электрическую энергию (мощность).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22(1)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3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04.05.2012 N 442)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0" w:name="Par387"/>
      <w:bookmarkEnd w:id="90"/>
      <w:r>
        <w:rPr>
          <w:rFonts w:ascii="Calibri" w:hAnsi="Calibri" w:cs="Calibri"/>
        </w:rPr>
        <w:t xml:space="preserve">22(2). Информация, указанная в </w:t>
      </w:r>
      <w:hyperlink w:anchor="Par365" w:history="1">
        <w:r>
          <w:rPr>
            <w:rFonts w:ascii="Calibri" w:hAnsi="Calibri" w:cs="Calibri"/>
            <w:color w:val="0000FF"/>
          </w:rPr>
          <w:t>подпунктах "б"</w:t>
        </w:r>
      </w:hyperlink>
      <w:r>
        <w:rPr>
          <w:rFonts w:ascii="Calibri" w:hAnsi="Calibri" w:cs="Calibri"/>
        </w:rPr>
        <w:t xml:space="preserve"> и </w:t>
      </w:r>
      <w:hyperlink w:anchor="Par380" w:history="1">
        <w:r>
          <w:rPr>
            <w:rFonts w:ascii="Calibri" w:hAnsi="Calibri" w:cs="Calibri"/>
            <w:color w:val="0000FF"/>
          </w:rPr>
          <w:t>"в" пункта 22</w:t>
        </w:r>
      </w:hyperlink>
      <w:r>
        <w:rPr>
          <w:rFonts w:ascii="Calibri" w:hAnsi="Calibri" w:cs="Calibri"/>
        </w:rPr>
        <w:t xml:space="preserve"> настоящего документа, подлежит направлению гарантирующими поставщиками администратору торговой системы оптового рынка электроэнергии в порядке, предусмотренном Основными </w:t>
      </w:r>
      <w:hyperlink r:id="rId133" w:history="1">
        <w:r>
          <w:rPr>
            <w:rFonts w:ascii="Calibri" w:hAnsi="Calibri" w:cs="Calibri"/>
            <w:color w:val="0000FF"/>
          </w:rPr>
          <w:t>положениями</w:t>
        </w:r>
      </w:hyperlink>
      <w:r>
        <w:rPr>
          <w:rFonts w:ascii="Calibri" w:hAnsi="Calibri" w:cs="Calibri"/>
        </w:rPr>
        <w:t xml:space="preserve"> функционирования розничных рынков электрической энергии.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22(2) введен </w:t>
      </w:r>
      <w:hyperlink r:id="rId13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28.04.2014 N 381)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1" w:name="Par389"/>
      <w:bookmarkEnd w:id="91"/>
      <w:r>
        <w:rPr>
          <w:rFonts w:ascii="Calibri" w:hAnsi="Calibri" w:cs="Calibri"/>
        </w:rPr>
        <w:t>23. Гарантирующие поставщики, энергоснабжающие и энергосбытовые организации, к числу покупателей которых относятся граждане-потребители и (или) приравненные к ним в соответствии с нормативными правовыми актами в области государственного регулирования тарифов группы (категории) потребителей (покупателей), раскрывают информацию: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 объемах покупки электрической энергии (мощности) на розничном рынке электроэнергии с указанием: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поставщика электрической энергии (мощности);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объемов поставки электрической энергии (мощности) по договору;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цены на электрическую энергию (мощность);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фактическом полезном отпуске электрической энергии (мощности) потребителям с выделением поставки населению (информация подлежит опубликованию на официальном сайте сбытовой компании ежемесячно).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23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3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09.08.2010 N 609)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2" w:name="Par397"/>
      <w:bookmarkEnd w:id="92"/>
      <w:r>
        <w:rPr>
          <w:rFonts w:ascii="Calibri" w:hAnsi="Calibri" w:cs="Calibri"/>
        </w:rPr>
        <w:t>VII. Стандарт раскрытия информации советом рынка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3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09.08.2010 N 609)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24. Совет рынка помимо информации, предусмотренной </w:t>
      </w:r>
      <w:hyperlink w:anchor="Par86" w:history="1">
        <w:r>
          <w:rPr>
            <w:rFonts w:ascii="Calibri" w:hAnsi="Calibri" w:cs="Calibri"/>
            <w:color w:val="0000FF"/>
          </w:rPr>
          <w:t>пунктом 9</w:t>
        </w:r>
      </w:hyperlink>
      <w:r>
        <w:rPr>
          <w:rFonts w:ascii="Calibri" w:hAnsi="Calibri" w:cs="Calibri"/>
        </w:rPr>
        <w:t xml:space="preserve"> настоящего документа, раскрывает информацию: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3" w:name="Par402"/>
      <w:bookmarkEnd w:id="93"/>
      <w:r>
        <w:rPr>
          <w:rFonts w:ascii="Calibri" w:hAnsi="Calibri" w:cs="Calibri"/>
        </w:rPr>
        <w:t xml:space="preserve">о каждом из членов наблюдательного совета </w:t>
      </w:r>
      <w:proofErr w:type="gramStart"/>
      <w:r>
        <w:rPr>
          <w:rFonts w:ascii="Calibri" w:hAnsi="Calibri" w:cs="Calibri"/>
        </w:rPr>
        <w:t>совета</w:t>
      </w:r>
      <w:proofErr w:type="gramEnd"/>
      <w:r>
        <w:rPr>
          <w:rFonts w:ascii="Calibri" w:hAnsi="Calibri" w:cs="Calibri"/>
        </w:rPr>
        <w:t xml:space="preserve"> рынка по форме, утверждаемой этим советом (с учетом соблюдения законодательства Российской Федерации о персональных данных);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 источнике официального опубликования </w:t>
      </w:r>
      <w:hyperlink r:id="rId137" w:history="1">
        <w:r>
          <w:rPr>
            <w:rFonts w:ascii="Calibri" w:hAnsi="Calibri" w:cs="Calibri"/>
            <w:color w:val="0000FF"/>
          </w:rPr>
          <w:t>Правил</w:t>
        </w:r>
      </w:hyperlink>
      <w:r>
        <w:rPr>
          <w:rFonts w:ascii="Calibri" w:hAnsi="Calibri" w:cs="Calibri"/>
        </w:rPr>
        <w:t xml:space="preserve"> оптового рынка электрической энергии и мощности, утвержденных Правительством Российской Федерации;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28.04.2014 N 381)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форме договора о присоединении к торговой системе оптового рынка электрической энергии;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форме и условиях договоров купли-продажи электрической энергии на оптовом рынке;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форме и условиях иных договоров, обеспечивающих функционирование торговой системы оптового рынка электрической энергии;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 вступительном и текущих членских взносах, уплачиваемых членами совета рынка, размере комиссионного вознаграждения и об иных сборах, установленных наблюдательным советом совета рынка, с указанием оснований их взимания;</w:t>
      </w:r>
      <w:proofErr w:type="gramEnd"/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4" w:name="Par409"/>
      <w:bookmarkEnd w:id="94"/>
      <w:r>
        <w:rPr>
          <w:rFonts w:ascii="Calibri" w:hAnsi="Calibri" w:cs="Calibri"/>
        </w:rPr>
        <w:t xml:space="preserve">о результатах осуществляемого советом рынка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соблюдением правил и регламентов оптового рынка субъектами оптового рынка - участниками обращения электрической энергии и (или) мощности, организациями коммерческой инфраструктуры, организацией по управлению единой национальной (общероссийской) электрической сетью;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28.04.2014 N 381)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5" w:name="Par411"/>
      <w:bookmarkEnd w:id="95"/>
      <w:r>
        <w:rPr>
          <w:rFonts w:ascii="Calibri" w:hAnsi="Calibri" w:cs="Calibri"/>
        </w:rPr>
        <w:t>о перечне субъектов оптового рынка электрической энергии, включенных советом рынка в реестр субъектов оптового рынка электрической энергии (мощности), с указанием раздела реестра, в который включен каждый из субъектов, местонахождения такого субъекта, телефонов и адреса электронной почты;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перечне квалифицированных генерирующих объектов, функционирующих на основе возобновляемых источников энергии, с указанием местонахождения объекта и реквизитов юридического лица, которому принадлежит указанный объект;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6" w:name="Par413"/>
      <w:bookmarkEnd w:id="96"/>
      <w:r>
        <w:rPr>
          <w:rFonts w:ascii="Calibri" w:hAnsi="Calibri" w:cs="Calibri"/>
        </w:rPr>
        <w:t xml:space="preserve">о результатах проверки квалифицированных генерирующих объектов на соответствие критериям квалификации, установленным </w:t>
      </w:r>
      <w:hyperlink r:id="rId140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квалификации генерирующего объекта, функционирующего на основе использования возобновляемых источников энергии, утвержденными постановлением Правительства Российской Федерации от 3 июня 2008 г. N 426;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4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17.02.2014 N 116)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7" w:name="Par415"/>
      <w:bookmarkEnd w:id="97"/>
      <w:proofErr w:type="gramStart"/>
      <w:r>
        <w:rPr>
          <w:rFonts w:ascii="Calibri" w:hAnsi="Calibri" w:cs="Calibri"/>
        </w:rPr>
        <w:t>о прогнозных значениях предельных уровней нерегулируемых цен на электрическую энергию (мощность) для первой ценовой категории, поставляемую розничным потребителям (покупателям), заключившим договор энергоснабжения, предусматривающий урегулирование услуг по передаче электрической энергии с территориальной сетевой организацией, на следующий месяц по участникам оптового рынка - гарантирующим поставщикам с указанием соответствующих субъектов Российской Федерации, и используемых параметрах для прогноза этих цен;</w:t>
      </w:r>
      <w:proofErr w:type="gramEnd"/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28.04.2014 N 381)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8" w:name="Par417"/>
      <w:bookmarkEnd w:id="98"/>
      <w:r>
        <w:rPr>
          <w:rFonts w:ascii="Calibri" w:hAnsi="Calibri" w:cs="Calibri"/>
        </w:rPr>
        <w:t>о прогнозных свободных (нерегулируемых) ценах на электрическую энергию (мощность) на следующий месяц по субъектам Российской Федерации с указанием используемых параметров для прогноза этих цен, а также с указанием исключительно в информационных целях прогнозного максимального уровня нерегулируемых цен на электрическую энергию (мощность) для первой ценовой категории.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04.05.2012 N 442)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25. Информация, указанная в </w:t>
      </w:r>
      <w:hyperlink w:anchor="Par402" w:history="1">
        <w:r>
          <w:rPr>
            <w:rFonts w:ascii="Calibri" w:hAnsi="Calibri" w:cs="Calibri"/>
            <w:color w:val="0000FF"/>
          </w:rPr>
          <w:t>абзацах втором</w:t>
        </w:r>
      </w:hyperlink>
      <w:r>
        <w:rPr>
          <w:rFonts w:ascii="Calibri" w:hAnsi="Calibri" w:cs="Calibri"/>
        </w:rPr>
        <w:t xml:space="preserve"> - </w:t>
      </w:r>
      <w:hyperlink w:anchor="Par409" w:history="1">
        <w:r>
          <w:rPr>
            <w:rFonts w:ascii="Calibri" w:hAnsi="Calibri" w:cs="Calibri"/>
            <w:color w:val="0000FF"/>
          </w:rPr>
          <w:t>восьмом пункта 24</w:t>
        </w:r>
      </w:hyperlink>
      <w:r>
        <w:rPr>
          <w:rFonts w:ascii="Calibri" w:hAnsi="Calibri" w:cs="Calibri"/>
        </w:rPr>
        <w:t xml:space="preserve"> настоящего документа, подлежит опубликованию в электронных средствах массовой информации не реже одного раза в год.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Информация, указанная в абзацах девятом - </w:t>
      </w:r>
      <w:hyperlink w:anchor="Par413" w:history="1">
        <w:r>
          <w:rPr>
            <w:rFonts w:ascii="Calibri" w:hAnsi="Calibri" w:cs="Calibri"/>
            <w:color w:val="0000FF"/>
          </w:rPr>
          <w:t>одиннадцатым</w:t>
        </w:r>
      </w:hyperlink>
      <w:r>
        <w:rPr>
          <w:rFonts w:ascii="Calibri" w:hAnsi="Calibri" w:cs="Calibri"/>
        </w:rPr>
        <w:t xml:space="preserve"> пункта 24 настоящего документа, подлежит опубликованию в электронных средствах массовой информации не реже одного раза в квартал.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17.02.2014 N 116)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Информация, указанная в </w:t>
      </w:r>
      <w:hyperlink w:anchor="Par415" w:history="1">
        <w:r>
          <w:rPr>
            <w:rFonts w:ascii="Calibri" w:hAnsi="Calibri" w:cs="Calibri"/>
            <w:color w:val="0000FF"/>
          </w:rPr>
          <w:t>абзаце двенадцатом пункта 24</w:t>
        </w:r>
      </w:hyperlink>
      <w:r>
        <w:rPr>
          <w:rFonts w:ascii="Calibri" w:hAnsi="Calibri" w:cs="Calibri"/>
        </w:rPr>
        <w:t xml:space="preserve"> настоящего документа, подлежит </w:t>
      </w:r>
      <w:r>
        <w:rPr>
          <w:rFonts w:ascii="Calibri" w:hAnsi="Calibri" w:cs="Calibri"/>
        </w:rPr>
        <w:lastRenderedPageBreak/>
        <w:t>опубликованию на официальном сайте организации коммерческой инфраструктуры в сети Интернет в срок не позднее 1 октября текущего периода регулирования и актуализации в течение 13 месяцев со дня первой публикации - ежемесячно не позднее 2 дней до конца месяца, а также в течение 7 рабочих дней со дня официального опубликования нормативных правовых</w:t>
      </w:r>
      <w:proofErr w:type="gramEnd"/>
      <w:r>
        <w:rPr>
          <w:rFonts w:ascii="Calibri" w:hAnsi="Calibri" w:cs="Calibri"/>
        </w:rPr>
        <w:t xml:space="preserve"> актов, положения которых потребуют изменения использованных при построении прогнозов исходных данных.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04.05.2012 </w:t>
      </w:r>
      <w:hyperlink r:id="rId145" w:history="1">
        <w:r>
          <w:rPr>
            <w:rFonts w:ascii="Calibri" w:hAnsi="Calibri" w:cs="Calibri"/>
            <w:color w:val="0000FF"/>
          </w:rPr>
          <w:t>N 442</w:t>
        </w:r>
      </w:hyperlink>
      <w:r>
        <w:rPr>
          <w:rFonts w:ascii="Calibri" w:hAnsi="Calibri" w:cs="Calibri"/>
        </w:rPr>
        <w:t xml:space="preserve">, от 17.02.2014 </w:t>
      </w:r>
      <w:hyperlink r:id="rId146" w:history="1">
        <w:r>
          <w:rPr>
            <w:rFonts w:ascii="Calibri" w:hAnsi="Calibri" w:cs="Calibri"/>
            <w:color w:val="0000FF"/>
          </w:rPr>
          <w:t>N 116</w:t>
        </w:r>
      </w:hyperlink>
      <w:r>
        <w:rPr>
          <w:rFonts w:ascii="Calibri" w:hAnsi="Calibri" w:cs="Calibri"/>
        </w:rPr>
        <w:t>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Информация, указанная в </w:t>
      </w:r>
      <w:hyperlink w:anchor="Par417" w:history="1">
        <w:r>
          <w:rPr>
            <w:rFonts w:ascii="Calibri" w:hAnsi="Calibri" w:cs="Calibri"/>
            <w:color w:val="0000FF"/>
          </w:rPr>
          <w:t>абзаце тринадцатом пункта 24</w:t>
        </w:r>
      </w:hyperlink>
      <w:r>
        <w:rPr>
          <w:rFonts w:ascii="Calibri" w:hAnsi="Calibri" w:cs="Calibri"/>
        </w:rPr>
        <w:t xml:space="preserve"> настоящего документа, подлежит опубликованию в электронных средствах массовой информации ежемесячно, за 10 дней до начала следующего месяца.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17.02.2014 N 116)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9" w:name="Par431"/>
      <w:bookmarkEnd w:id="99"/>
      <w:r>
        <w:rPr>
          <w:rFonts w:ascii="Calibri" w:hAnsi="Calibri" w:cs="Calibri"/>
        </w:rPr>
        <w:t>Приложение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стандартам раскрытия информации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субъектами </w:t>
      </w:r>
      <w:proofErr w:type="gramStart"/>
      <w:r>
        <w:rPr>
          <w:rFonts w:ascii="Calibri" w:hAnsi="Calibri" w:cs="Calibri"/>
        </w:rPr>
        <w:t>оптового</w:t>
      </w:r>
      <w:proofErr w:type="gramEnd"/>
      <w:r>
        <w:rPr>
          <w:rFonts w:ascii="Calibri" w:hAnsi="Calibri" w:cs="Calibri"/>
        </w:rPr>
        <w:t xml:space="preserve"> и розничных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рынков электрической энергии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(введено </w:t>
      </w:r>
      <w:hyperlink r:id="rId14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09.08.2014 N 787)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(форма)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D7F9B" w:rsidRDefault="00CD7F9B">
      <w:pPr>
        <w:pStyle w:val="ConsPlusNonformat"/>
        <w:jc w:val="both"/>
      </w:pPr>
      <w:bookmarkStart w:id="100" w:name="Par441"/>
      <w:bookmarkEnd w:id="100"/>
      <w:r>
        <w:t xml:space="preserve">                                ПРЕДЛОЖЕНИЕ</w:t>
      </w:r>
    </w:p>
    <w:p w:rsidR="00CD7F9B" w:rsidRDefault="00CD7F9B">
      <w:pPr>
        <w:pStyle w:val="ConsPlusNonformat"/>
        <w:jc w:val="both"/>
      </w:pPr>
      <w:r>
        <w:t xml:space="preserve">      о размере цен (тарифов), долгосрочных параметров регулирования</w:t>
      </w:r>
    </w:p>
    <w:p w:rsidR="00CD7F9B" w:rsidRDefault="00CD7F9B">
      <w:pPr>
        <w:pStyle w:val="ConsPlusNonformat"/>
        <w:jc w:val="both"/>
      </w:pPr>
      <w:r>
        <w:t xml:space="preserve">              </w:t>
      </w:r>
      <w:proofErr w:type="gramStart"/>
      <w:r>
        <w:t>(вид цены (тарифа) на _____________________ год</w:t>
      </w:r>
      <w:proofErr w:type="gramEnd"/>
    </w:p>
    <w:p w:rsidR="00CD7F9B" w:rsidRDefault="00CD7F9B">
      <w:pPr>
        <w:pStyle w:val="ConsPlusNonformat"/>
        <w:jc w:val="both"/>
      </w:pPr>
      <w:r>
        <w:t xml:space="preserve">                                      </w:t>
      </w:r>
      <w:proofErr w:type="gramStart"/>
      <w:r>
        <w:t>(расчетный период</w:t>
      </w:r>
      <w:proofErr w:type="gramEnd"/>
    </w:p>
    <w:p w:rsidR="00CD7F9B" w:rsidRDefault="00CD7F9B">
      <w:pPr>
        <w:pStyle w:val="ConsPlusNonformat"/>
        <w:jc w:val="both"/>
      </w:pPr>
      <w:r>
        <w:t xml:space="preserve">                                        регулирования)</w:t>
      </w:r>
    </w:p>
    <w:p w:rsidR="00CD7F9B" w:rsidRDefault="00CD7F9B">
      <w:pPr>
        <w:pStyle w:val="ConsPlusNonformat"/>
        <w:jc w:val="both"/>
      </w:pPr>
    </w:p>
    <w:p w:rsidR="00CD7F9B" w:rsidRDefault="00CD7F9B">
      <w:pPr>
        <w:pStyle w:val="ConsPlusNonformat"/>
        <w:jc w:val="both"/>
      </w:pPr>
      <w:r>
        <w:t xml:space="preserve">     _________________________________________________________________</w:t>
      </w:r>
    </w:p>
    <w:p w:rsidR="00CD7F9B" w:rsidRDefault="00CD7F9B">
      <w:pPr>
        <w:pStyle w:val="ConsPlusNonformat"/>
        <w:jc w:val="both"/>
      </w:pPr>
      <w:r>
        <w:t xml:space="preserve">           (полное и сокращенное наименование юридического лица)</w:t>
      </w:r>
    </w:p>
    <w:p w:rsidR="00CD7F9B" w:rsidRDefault="00CD7F9B">
      <w:pPr>
        <w:pStyle w:val="ConsPlusNonformat"/>
        <w:jc w:val="both"/>
      </w:pPr>
      <w:r>
        <w:t xml:space="preserve">       _____________________________________________________________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01" w:name="Par455"/>
      <w:bookmarkEnd w:id="101"/>
      <w:r>
        <w:rPr>
          <w:rFonts w:ascii="Calibri" w:hAnsi="Calibri" w:cs="Calibri"/>
        </w:rPr>
        <w:t>Приложение N 1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предложению о размере цен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(тарифов), долгосрочных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параметров регулирования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Раздел 1. Информация об организации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Полное наименование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Сокращенное наименование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Место нахождения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Фактический адрес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ИНН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КПП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Ф.И.О. руководителя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Адрес электронной почты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Контактный телефон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Факс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02" w:name="Par485"/>
      <w:bookmarkEnd w:id="102"/>
      <w:r>
        <w:rPr>
          <w:rFonts w:ascii="Calibri" w:hAnsi="Calibri" w:cs="Calibri"/>
        </w:rPr>
        <w:t>Приложение N 2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предложению о размере цен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(тарифов), долгосрочных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параметров регулирования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Раздел 2. Основные показатели деятельности организаций,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относящихся к субъектам естественных монополий,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 также коммерческого оператора оптового рынка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электрической энергии (мощности)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CD7F9B" w:rsidSect="007367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08"/>
        <w:gridCol w:w="2932"/>
        <w:gridCol w:w="1468"/>
        <w:gridCol w:w="2416"/>
        <w:gridCol w:w="1984"/>
        <w:gridCol w:w="2044"/>
      </w:tblGrid>
      <w:tr w:rsidR="00CD7F9B"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Фактические показатели за год, предшествующий базовому периоду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Показатели, утвержденные на базовый период </w:t>
            </w:r>
            <w:hyperlink w:anchor="Par713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Предложения на расчетный период регулирования</w:t>
            </w:r>
          </w:p>
        </w:tc>
      </w:tr>
      <w:tr w:rsidR="00CD7F9B">
        <w:tc>
          <w:tcPr>
            <w:tcW w:w="80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932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эффективности деятельности организации</w:t>
            </w:r>
          </w:p>
        </w:tc>
        <w:tc>
          <w:tcPr>
            <w:tcW w:w="146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29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Выручка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рублей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</w:t>
            </w:r>
          </w:p>
        </w:tc>
        <w:tc>
          <w:tcPr>
            <w:tcW w:w="29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Прибыль (убыток) от продаж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рублей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</w:t>
            </w:r>
          </w:p>
        </w:tc>
        <w:tc>
          <w:tcPr>
            <w:tcW w:w="29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EBITDA (прибыль до процентов, налогов и амортизации)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рублей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1.4.</w:t>
            </w:r>
          </w:p>
        </w:tc>
        <w:tc>
          <w:tcPr>
            <w:tcW w:w="29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Чистая прибыль (убыток)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рублей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9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рентабельности организации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29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Рентабельность продаж (величина прибыли от продаж в каждом рубле выручки). Нормальное значение для данной отрасли от 9 процентов и более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9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регулируемых видов деятельности организации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</w:t>
            </w:r>
          </w:p>
        </w:tc>
        <w:tc>
          <w:tcPr>
            <w:tcW w:w="29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Расчетный объем услуг в части управления технологическими </w:t>
            </w:r>
            <w:r>
              <w:rPr>
                <w:rFonts w:ascii="Calibri" w:hAnsi="Calibri" w:cs="Calibri"/>
              </w:rPr>
              <w:lastRenderedPageBreak/>
              <w:t xml:space="preserve">режимами </w:t>
            </w:r>
            <w:hyperlink w:anchor="Par714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МВт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3.2.</w:t>
            </w:r>
          </w:p>
        </w:tc>
        <w:tc>
          <w:tcPr>
            <w:tcW w:w="29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Расчетный объем услуг в части обеспечения надежности </w:t>
            </w:r>
            <w:hyperlink w:anchor="Par714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3.3.</w:t>
            </w:r>
          </w:p>
        </w:tc>
        <w:tc>
          <w:tcPr>
            <w:tcW w:w="29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Заявленная мощность </w:t>
            </w:r>
            <w:hyperlink w:anchor="Par715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МВт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3.4.</w:t>
            </w:r>
          </w:p>
        </w:tc>
        <w:tc>
          <w:tcPr>
            <w:tcW w:w="29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Объем полезного отпуска электроэнергии - всего </w:t>
            </w:r>
            <w:hyperlink w:anchor="Par715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3.5.</w:t>
            </w:r>
          </w:p>
        </w:tc>
        <w:tc>
          <w:tcPr>
            <w:tcW w:w="29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Объем полезного отпуска электроэнергии населению и приравненным к нему категориям потребителей </w:t>
            </w:r>
            <w:hyperlink w:anchor="Par715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3.6.</w:t>
            </w:r>
          </w:p>
        </w:tc>
        <w:tc>
          <w:tcPr>
            <w:tcW w:w="29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Норматив потерь электрической энергии (с указанием реквизитов приказа Минэнерго России, которым утверждены нормативы) </w:t>
            </w:r>
            <w:hyperlink w:anchor="Par715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3.7.</w:t>
            </w:r>
          </w:p>
        </w:tc>
        <w:tc>
          <w:tcPr>
            <w:tcW w:w="29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Реквизиты программы энергоэффективности (кем утверждена, дата утверждения, номер приказа) </w:t>
            </w:r>
            <w:hyperlink w:anchor="Par715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3.8.</w:t>
            </w:r>
          </w:p>
        </w:tc>
        <w:tc>
          <w:tcPr>
            <w:tcW w:w="29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Суммарный объем производства и потребления электрической энергии участниками оптового рынка электрической энергии </w:t>
            </w:r>
            <w:hyperlink w:anchor="Par716" w:history="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9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Необходимая валовая </w:t>
            </w:r>
            <w:r>
              <w:rPr>
                <w:rFonts w:ascii="Calibri" w:hAnsi="Calibri" w:cs="Calibri"/>
              </w:rPr>
              <w:lastRenderedPageBreak/>
              <w:t>выручка по регулируемым видам деятельности организации - всего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03" w:name="Par603"/>
            <w:bookmarkEnd w:id="103"/>
            <w:r>
              <w:rPr>
                <w:rFonts w:ascii="Calibri" w:hAnsi="Calibri" w:cs="Calibri"/>
              </w:rPr>
              <w:lastRenderedPageBreak/>
              <w:t>4.1.</w:t>
            </w:r>
          </w:p>
        </w:tc>
        <w:tc>
          <w:tcPr>
            <w:tcW w:w="29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Расходы, связанные с производством и реализацией </w:t>
            </w:r>
            <w:hyperlink w:anchor="Par714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w:anchor="Par716" w:history="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  <w:r>
              <w:rPr>
                <w:rFonts w:ascii="Calibri" w:hAnsi="Calibri" w:cs="Calibri"/>
              </w:rPr>
              <w:t xml:space="preserve">; подконтрольные расходы </w:t>
            </w:r>
            <w:hyperlink w:anchor="Par715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  <w:r>
              <w:rPr>
                <w:rFonts w:ascii="Calibri" w:hAnsi="Calibri" w:cs="Calibri"/>
              </w:rPr>
              <w:t xml:space="preserve"> - всего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рублей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основных фондов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материальные затраты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4.2.</w:t>
            </w:r>
          </w:p>
        </w:tc>
        <w:tc>
          <w:tcPr>
            <w:tcW w:w="29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Расходы, за исключением </w:t>
            </w:r>
            <w:proofErr w:type="gramStart"/>
            <w:r>
              <w:rPr>
                <w:rFonts w:ascii="Calibri" w:hAnsi="Calibri" w:cs="Calibri"/>
              </w:rPr>
              <w:t>указанных</w:t>
            </w:r>
            <w:proofErr w:type="gramEnd"/>
            <w:r>
              <w:rPr>
                <w:rFonts w:ascii="Calibri" w:hAnsi="Calibri" w:cs="Calibri"/>
              </w:rPr>
              <w:t xml:space="preserve"> в </w:t>
            </w:r>
            <w:hyperlink w:anchor="Par603" w:history="1">
              <w:r>
                <w:rPr>
                  <w:rFonts w:ascii="Calibri" w:hAnsi="Calibri" w:cs="Calibri"/>
                  <w:color w:val="0000FF"/>
                </w:rPr>
                <w:t>подпункте 4.1</w:t>
              </w:r>
            </w:hyperlink>
            <w:r>
              <w:rPr>
                <w:rFonts w:ascii="Calibri" w:hAnsi="Calibri" w:cs="Calibri"/>
              </w:rPr>
              <w:t xml:space="preserve"> </w:t>
            </w:r>
            <w:hyperlink w:anchor="Par714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w:anchor="Par716" w:history="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  <w:r>
              <w:rPr>
                <w:rFonts w:ascii="Calibri" w:hAnsi="Calibri" w:cs="Calibri"/>
              </w:rPr>
              <w:t xml:space="preserve">; неподконтрольные расходы </w:t>
            </w:r>
            <w:hyperlink w:anchor="Par715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  <w:r>
              <w:rPr>
                <w:rFonts w:ascii="Calibri" w:hAnsi="Calibri" w:cs="Calibri"/>
              </w:rPr>
              <w:t xml:space="preserve"> - всего </w:t>
            </w:r>
            <w:hyperlink w:anchor="Par715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рублей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</w:t>
            </w:r>
          </w:p>
        </w:tc>
        <w:tc>
          <w:tcPr>
            <w:tcW w:w="29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Выпадающие, излишние доходы (расходы) прошлых лет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рублей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</w:t>
            </w:r>
          </w:p>
        </w:tc>
        <w:tc>
          <w:tcPr>
            <w:tcW w:w="29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Инвестиции, осуществляемые за счет тарифных источников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рублей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4.4.1.</w:t>
            </w:r>
          </w:p>
        </w:tc>
        <w:tc>
          <w:tcPr>
            <w:tcW w:w="29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инвестиционной программы (кем утверждена, дата утверждения, номер приказа)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Справочно: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Объем условных единиц </w:t>
            </w:r>
            <w:hyperlink w:anchor="Par715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у.е.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Операционные расходы на условную единицу </w:t>
            </w:r>
            <w:hyperlink w:anchor="Par715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рублей (у.е.)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9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численности персонала и фонда оплаты труда по регулируемым видам деятельности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</w:t>
            </w:r>
          </w:p>
        </w:tc>
        <w:tc>
          <w:tcPr>
            <w:tcW w:w="29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Среднесписочная численность персонала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5.2.</w:t>
            </w:r>
          </w:p>
        </w:tc>
        <w:tc>
          <w:tcPr>
            <w:tcW w:w="29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Среднемесячная заработная плата на одного работника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рублей на человека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vMerge w:val="restar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5.3.</w:t>
            </w:r>
          </w:p>
        </w:tc>
        <w:tc>
          <w:tcPr>
            <w:tcW w:w="29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отраслевого тарифного соглашения (дата утверждения, срок действия)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Справочно: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рублей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32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Анализ финансовой устойчивости по величине излишка (недостатка) собственных оборотных средств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рублей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4" w:name="Par713"/>
      <w:bookmarkEnd w:id="104"/>
      <w:r>
        <w:rPr>
          <w:rFonts w:ascii="Calibri" w:hAnsi="Calibri" w:cs="Calibri"/>
        </w:rPr>
        <w:t>&lt;1&gt; Базовый период - год, предшествующий расчетному периоду регулирования.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5" w:name="Par714"/>
      <w:bookmarkEnd w:id="105"/>
      <w:r>
        <w:rPr>
          <w:rFonts w:ascii="Calibri" w:hAnsi="Calibri" w:cs="Calibri"/>
        </w:rPr>
        <w:t>&lt;2</w:t>
      </w:r>
      <w:proofErr w:type="gramStart"/>
      <w:r>
        <w:rPr>
          <w:rFonts w:ascii="Calibri" w:hAnsi="Calibri" w:cs="Calibri"/>
        </w:rPr>
        <w:t>&gt; З</w:t>
      </w:r>
      <w:proofErr w:type="gramEnd"/>
      <w:r>
        <w:rPr>
          <w:rFonts w:ascii="Calibri" w:hAnsi="Calibri" w:cs="Calibri"/>
        </w:rPr>
        <w:t>аполняются организацией, осуществляющей оперативно-диспетчерское управление в электроэнергетике.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6" w:name="Par715"/>
      <w:bookmarkEnd w:id="106"/>
      <w:r>
        <w:rPr>
          <w:rFonts w:ascii="Calibri" w:hAnsi="Calibri" w:cs="Calibri"/>
        </w:rPr>
        <w:t>&lt;3</w:t>
      </w:r>
      <w:proofErr w:type="gramStart"/>
      <w:r>
        <w:rPr>
          <w:rFonts w:ascii="Calibri" w:hAnsi="Calibri" w:cs="Calibri"/>
        </w:rPr>
        <w:t>&gt; З</w:t>
      </w:r>
      <w:proofErr w:type="gramEnd"/>
      <w:r>
        <w:rPr>
          <w:rFonts w:ascii="Calibri" w:hAnsi="Calibri" w:cs="Calibri"/>
        </w:rPr>
        <w:t>аполняются сетевыми организациями, осуществляющими передачу электрической энергии (мощности) по электрическим сетям.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7" w:name="Par716"/>
      <w:bookmarkEnd w:id="107"/>
      <w:r>
        <w:rPr>
          <w:rFonts w:ascii="Calibri" w:hAnsi="Calibri" w:cs="Calibri"/>
        </w:rPr>
        <w:lastRenderedPageBreak/>
        <w:t>&lt;4</w:t>
      </w:r>
      <w:proofErr w:type="gramStart"/>
      <w:r>
        <w:rPr>
          <w:rFonts w:ascii="Calibri" w:hAnsi="Calibri" w:cs="Calibri"/>
        </w:rPr>
        <w:t>&gt; З</w:t>
      </w:r>
      <w:proofErr w:type="gramEnd"/>
      <w:r>
        <w:rPr>
          <w:rFonts w:ascii="Calibri" w:hAnsi="Calibri" w:cs="Calibri"/>
        </w:rPr>
        <w:t>аполняются коммерческим оператором оптового рынка электрической энергии (мощности).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08" w:name="Par722"/>
      <w:bookmarkEnd w:id="108"/>
      <w:r>
        <w:rPr>
          <w:rFonts w:ascii="Calibri" w:hAnsi="Calibri" w:cs="Calibri"/>
        </w:rPr>
        <w:t>Приложение N 3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предложению о размере цен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(тарифов), долгосрочных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параметров регулирования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Раздел 2. Основные показатели деятельности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гарантирующих поставщиков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96"/>
        <w:gridCol w:w="3148"/>
        <w:gridCol w:w="1468"/>
        <w:gridCol w:w="2416"/>
        <w:gridCol w:w="1984"/>
        <w:gridCol w:w="2044"/>
      </w:tblGrid>
      <w:tr w:rsidR="00CD7F9B"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Фактические показатели за год, предшествующий базовому периоду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Показатели, утвержденные на базовый период </w:t>
            </w:r>
            <w:hyperlink w:anchor="Par127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Предложения на расчетный период регулирования</w:t>
            </w:r>
          </w:p>
        </w:tc>
      </w:tr>
      <w:tr w:rsidR="00CD7F9B">
        <w:tc>
          <w:tcPr>
            <w:tcW w:w="109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14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Объемы полезного отпуска электрической энергии - всего</w:t>
            </w:r>
          </w:p>
        </w:tc>
        <w:tc>
          <w:tcPr>
            <w:tcW w:w="146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населению и приравненным к нему категориям потребителей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1.1.А.</w:t>
            </w: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социальной нормы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первое полугодие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второе полугодие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1.1.Б.</w:t>
            </w: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сверх социальной нормы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первое полугодие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второе полугодие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1.1.1.</w:t>
            </w: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население, проживающее в городских населенных пунктах в домах, не оборудованных в установленном порядке стационарными электроплитами и (или) электроотопительными установками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1.1.1.А.</w:t>
            </w: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социальной нормы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первое полугодие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второе полугодие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1.1.1.Б.</w:t>
            </w: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сверх социальной нормы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первое полугодие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второе полугодие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1.1.2.</w:t>
            </w: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1.1.2.А.</w:t>
            </w: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социальной нормы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первое полугодие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второе полугодие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1.1.2.Б.</w:t>
            </w: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сверх социальной нормы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первое полугодие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второе полугодие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1.1.3.</w:t>
            </w: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население, проживающее в городских населенных пунктах в домах, оборудованных в установленном порядке стационарными электроотопительными установками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1.1.3.А.</w:t>
            </w: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социальной нормы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первое полугодие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второе полугодие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1.1.3.Б.</w:t>
            </w: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сверх социальной нормы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первое полугодие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второе полугодие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1.1.4.</w:t>
            </w: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электроотопительными установками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1.1.4.А.</w:t>
            </w: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социальной нормы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первое полугодие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второе полугодие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1.1.4.Б.</w:t>
            </w: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сверх социальной нормы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первое полугодие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второе полугодие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1.1.5.</w:t>
            </w: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население, проживающее в сельских населенных пунктах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1.1.5.А.</w:t>
            </w: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социальной нормы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первое полугодие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второе полугодие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1.1.5.Б.</w:t>
            </w: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сверх социальной нормы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первое полугодие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второе полугодие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1.1.6.</w:t>
            </w: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потребители, приравненные к населению, - всего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1.1.6.А.</w:t>
            </w: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социальной нормы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первое полугодие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второе полугодие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1.1.6.Б.</w:t>
            </w: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сверх социальной нормы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первое полугодие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второе полугодие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</w:t>
            </w: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потребителям, за исключением электрической энергии, поставляемой населению и приравненным к нему </w:t>
            </w:r>
            <w:r>
              <w:rPr>
                <w:rFonts w:ascii="Calibri" w:hAnsi="Calibri" w:cs="Calibri"/>
              </w:rPr>
              <w:lastRenderedPageBreak/>
              <w:t>категориям потребителей и сетевым организациям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менее 150 кВт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первое полугодие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второе полугодие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150 кВт до 670 кВт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первое полугодие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второе полугодие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670 кВт до 10 МВт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первое полугодие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второе полугодие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10 МВт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первое полугодие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второе полугодие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</w:t>
            </w: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сетевым организациям, приобретающим электрическую энергию в целях компенсации потерь электрической энергии в сетях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первом полугодии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 втором полугодии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обслуживаемых договоров - всего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населением и приравненными к нему категориями потребителей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штук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</w:t>
            </w: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потребителями, за исключением электрической энергии, поставляемой населению и приравненным к нему категориям потребителей и сетевым организациям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штук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менее 150 кВт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штук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150 кВт до 670 кВт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штук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670 кВт до 10 МВт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штук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10 МВт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штук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</w:t>
            </w: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сетевыми организациями, приобретающими электрическую энергию в целях компенсации потерь электрической энергии в сетях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штук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точек учета по обслуживаемым договорам - всего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</w:t>
            </w: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населению и приравненными к нему категориями потребителей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</w:t>
            </w: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 потребителям, за </w:t>
            </w:r>
            <w:r>
              <w:rPr>
                <w:rFonts w:ascii="Calibri" w:hAnsi="Calibri" w:cs="Calibri"/>
              </w:rPr>
              <w:lastRenderedPageBreak/>
              <w:t>исключением электрической энергии, поставляемой населению и приравненным к нему категориям потребителей и сетевым организациям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штук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менее 150 кВт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150 кВт до 670 кВт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670 кВт до 10 МВт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10 МВт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точек подключения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Необходимая валовая выручка гарантирующего поставщика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рублей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численности персонала и фонда оплаты труда по регулируемым видам деятельности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6.1.</w:t>
            </w: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Среднесписочная численность персонала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6.2.</w:t>
            </w: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Среднемесячная заработная плата на одного работника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рублей на человека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6.3.</w:t>
            </w: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отраслевого тарифного соглашения (дата утверждения, срок действия)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Проценты по обслуживанию кредитов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рублей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Резерв по сомнительным </w:t>
            </w:r>
            <w:r>
              <w:rPr>
                <w:rFonts w:ascii="Calibri" w:hAnsi="Calibri" w:cs="Calibri"/>
              </w:rPr>
              <w:lastRenderedPageBreak/>
              <w:t>долгам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тыс. рублей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9.</w:t>
            </w: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Необходимые расходы из прибыли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рублей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Чистая прибыль (убыток)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рублей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31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Рентабельность продаж (величина прибыли от продаж в каждом рубле выручки)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1096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инвестиционной программы (кем утверждена, дата утверждения, номер приказа или решения, электронный адрес размещения)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9" w:name="Par1273"/>
      <w:bookmarkEnd w:id="109"/>
      <w:r>
        <w:rPr>
          <w:rFonts w:ascii="Calibri" w:hAnsi="Calibri" w:cs="Calibri"/>
        </w:rPr>
        <w:t>&lt;*&gt; Базовый период - год, предшествующий расчетному периоду регулирования.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10" w:name="Par1279"/>
      <w:bookmarkEnd w:id="110"/>
      <w:r>
        <w:rPr>
          <w:rFonts w:ascii="Calibri" w:hAnsi="Calibri" w:cs="Calibri"/>
        </w:rPr>
        <w:t>Приложение N 4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предложению о размере цен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(тарифов), долгосрочных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параметров регулирования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Раздел 2. Основные показатели деятельности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генерирующих объектов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2308"/>
        <w:gridCol w:w="1468"/>
        <w:gridCol w:w="2416"/>
        <w:gridCol w:w="1984"/>
        <w:gridCol w:w="2044"/>
      </w:tblGrid>
      <w:tr w:rsidR="00CD7F9B"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Фактические показатели за год, </w:t>
            </w:r>
            <w:r>
              <w:rPr>
                <w:rFonts w:ascii="Calibri" w:hAnsi="Calibri" w:cs="Calibri"/>
              </w:rPr>
              <w:lastRenderedPageBreak/>
              <w:t>предшествующий базовому периоду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Показатели, утвержденные на </w:t>
            </w:r>
            <w:r>
              <w:rPr>
                <w:rFonts w:ascii="Calibri" w:hAnsi="Calibri" w:cs="Calibri"/>
              </w:rPr>
              <w:lastRenderedPageBreak/>
              <w:t xml:space="preserve">базовый период </w:t>
            </w:r>
            <w:hyperlink w:anchor="Par152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Предложения на расчетный период </w:t>
            </w:r>
            <w:r>
              <w:rPr>
                <w:rFonts w:ascii="Calibri" w:hAnsi="Calibri" w:cs="Calibri"/>
              </w:rPr>
              <w:lastRenderedPageBreak/>
              <w:t>регулирования</w:t>
            </w:r>
          </w:p>
        </w:tc>
      </w:tr>
      <w:tr w:rsidR="00CD7F9B">
        <w:tc>
          <w:tcPr>
            <w:tcW w:w="73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</w:t>
            </w:r>
          </w:p>
        </w:tc>
        <w:tc>
          <w:tcPr>
            <w:tcW w:w="230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Установленная мощность</w:t>
            </w:r>
          </w:p>
        </w:tc>
        <w:tc>
          <w:tcPr>
            <w:tcW w:w="146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МВт</w:t>
            </w:r>
          </w:p>
        </w:tc>
        <w:tc>
          <w:tcPr>
            <w:tcW w:w="241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7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Среднегодовое значение положительных разниц объемов располагаемой мощности и объемов потребления мощности на собственные и (или) хозяйственные нужды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МВт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7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Производство электрической энергии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млн.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7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Полезный отпуск электрической энергии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млн.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7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Отпуск тепловой энергии с коллекторов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Гкал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7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Отпуск тепловой энергии в сеть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Гкал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7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2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Необходимая валовая выручка - всего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млн. рублей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7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7.1.</w:t>
            </w:r>
          </w:p>
        </w:tc>
        <w:tc>
          <w:tcPr>
            <w:tcW w:w="2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относимая</w:t>
            </w:r>
            <w:proofErr w:type="gramEnd"/>
            <w:r>
              <w:rPr>
                <w:rFonts w:ascii="Calibri" w:hAnsi="Calibri" w:cs="Calibri"/>
              </w:rPr>
              <w:t xml:space="preserve"> на электрическую энергию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млн. рублей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7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7.2.</w:t>
            </w:r>
          </w:p>
        </w:tc>
        <w:tc>
          <w:tcPr>
            <w:tcW w:w="2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относимая на электрическую мощность</w:t>
            </w:r>
            <w:proofErr w:type="gramEnd"/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млн. рублей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7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7.3.</w:t>
            </w:r>
          </w:p>
        </w:tc>
        <w:tc>
          <w:tcPr>
            <w:tcW w:w="2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относимая</w:t>
            </w:r>
            <w:proofErr w:type="gramEnd"/>
            <w:r>
              <w:rPr>
                <w:rFonts w:ascii="Calibri" w:hAnsi="Calibri" w:cs="Calibri"/>
              </w:rPr>
              <w:t xml:space="preserve"> на тепловую энергию, отпускаемую с коллекторов источников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млн. рублей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7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2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Топливо - всего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73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8.1.</w:t>
            </w:r>
          </w:p>
        </w:tc>
        <w:tc>
          <w:tcPr>
            <w:tcW w:w="2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топливо на электрическую энергию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млн. рублей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7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расход условного топлива на электрическую энергию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  <w:r>
              <w:rPr>
                <w:rFonts w:ascii="Calibri" w:hAnsi="Calibri" w:cs="Calibri"/>
              </w:rPr>
              <w:t>/кВт·ч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73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8.2.</w:t>
            </w:r>
          </w:p>
        </w:tc>
        <w:tc>
          <w:tcPr>
            <w:tcW w:w="2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топливо на тепловую энергию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млн. рублей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7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расход условного топлива на тепловую энергию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кг</w:t>
            </w:r>
            <w:proofErr w:type="gramEnd"/>
            <w:r>
              <w:rPr>
                <w:rFonts w:ascii="Calibri" w:hAnsi="Calibri" w:cs="Calibri"/>
              </w:rPr>
              <w:t>/Гкал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7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решения по удельному расходу условного топлива на отпуск тепловой и электрической энергии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7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2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Амортизация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млн. рублей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7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10.</w:t>
            </w:r>
          </w:p>
        </w:tc>
        <w:tc>
          <w:tcPr>
            <w:tcW w:w="2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численности персонала и фонда оплаты труда по регулируемым видам деятельности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7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</w:t>
            </w:r>
          </w:p>
        </w:tc>
        <w:tc>
          <w:tcPr>
            <w:tcW w:w="2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среднесписочная численность персонала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7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10.2.</w:t>
            </w:r>
          </w:p>
        </w:tc>
        <w:tc>
          <w:tcPr>
            <w:tcW w:w="2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среднемесячная заработная плата на одного работника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рублей на человека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7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10.3.</w:t>
            </w:r>
          </w:p>
        </w:tc>
        <w:tc>
          <w:tcPr>
            <w:tcW w:w="2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отраслевого тарифного соглашения (дата утверждения, срок действия)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7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2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производство - всего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млн. рублей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7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11.1.</w:t>
            </w:r>
          </w:p>
        </w:tc>
        <w:tc>
          <w:tcPr>
            <w:tcW w:w="2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относимые</w:t>
            </w:r>
            <w:proofErr w:type="gramEnd"/>
            <w:r>
              <w:rPr>
                <w:rFonts w:ascii="Calibri" w:hAnsi="Calibri" w:cs="Calibri"/>
              </w:rPr>
              <w:t xml:space="preserve"> на электрическую энергию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млн. рублей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7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11.2.</w:t>
            </w:r>
          </w:p>
        </w:tc>
        <w:tc>
          <w:tcPr>
            <w:tcW w:w="2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относимые</w:t>
            </w:r>
            <w:proofErr w:type="gramEnd"/>
            <w:r>
              <w:rPr>
                <w:rFonts w:ascii="Calibri" w:hAnsi="Calibri" w:cs="Calibri"/>
              </w:rPr>
              <w:t xml:space="preserve"> на электрическую мощность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млн. рублей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7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11.3.</w:t>
            </w:r>
          </w:p>
        </w:tc>
        <w:tc>
          <w:tcPr>
            <w:tcW w:w="2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относимые</w:t>
            </w:r>
            <w:proofErr w:type="gramEnd"/>
            <w:r>
              <w:rPr>
                <w:rFonts w:ascii="Calibri" w:hAnsi="Calibri" w:cs="Calibri"/>
              </w:rPr>
              <w:t xml:space="preserve"> на тепловую энергию, отпускаемую с </w:t>
            </w:r>
            <w:r>
              <w:rPr>
                <w:rFonts w:ascii="Calibri" w:hAnsi="Calibri" w:cs="Calibri"/>
              </w:rPr>
              <w:lastRenderedPageBreak/>
              <w:t>коллекторов источников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млн. рублей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7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12.</w:t>
            </w:r>
          </w:p>
        </w:tc>
        <w:tc>
          <w:tcPr>
            <w:tcW w:w="2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перекрестного субсидирования - всего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7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12.1.</w:t>
            </w:r>
          </w:p>
        </w:tc>
        <w:tc>
          <w:tcPr>
            <w:tcW w:w="2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производства тепловой энергии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млн. рублей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7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12.2.</w:t>
            </w:r>
          </w:p>
        </w:tc>
        <w:tc>
          <w:tcPr>
            <w:tcW w:w="2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производства электрической энергии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млн. рублей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7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2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Необходимые расходы из прибыли - всего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7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13.1.</w:t>
            </w:r>
          </w:p>
        </w:tc>
        <w:tc>
          <w:tcPr>
            <w:tcW w:w="2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относимые</w:t>
            </w:r>
            <w:proofErr w:type="gramEnd"/>
            <w:r>
              <w:rPr>
                <w:rFonts w:ascii="Calibri" w:hAnsi="Calibri" w:cs="Calibri"/>
              </w:rPr>
              <w:t xml:space="preserve"> на электрическую энергию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млн. рублей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7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13.2.</w:t>
            </w:r>
          </w:p>
        </w:tc>
        <w:tc>
          <w:tcPr>
            <w:tcW w:w="2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относимые</w:t>
            </w:r>
            <w:proofErr w:type="gramEnd"/>
            <w:r>
              <w:rPr>
                <w:rFonts w:ascii="Calibri" w:hAnsi="Calibri" w:cs="Calibri"/>
              </w:rPr>
              <w:t xml:space="preserve"> на электрическую мощность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млн. рублей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7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13.3.</w:t>
            </w:r>
          </w:p>
        </w:tc>
        <w:tc>
          <w:tcPr>
            <w:tcW w:w="2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относимые</w:t>
            </w:r>
            <w:proofErr w:type="gramEnd"/>
            <w:r>
              <w:rPr>
                <w:rFonts w:ascii="Calibri" w:hAnsi="Calibri" w:cs="Calibri"/>
              </w:rPr>
              <w:t xml:space="preserve"> на тепловую энергию, отпускаемую с коллекторов источников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млн. рублей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7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2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Капитальные вложения из прибыли (с учетом налога на прибыль) - всего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7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14.1.</w:t>
            </w:r>
          </w:p>
        </w:tc>
        <w:tc>
          <w:tcPr>
            <w:tcW w:w="2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относимые</w:t>
            </w:r>
            <w:proofErr w:type="gramEnd"/>
            <w:r>
              <w:rPr>
                <w:rFonts w:ascii="Calibri" w:hAnsi="Calibri" w:cs="Calibri"/>
              </w:rPr>
              <w:t xml:space="preserve"> на электрическую энергию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млн. рублей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7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14.2.</w:t>
            </w:r>
          </w:p>
        </w:tc>
        <w:tc>
          <w:tcPr>
            <w:tcW w:w="2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относимые</w:t>
            </w:r>
            <w:proofErr w:type="gramEnd"/>
            <w:r>
              <w:rPr>
                <w:rFonts w:ascii="Calibri" w:hAnsi="Calibri" w:cs="Calibri"/>
              </w:rPr>
              <w:t xml:space="preserve"> на электрическую мощность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млн. рублей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7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14.3.</w:t>
            </w:r>
          </w:p>
        </w:tc>
        <w:tc>
          <w:tcPr>
            <w:tcW w:w="2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относимые</w:t>
            </w:r>
            <w:proofErr w:type="gramEnd"/>
            <w:r>
              <w:rPr>
                <w:rFonts w:ascii="Calibri" w:hAnsi="Calibri" w:cs="Calibri"/>
              </w:rPr>
              <w:t xml:space="preserve"> на тепловую энергию, отпускаемую с коллекторов источников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млн. рублей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7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2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Чистая прибыль (убыток)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млн. рублей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7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2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Рентабельность продаж (величина прибыли от продажи в каждом рубле выручки)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2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736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инвестиционной программы (кем утверждена, дата утверждения, номер приказа или решения, электронный адрес размещения)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 1. Предложение о размере цен (тарифов) открытого акционерного общества "Российский концерн по производству электрической и тепловой энергии на атомных станциях" заполняется в целом по компании.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 подготовке предложений о размере цен (тарифов) с целью поставки электрической энергии по регулируемым договорам разделы 9, 10, 12, 13, 14 не заполняются.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1" w:name="Par1529"/>
      <w:bookmarkEnd w:id="111"/>
      <w:r>
        <w:rPr>
          <w:rFonts w:ascii="Calibri" w:hAnsi="Calibri" w:cs="Calibri"/>
        </w:rPr>
        <w:t>&lt;*&gt; Базовый период - год, предшествующий расчетному периоду регулирования.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12" w:name="Par1535"/>
      <w:bookmarkEnd w:id="112"/>
      <w:r>
        <w:rPr>
          <w:rFonts w:ascii="Calibri" w:hAnsi="Calibri" w:cs="Calibri"/>
        </w:rPr>
        <w:t>Приложение N 5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предложению о размере цен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(тарифов), долгосрочных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параметров регулирования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Раздел 3. Цены (тарифы) по регулируемым видам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деятельности организации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08"/>
        <w:gridCol w:w="2848"/>
        <w:gridCol w:w="1600"/>
        <w:gridCol w:w="1468"/>
        <w:gridCol w:w="1468"/>
        <w:gridCol w:w="1468"/>
        <w:gridCol w:w="1468"/>
        <w:gridCol w:w="1468"/>
        <w:gridCol w:w="1468"/>
      </w:tblGrid>
      <w:tr w:rsidR="00CD7F9B">
        <w:tc>
          <w:tcPr>
            <w:tcW w:w="8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изменения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Фактические показатели за год, предшествующий базовому периоду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Показатели, утвержденные на базовый период </w:t>
            </w:r>
            <w:hyperlink w:anchor="Par1877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Предложения на расчетный период регулирования</w:t>
            </w:r>
          </w:p>
        </w:tc>
      </w:tr>
      <w:tr w:rsidR="00CD7F9B">
        <w:tc>
          <w:tcPr>
            <w:tcW w:w="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1-е полугодие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2-е полугодие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1-е полугодие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2-е полугодие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1-е полугодие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2-е полугодие</w:t>
            </w:r>
          </w:p>
        </w:tc>
      </w:tr>
      <w:tr w:rsidR="00CD7F9B">
        <w:tc>
          <w:tcPr>
            <w:tcW w:w="80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84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организаций, относящихся к субъектам естественных монополий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28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услуги по оперативно-диспетчерскому управлению в электроэнергетике</w:t>
            </w:r>
          </w:p>
        </w:tc>
        <w:tc>
          <w:tcPr>
            <w:tcW w:w="1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тариф на услуги по оперативно-диспетчерскому </w:t>
            </w:r>
            <w:r>
              <w:rPr>
                <w:rFonts w:ascii="Calibri" w:hAnsi="Calibri" w:cs="Calibri"/>
              </w:rPr>
              <w:lastRenderedPageBreak/>
              <w:t>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энергии, обеспечения функционирования технологической инфраструктуры оптового и розничных рынков, оказываемые открытым акционерным обществом "Системный оператор Единой энергетической системы"</w:t>
            </w:r>
          </w:p>
        </w:tc>
        <w:tc>
          <w:tcPr>
            <w:tcW w:w="1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руб./МВт в мес.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предельный максимальный уровень цен (тарифов) на услуги по оперативно-диспетчерскому управлению в электроэнергетике в части организации отбора исполнителей и оплаты услуг по обеспечению системной надежности, услуг по обеспечению вывода Единой энергетической системы России из аварийных </w:t>
            </w:r>
            <w:r>
              <w:rPr>
                <w:rFonts w:ascii="Calibri" w:hAnsi="Calibri" w:cs="Calibri"/>
              </w:rPr>
              <w:lastRenderedPageBreak/>
              <w:t>ситуаций, услуг по формированию технологического резерва мощностей, оказываемых открытым акционерным обществом "Системный оператор Единой энергетической системы"</w:t>
            </w:r>
          </w:p>
        </w:tc>
        <w:tc>
          <w:tcPr>
            <w:tcW w:w="1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руб./МВт·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1.2.</w:t>
            </w:r>
          </w:p>
        </w:tc>
        <w:tc>
          <w:tcPr>
            <w:tcW w:w="28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передаче электрической энергии (мощности)</w:t>
            </w:r>
          </w:p>
        </w:tc>
        <w:tc>
          <w:tcPr>
            <w:tcW w:w="1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двухставочный тариф</w:t>
            </w:r>
          </w:p>
        </w:tc>
        <w:tc>
          <w:tcPr>
            <w:tcW w:w="1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ставка на содержание сетей</w:t>
            </w:r>
          </w:p>
        </w:tc>
        <w:tc>
          <w:tcPr>
            <w:tcW w:w="1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руб./МВт в мес.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ставка на оплату технологического расхода (потерь)</w:t>
            </w:r>
          </w:p>
        </w:tc>
        <w:tc>
          <w:tcPr>
            <w:tcW w:w="1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руб./МВт·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одноставочный тариф</w:t>
            </w:r>
          </w:p>
        </w:tc>
        <w:tc>
          <w:tcPr>
            <w:tcW w:w="1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руб./МВт·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8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услуги коммерческого оператора оптового рынка электрической энергии (мощности)</w:t>
            </w:r>
          </w:p>
        </w:tc>
        <w:tc>
          <w:tcPr>
            <w:tcW w:w="1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руб./МВт·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8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гарантирующих поставщиков</w:t>
            </w:r>
          </w:p>
        </w:tc>
        <w:tc>
          <w:tcPr>
            <w:tcW w:w="1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</w:t>
            </w:r>
          </w:p>
        </w:tc>
        <w:tc>
          <w:tcPr>
            <w:tcW w:w="28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величина сбытовой надбавки для тарифной группы потребителей "население" и приравненных к нему </w:t>
            </w:r>
            <w:r>
              <w:rPr>
                <w:rFonts w:ascii="Calibri" w:hAnsi="Calibri" w:cs="Calibri"/>
              </w:rPr>
              <w:lastRenderedPageBreak/>
              <w:t>категорий потребителей</w:t>
            </w:r>
          </w:p>
        </w:tc>
        <w:tc>
          <w:tcPr>
            <w:tcW w:w="1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руб./МВт·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3.2.</w:t>
            </w:r>
          </w:p>
        </w:tc>
        <w:tc>
          <w:tcPr>
            <w:tcW w:w="28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величина сбытовой надбавки для тарифной группы потребителей "сетевые организации, покупающие электрическую энергию для компенсации потерь электрической энергии"</w:t>
            </w:r>
          </w:p>
        </w:tc>
        <w:tc>
          <w:tcPr>
            <w:tcW w:w="1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руб./МВт·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3.3.</w:t>
            </w:r>
          </w:p>
        </w:tc>
        <w:tc>
          <w:tcPr>
            <w:tcW w:w="28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доходность продаж для прочих потребителей:</w:t>
            </w:r>
          </w:p>
        </w:tc>
        <w:tc>
          <w:tcPr>
            <w:tcW w:w="1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менее 150 кВт</w:t>
            </w:r>
          </w:p>
        </w:tc>
        <w:tc>
          <w:tcPr>
            <w:tcW w:w="1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150 кВт до 670 кВт</w:t>
            </w:r>
          </w:p>
        </w:tc>
        <w:tc>
          <w:tcPr>
            <w:tcW w:w="1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670 кВт до 10 МВт</w:t>
            </w:r>
          </w:p>
        </w:tc>
        <w:tc>
          <w:tcPr>
            <w:tcW w:w="1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10 МВт</w:t>
            </w:r>
          </w:p>
        </w:tc>
        <w:tc>
          <w:tcPr>
            <w:tcW w:w="1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8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генерирующих объектов</w:t>
            </w:r>
          </w:p>
        </w:tc>
        <w:tc>
          <w:tcPr>
            <w:tcW w:w="1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</w:t>
            </w:r>
          </w:p>
        </w:tc>
        <w:tc>
          <w:tcPr>
            <w:tcW w:w="28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цена на электрическую энергию</w:t>
            </w:r>
          </w:p>
        </w:tc>
        <w:tc>
          <w:tcPr>
            <w:tcW w:w="1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топливная составляющая</w:t>
            </w:r>
          </w:p>
        </w:tc>
        <w:tc>
          <w:tcPr>
            <w:tcW w:w="1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руб./тыс. кВт·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4.2.</w:t>
            </w:r>
          </w:p>
        </w:tc>
        <w:tc>
          <w:tcPr>
            <w:tcW w:w="28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цена на генерирующую мощность</w:t>
            </w:r>
          </w:p>
        </w:tc>
        <w:tc>
          <w:tcPr>
            <w:tcW w:w="1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руб./МВт в мес.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</w:t>
            </w:r>
          </w:p>
        </w:tc>
        <w:tc>
          <w:tcPr>
            <w:tcW w:w="28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средний одноставочный тариф на тепловую энергию</w:t>
            </w:r>
          </w:p>
        </w:tc>
        <w:tc>
          <w:tcPr>
            <w:tcW w:w="1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4.3.1.</w:t>
            </w:r>
          </w:p>
        </w:tc>
        <w:tc>
          <w:tcPr>
            <w:tcW w:w="28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одноставочный тариф на </w:t>
            </w:r>
            <w:r>
              <w:rPr>
                <w:rFonts w:ascii="Calibri" w:hAnsi="Calibri" w:cs="Calibri"/>
              </w:rPr>
              <w:lastRenderedPageBreak/>
              <w:t>горячее водоснабжение</w:t>
            </w:r>
          </w:p>
        </w:tc>
        <w:tc>
          <w:tcPr>
            <w:tcW w:w="1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руб./Гкал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4.3.2.</w:t>
            </w:r>
          </w:p>
        </w:tc>
        <w:tc>
          <w:tcPr>
            <w:tcW w:w="28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тариф на отборный пар давлением:</w:t>
            </w:r>
          </w:p>
        </w:tc>
        <w:tc>
          <w:tcPr>
            <w:tcW w:w="1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1,2 - 2,5 кг/см</w:t>
            </w:r>
            <w:proofErr w:type="gramStart"/>
            <w:r>
              <w:rPr>
                <w:rFonts w:ascii="Calibri" w:hAnsi="Calibri" w:cs="Calibri"/>
              </w:rPr>
              <w:t>2</w:t>
            </w:r>
            <w:proofErr w:type="gramEnd"/>
          </w:p>
        </w:tc>
        <w:tc>
          <w:tcPr>
            <w:tcW w:w="1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2,5 - 7,0 кг/см</w:t>
            </w:r>
            <w:proofErr w:type="gramStart"/>
            <w:r>
              <w:rPr>
                <w:rFonts w:ascii="Calibri" w:hAnsi="Calibri" w:cs="Calibri"/>
              </w:rPr>
              <w:t>2</w:t>
            </w:r>
            <w:proofErr w:type="gramEnd"/>
          </w:p>
        </w:tc>
        <w:tc>
          <w:tcPr>
            <w:tcW w:w="1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7,0 - 13,0 кг/см</w:t>
            </w:r>
            <w:proofErr w:type="gramStart"/>
            <w:r>
              <w:rPr>
                <w:rFonts w:ascii="Calibri" w:hAnsi="Calibri" w:cs="Calibri"/>
              </w:rPr>
              <w:t>2</w:t>
            </w:r>
            <w:proofErr w:type="gramEnd"/>
          </w:p>
        </w:tc>
        <w:tc>
          <w:tcPr>
            <w:tcW w:w="1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&gt; 13 кг/см</w:t>
            </w:r>
            <w:proofErr w:type="gramStart"/>
            <w:r>
              <w:rPr>
                <w:rFonts w:ascii="Calibri" w:hAnsi="Calibri" w:cs="Calibri"/>
              </w:rPr>
              <w:t>2</w:t>
            </w:r>
            <w:proofErr w:type="gramEnd"/>
          </w:p>
        </w:tc>
        <w:tc>
          <w:tcPr>
            <w:tcW w:w="1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4.3.3.</w:t>
            </w:r>
          </w:p>
        </w:tc>
        <w:tc>
          <w:tcPr>
            <w:tcW w:w="28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тариф на острый и редуцированный пар</w:t>
            </w:r>
          </w:p>
        </w:tc>
        <w:tc>
          <w:tcPr>
            <w:tcW w:w="1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</w:t>
            </w:r>
          </w:p>
        </w:tc>
        <w:tc>
          <w:tcPr>
            <w:tcW w:w="28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двухставочный тариф на тепловую энергию</w:t>
            </w:r>
          </w:p>
        </w:tc>
        <w:tc>
          <w:tcPr>
            <w:tcW w:w="1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4.4.1.</w:t>
            </w:r>
          </w:p>
        </w:tc>
        <w:tc>
          <w:tcPr>
            <w:tcW w:w="28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ставка на содержание тепловой мощности</w:t>
            </w:r>
          </w:p>
        </w:tc>
        <w:tc>
          <w:tcPr>
            <w:tcW w:w="1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руб./Гкал/</w:t>
            </w:r>
            <w:proofErr w:type="gramStart"/>
            <w:r>
              <w:rPr>
                <w:rFonts w:ascii="Calibri" w:hAnsi="Calibri" w:cs="Calibri"/>
              </w:rPr>
              <w:t>ч</w:t>
            </w:r>
            <w:proofErr w:type="gramEnd"/>
            <w:r>
              <w:rPr>
                <w:rFonts w:ascii="Calibri" w:hAnsi="Calibri" w:cs="Calibri"/>
              </w:rPr>
              <w:t xml:space="preserve"> в месяц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4.4.2.</w:t>
            </w:r>
          </w:p>
        </w:tc>
        <w:tc>
          <w:tcPr>
            <w:tcW w:w="28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тариф на тепловую энергию</w:t>
            </w:r>
          </w:p>
        </w:tc>
        <w:tc>
          <w:tcPr>
            <w:tcW w:w="1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4.5.</w:t>
            </w:r>
          </w:p>
        </w:tc>
        <w:tc>
          <w:tcPr>
            <w:tcW w:w="28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средний тариф на теплоноситель, в том числе:</w:t>
            </w:r>
          </w:p>
        </w:tc>
        <w:tc>
          <w:tcPr>
            <w:tcW w:w="1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руб./куб. метра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вода</w:t>
            </w:r>
          </w:p>
        </w:tc>
        <w:tc>
          <w:tcPr>
            <w:tcW w:w="1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руб./куб. метра</w:t>
            </w: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7F9B">
        <w:tc>
          <w:tcPr>
            <w:tcW w:w="80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руб./куб. метра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F9B" w:rsidRDefault="00CD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3" w:name="Par1877"/>
      <w:bookmarkEnd w:id="113"/>
      <w:r>
        <w:rPr>
          <w:rFonts w:ascii="Calibri" w:hAnsi="Calibri" w:cs="Calibri"/>
        </w:rPr>
        <w:t>&lt;*&gt; Базовый период - год, предшествующий расчетному периоду регулирования.</w:t>
      </w: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D7F9B" w:rsidRDefault="00CD7F9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D7F9B" w:rsidRDefault="00CD7F9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19515A" w:rsidRDefault="0019515A">
      <w:bookmarkStart w:id="114" w:name="_GoBack"/>
      <w:bookmarkEnd w:id="114"/>
    </w:p>
    <w:sectPr w:rsidR="0019515A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9B"/>
    <w:rsid w:val="0019515A"/>
    <w:rsid w:val="002B08A6"/>
    <w:rsid w:val="00CD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F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D7F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D7F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D7F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F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D7F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D7F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D7F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58C1489A25FA9590E21B4025FAFA1EAAB9AE3E4DE33BA9E45406B620BF654E8AEB94C69314EA470X6H" TargetMode="External"/><Relationship Id="rId117" Type="http://schemas.openxmlformats.org/officeDocument/2006/relationships/hyperlink" Target="consultantplus://offline/ref=A58C1489A25FA9590E21B4025FAFA1EAA29BE3E4D631E7944D1967600CF90BFFA9F04068314EA0067EX2H" TargetMode="External"/><Relationship Id="rId21" Type="http://schemas.openxmlformats.org/officeDocument/2006/relationships/hyperlink" Target="consultantplus://offline/ref=A58C1489A25FA9590E21B4025FAFA1EAA29BE6E6D73BE7944D1967600CF90BFFA9F04068314EA5057EX2H" TargetMode="External"/><Relationship Id="rId42" Type="http://schemas.openxmlformats.org/officeDocument/2006/relationships/hyperlink" Target="consultantplus://offline/ref=A58C1489A25FA9590E21B4025FAFA1EAA298EBE0D730E7944D1967600CF90BFFA9F04068314EA5047EX8H" TargetMode="External"/><Relationship Id="rId47" Type="http://schemas.openxmlformats.org/officeDocument/2006/relationships/hyperlink" Target="consultantplus://offline/ref=A58C1489A25FA9590E21B4025FAFA1EAA29EE1E7DA31E7944D1967600CF90BFFA9F04068314EA7047EX1H" TargetMode="External"/><Relationship Id="rId63" Type="http://schemas.openxmlformats.org/officeDocument/2006/relationships/hyperlink" Target="consultantplus://offline/ref=A58C1489A25FA9590E21B4025FAFA1EAA29AE2E0DD3DE7944D1967600CF90BFFA9F04068314EA5007EX6H" TargetMode="External"/><Relationship Id="rId68" Type="http://schemas.openxmlformats.org/officeDocument/2006/relationships/hyperlink" Target="consultantplus://offline/ref=A58C1489A25FA9590E21B4025FAFA1EAA29BE5E7DF3BE7944D1967600CF90BFFA9F04068314EA5067EX5H" TargetMode="External"/><Relationship Id="rId84" Type="http://schemas.openxmlformats.org/officeDocument/2006/relationships/hyperlink" Target="consultantplus://offline/ref=A58C1489A25FA9590E21B4025FAFA1EAA298E7E0DD31E7944D1967600CF90BFFA9F04068314EA5067EX3H" TargetMode="External"/><Relationship Id="rId89" Type="http://schemas.openxmlformats.org/officeDocument/2006/relationships/hyperlink" Target="consultantplus://offline/ref=A58C1489A25FA9590E21B4025FAFA1EAA298E3E0DE3DE7944D1967600CF90BFFA9F04068314EA5057EX3H" TargetMode="External"/><Relationship Id="rId112" Type="http://schemas.openxmlformats.org/officeDocument/2006/relationships/hyperlink" Target="consultantplus://offline/ref=A58C1489A25FA9590E21B4025FAFA1EAA29DE1E2DB3EE7944D1967600CF90BFFA9F04068314EA40D7EX1H" TargetMode="External"/><Relationship Id="rId133" Type="http://schemas.openxmlformats.org/officeDocument/2006/relationships/hyperlink" Target="consultantplus://offline/ref=A58C1489A25FA9590E21B4025FAFA1EAA29BE5E7DF3FE7944D1967600CF90BFFA9F04068314EA5027EX0H" TargetMode="External"/><Relationship Id="rId138" Type="http://schemas.openxmlformats.org/officeDocument/2006/relationships/hyperlink" Target="consultantplus://offline/ref=A58C1489A25FA9590E21B4025FAFA1EAA29BE5E7DF3BE7944D1967600CF90BFFA9F04068314EA5007EX0H" TargetMode="External"/><Relationship Id="rId16" Type="http://schemas.openxmlformats.org/officeDocument/2006/relationships/hyperlink" Target="consultantplus://offline/ref=A58C1489A25FA9590E21B4025FAFA1EAA298E7E0DD31E7944D1967600CF90BFFA9F04068314EA5057EX8H" TargetMode="External"/><Relationship Id="rId107" Type="http://schemas.openxmlformats.org/officeDocument/2006/relationships/hyperlink" Target="consultantplus://offline/ref=A58C1489A25FA9590E21B4025FAFA1EAA29DE1E2DB3EE7944D1967600CF90BFFA9F04068314EA4027EX6H" TargetMode="External"/><Relationship Id="rId11" Type="http://schemas.openxmlformats.org/officeDocument/2006/relationships/hyperlink" Target="consultantplus://offline/ref=A58C1489A25FA9590E21B4025FAFA1EAA29BE5E7DF3FE7944D1967600CF90BFFA9F04068314FA0017EX1H" TargetMode="External"/><Relationship Id="rId32" Type="http://schemas.openxmlformats.org/officeDocument/2006/relationships/hyperlink" Target="consultantplus://offline/ref=A58C1489A25FA9590E21B4025FAFA1EAA299E5E3DC31E7944D1967600CF90BFFA9F04068314EA5057EX0H" TargetMode="External"/><Relationship Id="rId37" Type="http://schemas.openxmlformats.org/officeDocument/2006/relationships/hyperlink" Target="consultantplus://offline/ref=A58C1489A25FA9590E21B4025FAFA1EAA298E2E4DD3AE7944D1967600CF90BFFA9F04068314EA5047EX8H" TargetMode="External"/><Relationship Id="rId53" Type="http://schemas.openxmlformats.org/officeDocument/2006/relationships/hyperlink" Target="consultantplus://offline/ref=A58C1489A25FA9590E21B4025FAFA1EAA29BE5E7DF3BE7944D1967600CF90BFFA9F04068314EA5057EX7H" TargetMode="External"/><Relationship Id="rId58" Type="http://schemas.openxmlformats.org/officeDocument/2006/relationships/hyperlink" Target="consultantplus://offline/ref=A58C1489A25FA9590E21B4025FAFA1EAA29BE5E7DF3BE7944D1967600CF90BFFA9F04068314EA5067EX1H" TargetMode="External"/><Relationship Id="rId74" Type="http://schemas.openxmlformats.org/officeDocument/2006/relationships/hyperlink" Target="consultantplus://offline/ref=A58C1489A25FA9590E21B4025FAFA1EAA29DE1E2DB3EE7944D1967600CF90BFFA9F04068314EA5017EX7H" TargetMode="External"/><Relationship Id="rId79" Type="http://schemas.openxmlformats.org/officeDocument/2006/relationships/hyperlink" Target="consultantplus://offline/ref=A58C1489A25FA9590E21B4025FAFA1EAA29BE5E7DF3FE7944D1967600CF90BFFA9F04068314FA0017EX9H" TargetMode="External"/><Relationship Id="rId102" Type="http://schemas.openxmlformats.org/officeDocument/2006/relationships/hyperlink" Target="consultantplus://offline/ref=A58C1489A25FA9590E21B4025FAFA1EAA29BE5E7DF3BE7944D1967600CF90BFFA9F04068314EA5077EX3H" TargetMode="External"/><Relationship Id="rId123" Type="http://schemas.openxmlformats.org/officeDocument/2006/relationships/hyperlink" Target="consultantplus://offline/ref=A58C1489A25FA9590E21B4025FAFA1EAA29BE5E7DF3FE7944D1967600CF90BFFA9F04068314FA0027EX8H" TargetMode="External"/><Relationship Id="rId128" Type="http://schemas.openxmlformats.org/officeDocument/2006/relationships/hyperlink" Target="consultantplus://offline/ref=A58C1489A25FA9590E21B4025FAFA1EAA29BE5E7DF3BE7944D1967600CF90BFFA9F04068314EA5077EX7H" TargetMode="External"/><Relationship Id="rId144" Type="http://schemas.openxmlformats.org/officeDocument/2006/relationships/hyperlink" Target="consultantplus://offline/ref=A58C1489A25FA9590E21B4025FAFA1EAA298EBE6D93FE7944D1967600CF90BFFA9F04068314EA5057EX4H" TargetMode="External"/><Relationship Id="rId149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A58C1489A25FA9590E21B4025FAFA1EAA298E2E4DD3AE7944D1967600CF90BFFA9F04068314EA5057EX4H" TargetMode="External"/><Relationship Id="rId95" Type="http://schemas.openxmlformats.org/officeDocument/2006/relationships/hyperlink" Target="consultantplus://offline/ref=A58C1489A25FA9590E21B4025FAFA1EAA298E3E0DE3DE7944D1967600CF90BFFA9F04068314EA5057EX4H" TargetMode="External"/><Relationship Id="rId22" Type="http://schemas.openxmlformats.org/officeDocument/2006/relationships/hyperlink" Target="consultantplus://offline/ref=A58C1489A25FA9590E21B4025FAFA1EAA29BE5E7DE31E7944D1967600CF90BFFA9F04068314EA5047EX8H" TargetMode="External"/><Relationship Id="rId27" Type="http://schemas.openxmlformats.org/officeDocument/2006/relationships/hyperlink" Target="consultantplus://offline/ref=A58C1489A25FA9590E21B4025FAFA1EAA299EAE0DA3EE7944D1967600CF90BFFA9F04068314EA4057EX7H" TargetMode="External"/><Relationship Id="rId43" Type="http://schemas.openxmlformats.org/officeDocument/2006/relationships/hyperlink" Target="consultantplus://offline/ref=A58C1489A25FA9590E21B4025FAFA1EAA29BE5E7DF3BE7944D1967600CF90BFFA9F04068314EA5057EX1H" TargetMode="External"/><Relationship Id="rId48" Type="http://schemas.openxmlformats.org/officeDocument/2006/relationships/hyperlink" Target="consultantplus://offline/ref=A58C1489A25FA9590E21B4025FAFA1EAA29EE1E7DA31E7944D1967600CF90BFFA9F04068314EA7067EX1H" TargetMode="External"/><Relationship Id="rId64" Type="http://schemas.openxmlformats.org/officeDocument/2006/relationships/hyperlink" Target="consultantplus://offline/ref=A58C1489A25FA9590E21B4025FAFA1EAA29BE5E7DF3FE7944D1967600CF90BFFA9F04068314FA0017EX0H" TargetMode="External"/><Relationship Id="rId69" Type="http://schemas.openxmlformats.org/officeDocument/2006/relationships/hyperlink" Target="consultantplus://offline/ref=A58C1489A25FA9590E21B4025FAFA1EAA29BE5E7DF3BE7944D1967600CF90BFFA9F04068314EA5067EX7H" TargetMode="External"/><Relationship Id="rId113" Type="http://schemas.openxmlformats.org/officeDocument/2006/relationships/hyperlink" Target="consultantplus://offline/ref=A58C1489A25FA9590E21B4025FAFA1EAA29DE1E2DB3EE7944D1967600CF90BFFA9F04068314EA40D7EX0H" TargetMode="External"/><Relationship Id="rId118" Type="http://schemas.openxmlformats.org/officeDocument/2006/relationships/hyperlink" Target="consultantplus://offline/ref=A58C1489A25FA9590E21B4025FAFA1EAA298EBE0D730E7944D1967600CF90BFFA9F04068314EA5047EX8H" TargetMode="External"/><Relationship Id="rId134" Type="http://schemas.openxmlformats.org/officeDocument/2006/relationships/hyperlink" Target="consultantplus://offline/ref=A58C1489A25FA9590E21B4025FAFA1EAA29BE5E7DF3BE7944D1967600CF90BFFA9F04068314EA5077EX9H" TargetMode="External"/><Relationship Id="rId139" Type="http://schemas.openxmlformats.org/officeDocument/2006/relationships/hyperlink" Target="consultantplus://offline/ref=A58C1489A25FA9590E21B4025FAFA1EAA29BE5E7DF3BE7944D1967600CF90BFFA9F04068314EA5007EX2H" TargetMode="External"/><Relationship Id="rId80" Type="http://schemas.openxmlformats.org/officeDocument/2006/relationships/hyperlink" Target="consultantplus://offline/ref=A58C1489A25FA9590E21B4025FAFA1EAA29BE4ECDB3BE7944D1967600CF90BFFA9F0406D3274X8H" TargetMode="External"/><Relationship Id="rId85" Type="http://schemas.openxmlformats.org/officeDocument/2006/relationships/hyperlink" Target="consultantplus://offline/ref=A58C1489A25FA9590E21B4025FAFA1EAA29BE6E2DA3DE7944D1967600CF90BFFA9F04068314EA5057EX1H" TargetMode="External"/><Relationship Id="rId15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58C1489A25FA9590E21B4025FAFA1EAA299EAE0DA3EE7944D1967600CF90BFFA9F04068314EA4057EX4H" TargetMode="External"/><Relationship Id="rId17" Type="http://schemas.openxmlformats.org/officeDocument/2006/relationships/hyperlink" Target="consultantplus://offline/ref=A58C1489A25FA9590E21B4025FAFA1EAA298EBE6D93FE7944D1967600CF90BFFA9F04068314EA5057EX0H" TargetMode="External"/><Relationship Id="rId25" Type="http://schemas.openxmlformats.org/officeDocument/2006/relationships/hyperlink" Target="consultantplus://offline/ref=A58C1489A25FA9590E21B4025FAFA1EAA29BE5EDDE3CE7944D1967600CF90BFFA9F04068314EA4027EX9H" TargetMode="External"/><Relationship Id="rId33" Type="http://schemas.openxmlformats.org/officeDocument/2006/relationships/hyperlink" Target="consultantplus://offline/ref=A58C1489A25FA9590E21B4025FAFA1EAA29BE4ECDD3AE7944D1967600CF90BFFA9F04068314EA6017EX1H" TargetMode="External"/><Relationship Id="rId38" Type="http://schemas.openxmlformats.org/officeDocument/2006/relationships/hyperlink" Target="consultantplus://offline/ref=A58C1489A25FA9590E21B4025FAFA1EAA298E3E0DE3DE7944D1967600CF90BFFA9F04068314EA5047EX4H" TargetMode="External"/><Relationship Id="rId46" Type="http://schemas.openxmlformats.org/officeDocument/2006/relationships/hyperlink" Target="consultantplus://offline/ref=A58C1489A25FA9590E21B4025FAFA1EAA29BEBECDE30E7944D1967600CF90BFFA9F04068314EA2007EX1H" TargetMode="External"/><Relationship Id="rId59" Type="http://schemas.openxmlformats.org/officeDocument/2006/relationships/hyperlink" Target="consultantplus://offline/ref=A58C1489A25FA9590E21B4025FAFA1EAA29DE1E2DB3EE7944D1967600CF90BFFA9F04068314EA5077EX3H" TargetMode="External"/><Relationship Id="rId67" Type="http://schemas.openxmlformats.org/officeDocument/2006/relationships/hyperlink" Target="consultantplus://offline/ref=A58C1489A25FA9590E21B4025FAFA1EAA29BE5E7DE31E7944D1967600CF90BFFA9F04068314EA5057EX1H" TargetMode="External"/><Relationship Id="rId103" Type="http://schemas.openxmlformats.org/officeDocument/2006/relationships/hyperlink" Target="consultantplus://offline/ref=A58C1489A25FA9590E21B4025FAFA1EAA29BE5E7DF3BE7944D1967600CF90BFFA9F04068314EA5077EX2H" TargetMode="External"/><Relationship Id="rId108" Type="http://schemas.openxmlformats.org/officeDocument/2006/relationships/hyperlink" Target="consultantplus://offline/ref=A58C1489A25FA9590E21B4025FAFA1EAA29BE5E7DF3FE7944D1967600CF90BFFA9F04068314FA0027EX5H" TargetMode="External"/><Relationship Id="rId116" Type="http://schemas.openxmlformats.org/officeDocument/2006/relationships/hyperlink" Target="consultantplus://offline/ref=A58C1489A25FA9590E21B4025FAFA1EAA29BE3E4D631E7944D1967600CF90BFFA9F04068314EA5017EX9H" TargetMode="External"/><Relationship Id="rId124" Type="http://schemas.openxmlformats.org/officeDocument/2006/relationships/hyperlink" Target="consultantplus://offline/ref=A58C1489A25FA9590E21B4025FAFA1EAA29BE5E7DF3FE7944D1967600CF90BFFA9F04068314FA0027EX8H" TargetMode="External"/><Relationship Id="rId129" Type="http://schemas.openxmlformats.org/officeDocument/2006/relationships/hyperlink" Target="consultantplus://offline/ref=A58C1489A25FA9590E21B4025FAFA1EAA29BE5E7DF3FE7944D1967600CF90BFFA9F04068314FA0037EX1H" TargetMode="External"/><Relationship Id="rId137" Type="http://schemas.openxmlformats.org/officeDocument/2006/relationships/hyperlink" Target="consultantplus://offline/ref=A58C1489A25FA9590E21B4025FAFA1EAA29BE5E2D63DE7944D1967600CF90BFFA9F04068314EA5067EX6H" TargetMode="External"/><Relationship Id="rId20" Type="http://schemas.openxmlformats.org/officeDocument/2006/relationships/hyperlink" Target="consultantplus://offline/ref=A58C1489A25FA9590E21B4025FAFA1EAA29BE5E7DF3BE7944D1967600CF90BFFA9F04068314EA5047EX4H" TargetMode="External"/><Relationship Id="rId41" Type="http://schemas.openxmlformats.org/officeDocument/2006/relationships/hyperlink" Target="consultantplus://offline/ref=A58C1489A25FA9590E21B4025FAFA1EAA298EBE6DF3EE7944D1967600CF90BFFA9F04068314EA5057EX1H" TargetMode="External"/><Relationship Id="rId54" Type="http://schemas.openxmlformats.org/officeDocument/2006/relationships/hyperlink" Target="consultantplus://offline/ref=A58C1489A25FA9590E21B4025FAFA1EAA299EAE0DA3EE7944D1967600CF90BFFA9F04068314EA4057EX6H" TargetMode="External"/><Relationship Id="rId62" Type="http://schemas.openxmlformats.org/officeDocument/2006/relationships/hyperlink" Target="consultantplus://offline/ref=A58C1489A25FA9590E21B4025FAFA1EAA29BE5E7DF3BE7944D1967600CF90BFFA9F04068314EA5067EX0H" TargetMode="External"/><Relationship Id="rId70" Type="http://schemas.openxmlformats.org/officeDocument/2006/relationships/hyperlink" Target="consultantplus://offline/ref=A58C1489A25FA9590E21B4025FAFA1EAA29DE1E2DB3EE7944D1967600CF90BFFA9F04068314EA5007EX8H" TargetMode="External"/><Relationship Id="rId75" Type="http://schemas.openxmlformats.org/officeDocument/2006/relationships/hyperlink" Target="consultantplus://offline/ref=A58C1489A25FA9590E21B4025FAFA1EAA29BE6E6D73BE7944D1967600CF90BFFA9F04068314EA5057EX5H" TargetMode="External"/><Relationship Id="rId83" Type="http://schemas.openxmlformats.org/officeDocument/2006/relationships/hyperlink" Target="consultantplus://offline/ref=A58C1489A25FA9590E21B4025FAFA1EAA298E7E0DD31E7944D1967600CF90BFFA9F04068314EA5067EX1H" TargetMode="External"/><Relationship Id="rId88" Type="http://schemas.openxmlformats.org/officeDocument/2006/relationships/hyperlink" Target="consultantplus://offline/ref=A58C1489A25FA9590E21B4025FAFA1EAA298EBE6DF3EE7944D1967600CF90BFFA9F04068314EA5057EX0H" TargetMode="External"/><Relationship Id="rId91" Type="http://schemas.openxmlformats.org/officeDocument/2006/relationships/hyperlink" Target="consultantplus://offline/ref=A58C1489A25FA9590E21B4025FAFA1EAA298E7E0DD31E7944D1967600CF90BFFA9F04068314EA5067EX2H" TargetMode="External"/><Relationship Id="rId96" Type="http://schemas.openxmlformats.org/officeDocument/2006/relationships/hyperlink" Target="consultantplus://offline/ref=A58C1489A25FA9590E21B4025FAFA1EAA298E2E4DD3AE7944D1967600CF90BFFA9F04068314EA5057EX6H" TargetMode="External"/><Relationship Id="rId111" Type="http://schemas.openxmlformats.org/officeDocument/2006/relationships/hyperlink" Target="consultantplus://offline/ref=A58C1489A25FA9590E21B4025FAFA1EAA29DE1E2DB3EE7944D1967600CF90BFFA9F04068314EA40C7EX8H" TargetMode="External"/><Relationship Id="rId132" Type="http://schemas.openxmlformats.org/officeDocument/2006/relationships/hyperlink" Target="consultantplus://offline/ref=A58C1489A25FA9590E21B4025FAFA1EAA29BE5E7DF3FE7944D1967600CF90BFFA9F04068314FA00D7EX0H" TargetMode="External"/><Relationship Id="rId140" Type="http://schemas.openxmlformats.org/officeDocument/2006/relationships/hyperlink" Target="consultantplus://offline/ref=A58C1489A25FA9590E21B4025FAFA1EAA298EBE6D730E7944D1967600CF90BFFA9F04068314EA5057EX8H" TargetMode="External"/><Relationship Id="rId145" Type="http://schemas.openxmlformats.org/officeDocument/2006/relationships/hyperlink" Target="consultantplus://offline/ref=A58C1489A25FA9590E21B4025FAFA1EAA29BE5E7DF3FE7944D1967600CF90BFFA9F04068314FA00D7EX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58C1489A25FA9590E21B4025FAFA1EAA29BE3E6DB3AE7944D1967600CF90BFFA9F04068314EA1067EX5H" TargetMode="External"/><Relationship Id="rId15" Type="http://schemas.openxmlformats.org/officeDocument/2006/relationships/hyperlink" Target="consultantplus://offline/ref=A58C1489A25FA9590E21B4025FAFA1EAA298E3E0DE3DE7944D1967600CF90BFFA9F04068314EA5047EX4H" TargetMode="External"/><Relationship Id="rId23" Type="http://schemas.openxmlformats.org/officeDocument/2006/relationships/hyperlink" Target="consultantplus://offline/ref=A58C1489A25FA9590E21B4025FAFA1EAA29BEBECDE30E7944D1967600CF90BFFA9F04068314EA2007EX1H" TargetMode="External"/><Relationship Id="rId28" Type="http://schemas.openxmlformats.org/officeDocument/2006/relationships/hyperlink" Target="consultantplus://offline/ref=A58C1489A25FA9590E21B4025FAFA1EAAB9AE5E0DD33BA9E45406B620BF654E8AEB94C69314EA470X4H" TargetMode="External"/><Relationship Id="rId36" Type="http://schemas.openxmlformats.org/officeDocument/2006/relationships/hyperlink" Target="consultantplus://offline/ref=A58C1489A25FA9590E21B4025FAFA1EAA29BE3E4D631E7944D1967600CF90BFFA9F04068314EA0067EX3H" TargetMode="External"/><Relationship Id="rId49" Type="http://schemas.openxmlformats.org/officeDocument/2006/relationships/hyperlink" Target="consultantplus://offline/ref=A58C1489A25FA9590E21B4025FAFA1EAA29BE5E7DF3BE7944D1967600CF90BFFA9F04068314EA5057EX0H" TargetMode="External"/><Relationship Id="rId57" Type="http://schemas.openxmlformats.org/officeDocument/2006/relationships/hyperlink" Target="consultantplus://offline/ref=A58C1489A25FA9590E21B4025FAFA1EAA29DE1E2DB3EE7944D1967600CF90BFFA9F04068314EA5067EX5H" TargetMode="External"/><Relationship Id="rId106" Type="http://schemas.openxmlformats.org/officeDocument/2006/relationships/hyperlink" Target="consultantplus://offline/ref=A58C1489A25FA9590E21B4025FAFA1EAA29DE1E2DB3EE7944D1967600CF90BFFA9F04068314EA4027EX7H" TargetMode="External"/><Relationship Id="rId114" Type="http://schemas.openxmlformats.org/officeDocument/2006/relationships/hyperlink" Target="consultantplus://offline/ref=A58C1489A25FA9590E21B4025FAFA1EAA29DE1E2DB3EE7944D1967600CF90BFFA9F04068314EA40D7EX3H" TargetMode="External"/><Relationship Id="rId119" Type="http://schemas.openxmlformats.org/officeDocument/2006/relationships/hyperlink" Target="consultantplus://offline/ref=A58C1489A25FA9590E21B4025FAFA1EAA29DE1E2DB3EE7944D1967600CF90BFFA9F04068314EA40D7EX2H" TargetMode="External"/><Relationship Id="rId127" Type="http://schemas.openxmlformats.org/officeDocument/2006/relationships/hyperlink" Target="consultantplus://offline/ref=A58C1489A25FA9590E21B4025FAFA1EAA29BE5E7DF3FE7944D1967600CF90BFFA9F04068314EA5027EX0H" TargetMode="External"/><Relationship Id="rId10" Type="http://schemas.openxmlformats.org/officeDocument/2006/relationships/hyperlink" Target="consultantplus://offline/ref=A58C1489A25FA9590E21B4025FAFA1EAA29BE4ECDD3AE7944D1967600CF90BFFA9F04068314EA6017EX1H" TargetMode="External"/><Relationship Id="rId31" Type="http://schemas.openxmlformats.org/officeDocument/2006/relationships/hyperlink" Target="consultantplus://offline/ref=A58C1489A25FA9590E21B4025FAFA1EAA29DE1E2DB3EE7944D1967600CF90BFFA9F04068314EA5067EX1H" TargetMode="External"/><Relationship Id="rId44" Type="http://schemas.openxmlformats.org/officeDocument/2006/relationships/hyperlink" Target="consultantplus://offline/ref=A58C1489A25FA9590E21B4025FAFA1EAA29BE6E6D73BE7944D1967600CF90BFFA9F04068314EA5057EX2H" TargetMode="External"/><Relationship Id="rId52" Type="http://schemas.openxmlformats.org/officeDocument/2006/relationships/hyperlink" Target="consultantplus://offline/ref=A58C1489A25FA9590E21B4025FAFA1EAA29BE5E7DF3BE7944D1967600CF90BFFA9F04068314EA5057EX5H" TargetMode="External"/><Relationship Id="rId60" Type="http://schemas.openxmlformats.org/officeDocument/2006/relationships/hyperlink" Target="consultantplus://offline/ref=A58C1489A25FA9590E21B4025FAFA1EAA29DE1E2DB3EE7944D1967600CF90BFFA9F04068314EA5077EX5H" TargetMode="External"/><Relationship Id="rId65" Type="http://schemas.openxmlformats.org/officeDocument/2006/relationships/hyperlink" Target="consultantplus://offline/ref=A58C1489A25FA9590E21B4025FAFA1EAA29DE1E2DB3EE7944D1967600CF90BFFA9F04068314EA5077EX8H" TargetMode="External"/><Relationship Id="rId73" Type="http://schemas.openxmlformats.org/officeDocument/2006/relationships/hyperlink" Target="consultantplus://offline/ref=A58C1489A25FA9590E21B4025FAFA1EAA29BE5E7DE31E7944D1967600CF90BFFA9F04068314EA5057EX0H" TargetMode="External"/><Relationship Id="rId78" Type="http://schemas.openxmlformats.org/officeDocument/2006/relationships/hyperlink" Target="consultantplus://offline/ref=A58C1489A25FA9590E21B4025FAFA1EAA29BE4ECDB3BE7944D1967600CF90BFFA9F04068314EA6037EX8H" TargetMode="External"/><Relationship Id="rId81" Type="http://schemas.openxmlformats.org/officeDocument/2006/relationships/hyperlink" Target="consultantplus://offline/ref=A58C1489A25FA9590E21B4025FAFA1EAA29BE4ECDB3BE7944D1967600CF90BFFA9F0406F3174X7H" TargetMode="External"/><Relationship Id="rId86" Type="http://schemas.openxmlformats.org/officeDocument/2006/relationships/hyperlink" Target="consultantplus://offline/ref=A58C1489A25FA9590E21B4025FAFA1EAA298E2E4DD3AE7944D1967600CF90BFFA9F04068314EA5057EX0H" TargetMode="External"/><Relationship Id="rId94" Type="http://schemas.openxmlformats.org/officeDocument/2006/relationships/hyperlink" Target="consultantplus://offline/ref=A58C1489A25FA9590E21B4025FAFA1EAA298E3E0DE3DE7944D1967600CF90BFFA9F04068314EA5057EX4H" TargetMode="External"/><Relationship Id="rId99" Type="http://schemas.openxmlformats.org/officeDocument/2006/relationships/hyperlink" Target="consultantplus://offline/ref=A58C1489A25FA9590E21B4025FAFA1EAA29BE5E7DF3BE7944D1967600CF90BFFA9F04068314EA5067EX9H" TargetMode="External"/><Relationship Id="rId101" Type="http://schemas.openxmlformats.org/officeDocument/2006/relationships/hyperlink" Target="consultantplus://offline/ref=A58C1489A25FA9590E21B4025FAFA1EAA29BE5E7DF3BE7944D1967600CF90BFFA9F04068314EA5077EX0H" TargetMode="External"/><Relationship Id="rId122" Type="http://schemas.openxmlformats.org/officeDocument/2006/relationships/hyperlink" Target="consultantplus://offline/ref=A58C1489A25FA9590E21B4025FAFA1EAA29DE1E2DB3EE7944D1967600CF90BFFA9F04068314EA40D7EX6H" TargetMode="External"/><Relationship Id="rId130" Type="http://schemas.openxmlformats.org/officeDocument/2006/relationships/hyperlink" Target="consultantplus://offline/ref=A58C1489A25FA9590E21B4025FAFA1EAA29BE5E7DF3FE7944D1967600CF90BFFA9F04068314EA5027EX0H" TargetMode="External"/><Relationship Id="rId135" Type="http://schemas.openxmlformats.org/officeDocument/2006/relationships/hyperlink" Target="consultantplus://offline/ref=A58C1489A25FA9590E21B4025FAFA1EAA29DE1E2DB3EE7944D1967600CF90BFFA9F04068314EA40D7EX9H" TargetMode="External"/><Relationship Id="rId143" Type="http://schemas.openxmlformats.org/officeDocument/2006/relationships/hyperlink" Target="consultantplus://offline/ref=A58C1489A25FA9590E21B4025FAFA1EAA29BE5E7DF3FE7944D1967600CF90BFFA9F04068314FA00D7EX4H" TargetMode="External"/><Relationship Id="rId148" Type="http://schemas.openxmlformats.org/officeDocument/2006/relationships/hyperlink" Target="consultantplus://offline/ref=A58C1489A25FA9590E21B4025FAFA1EAA29BE5E7DE31E7944D1967600CF90BFFA9F04068314EA5057EX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8C1489A25FA9590E21B4025FAFA1EAA299E5E3DC31E7944D1967600CF90BFFA9F04068314EA5057EX0H" TargetMode="External"/><Relationship Id="rId13" Type="http://schemas.openxmlformats.org/officeDocument/2006/relationships/hyperlink" Target="consultantplus://offline/ref=A58C1489A25FA9590E21B4025FAFA1EAA29BE3E4D631E7944D1967600CF90BFFA9F04068314EA0067EX3H" TargetMode="External"/><Relationship Id="rId18" Type="http://schemas.openxmlformats.org/officeDocument/2006/relationships/hyperlink" Target="consultantplus://offline/ref=A58C1489A25FA9590E21B4025FAFA1EAA298EBE6DF3EE7944D1967600CF90BFFA9F04068314EA5057EX1H" TargetMode="External"/><Relationship Id="rId39" Type="http://schemas.openxmlformats.org/officeDocument/2006/relationships/hyperlink" Target="consultantplus://offline/ref=A58C1489A25FA9590E21B4025FAFA1EAA298E7E0DD31E7944D1967600CF90BFFA9F04068314EA5057EX8H" TargetMode="External"/><Relationship Id="rId109" Type="http://schemas.openxmlformats.org/officeDocument/2006/relationships/hyperlink" Target="consultantplus://offline/ref=A58C1489A25FA9590E21B4025FAFA1EAA29DE1E2DB3EE7944D1967600CF90BFFA9F04068314EA4027EX9H" TargetMode="External"/><Relationship Id="rId34" Type="http://schemas.openxmlformats.org/officeDocument/2006/relationships/hyperlink" Target="consultantplus://offline/ref=A58C1489A25FA9590E21B4025FAFA1EAA29BE5E7DF3FE7944D1967600CF90BFFA9F04068314FA0017EX1H" TargetMode="External"/><Relationship Id="rId50" Type="http://schemas.openxmlformats.org/officeDocument/2006/relationships/hyperlink" Target="consultantplus://offline/ref=A58C1489A25FA9590E21B4025FAFA1EAA29DE1E2DB3EE7944D1967600CF90BFFA9F04068314EA5067EX0H" TargetMode="External"/><Relationship Id="rId55" Type="http://schemas.openxmlformats.org/officeDocument/2006/relationships/hyperlink" Target="consultantplus://offline/ref=A58C1489A25FA9590E21B4025FAFA1EAA29BE5E7DF3BE7944D1967600CF90BFFA9F04068314EA5057EX9H" TargetMode="External"/><Relationship Id="rId76" Type="http://schemas.openxmlformats.org/officeDocument/2006/relationships/hyperlink" Target="consultantplus://offline/ref=A58C1489A25FA9590E21B4025FAFA1EAA298E3E0DE3DE7944D1967600CF90BFFA9F04068314EA5047EX8H" TargetMode="External"/><Relationship Id="rId97" Type="http://schemas.openxmlformats.org/officeDocument/2006/relationships/hyperlink" Target="consultantplus://offline/ref=A58C1489A25FA9590E21B4025FAFA1EAA29BE5E7DF3FE7944D1967600CF90BFFA9F04068314FA0027EX3H" TargetMode="External"/><Relationship Id="rId104" Type="http://schemas.openxmlformats.org/officeDocument/2006/relationships/hyperlink" Target="consultantplus://offline/ref=A58C1489A25FA9590E21B4025FAFA1EAA29BE5E7DF3BE7944D1967600CF90BFFA9F04068314EA5077EX5H" TargetMode="External"/><Relationship Id="rId120" Type="http://schemas.openxmlformats.org/officeDocument/2006/relationships/hyperlink" Target="consultantplus://offline/ref=A58C1489A25FA9590E21B4025FAFA1EAA29DE1E2DB3EE7944D1967600CF90BFFA9F04068314EA40D7EX4H" TargetMode="External"/><Relationship Id="rId125" Type="http://schemas.openxmlformats.org/officeDocument/2006/relationships/hyperlink" Target="consultantplus://offline/ref=A58C1489A25FA9590E21B4025FAFA1EAA29BE3E4D631E7944D1967600CF90BFFA9F04068314EA0067EX4H" TargetMode="External"/><Relationship Id="rId141" Type="http://schemas.openxmlformats.org/officeDocument/2006/relationships/hyperlink" Target="consultantplus://offline/ref=A58C1489A25FA9590E21B4025FAFA1EAA298EBE6D93FE7944D1967600CF90BFFA9F04068314EA5057EX3H" TargetMode="External"/><Relationship Id="rId146" Type="http://schemas.openxmlformats.org/officeDocument/2006/relationships/hyperlink" Target="consultantplus://offline/ref=A58C1489A25FA9590E21B4025FAFA1EAA298EBE6D93FE7944D1967600CF90BFFA9F04068314EA5057EX7H" TargetMode="External"/><Relationship Id="rId7" Type="http://schemas.openxmlformats.org/officeDocument/2006/relationships/hyperlink" Target="consultantplus://offline/ref=A58C1489A25FA9590E21B4025FAFA1EAAB9AE3E4DE33BA9E45406B620BF654E8AEB94C69314EA470X5H" TargetMode="External"/><Relationship Id="rId71" Type="http://schemas.openxmlformats.org/officeDocument/2006/relationships/hyperlink" Target="consultantplus://offline/ref=A58C1489A25FA9590E21B4025FAFA1EAA29DE1E2DB3EE7944D1967600CF90BFFA9F04068314EA5017EX0H" TargetMode="External"/><Relationship Id="rId92" Type="http://schemas.openxmlformats.org/officeDocument/2006/relationships/hyperlink" Target="consultantplus://offline/ref=A58C1489A25FA9590E21B4025FAFA1EAA298EBE6DF3EE7944D1967600CF90BFFA9F04068314EA5057EX2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A58C1489A25FA9590E21B4025FAFA1EAA29BE3E6DB3AE7944D1967600CF90BFFA9F04068314EA1067EX7H" TargetMode="External"/><Relationship Id="rId24" Type="http://schemas.openxmlformats.org/officeDocument/2006/relationships/hyperlink" Target="consultantplus://offline/ref=A58C1489A25FA9590E21B4025FAFA1EAAA99E2E5D833BA9E45406B620BF654E8AEB94C69314CA170XDH" TargetMode="External"/><Relationship Id="rId40" Type="http://schemas.openxmlformats.org/officeDocument/2006/relationships/hyperlink" Target="consultantplus://offline/ref=A58C1489A25FA9590E21B4025FAFA1EAA298EBE6D93FE7944D1967600CF90BFFA9F04068314EA5057EX0H" TargetMode="External"/><Relationship Id="rId45" Type="http://schemas.openxmlformats.org/officeDocument/2006/relationships/hyperlink" Target="consultantplus://offline/ref=A58C1489A25FA9590E21B4025FAFA1EAA29BE5E7DE31E7944D1967600CF90BFFA9F04068314EA5047EX8H" TargetMode="External"/><Relationship Id="rId66" Type="http://schemas.openxmlformats.org/officeDocument/2006/relationships/hyperlink" Target="consultantplus://offline/ref=A58C1489A25FA9590E21B4025FAFA1EAA29BE5E7DF3BE7944D1967600CF90BFFA9F04068314EA5067EX3H" TargetMode="External"/><Relationship Id="rId87" Type="http://schemas.openxmlformats.org/officeDocument/2006/relationships/hyperlink" Target="consultantplus://offline/ref=A58C1489A25FA9590E21B4025FAFA1EAA298E2E4DD3AE7944D1967600CF90BFFA9F04068314EA5057EX3H" TargetMode="External"/><Relationship Id="rId110" Type="http://schemas.openxmlformats.org/officeDocument/2006/relationships/hyperlink" Target="consultantplus://offline/ref=A58C1489A25FA9590E21B4025FAFA1EAA29DE1E2DB3EE7944D1967600CF90BFFA9F04068314EA40C7EX9H" TargetMode="External"/><Relationship Id="rId115" Type="http://schemas.openxmlformats.org/officeDocument/2006/relationships/hyperlink" Target="consultantplus://offline/ref=A58C1489A25FA9590E21B4025FAFA1EAA29BE5E7DF3FE7944D1967600CF90BFFA9F04068314FA0027EX9H" TargetMode="External"/><Relationship Id="rId131" Type="http://schemas.openxmlformats.org/officeDocument/2006/relationships/hyperlink" Target="consultantplus://offline/ref=A58C1489A25FA9590E21B4025FAFA1EAA29BE4ECDD3AE7944D1967600CF90BFFA9F04068314EA20D7EX0H" TargetMode="External"/><Relationship Id="rId136" Type="http://schemas.openxmlformats.org/officeDocument/2006/relationships/hyperlink" Target="consultantplus://offline/ref=A58C1489A25FA9590E21B4025FAFA1EAA29DE1E2DB3EE7944D1967600CF90BFFA9F04068314EA7047EX4H" TargetMode="External"/><Relationship Id="rId61" Type="http://schemas.openxmlformats.org/officeDocument/2006/relationships/hyperlink" Target="consultantplus://offline/ref=A58C1489A25FA9590E21B4025FAFA1EAA29DE1E2DB3EE7944D1967600CF90BFFA9F04068314EA5077EX9H" TargetMode="External"/><Relationship Id="rId82" Type="http://schemas.openxmlformats.org/officeDocument/2006/relationships/hyperlink" Target="consultantplus://offline/ref=A58C1489A25FA9590E21B4025FAFA1EAA29BE4ECDB3BE7944D1967600CF90BFFA9F04068314FA50C7EX1H" TargetMode="External"/><Relationship Id="rId19" Type="http://schemas.openxmlformats.org/officeDocument/2006/relationships/hyperlink" Target="consultantplus://offline/ref=A58C1489A25FA9590E21B4025FAFA1EAA298EBE0D730E7944D1967600CF90BFFA9F04068314EA5047EX8H" TargetMode="External"/><Relationship Id="rId14" Type="http://schemas.openxmlformats.org/officeDocument/2006/relationships/hyperlink" Target="consultantplus://offline/ref=A58C1489A25FA9590E21B4025FAFA1EAA298E2E4DD3AE7944D1967600CF90BFFA9F04068314EA5047EX8H" TargetMode="External"/><Relationship Id="rId30" Type="http://schemas.openxmlformats.org/officeDocument/2006/relationships/hyperlink" Target="consultantplus://offline/ref=A58C1489A25FA9590E21B4025FAFA1EAAB9AE3E4DE33BA9E45406B620BF654E8AEB94C69314EA470X0H" TargetMode="External"/><Relationship Id="rId35" Type="http://schemas.openxmlformats.org/officeDocument/2006/relationships/hyperlink" Target="consultantplus://offline/ref=A58C1489A25FA9590E21B4025FAFA1EAA299EAE0DA3EE7944D1967600CF90BFFA9F04068314EA4057EX6H" TargetMode="External"/><Relationship Id="rId56" Type="http://schemas.openxmlformats.org/officeDocument/2006/relationships/hyperlink" Target="consultantplus://offline/ref=A58C1489A25FA9590E21B4025FAFA1EAA29BE5E7DF3BE7944D1967600CF90BFFA9F04068314EA5057EX8H" TargetMode="External"/><Relationship Id="rId77" Type="http://schemas.openxmlformats.org/officeDocument/2006/relationships/hyperlink" Target="consultantplus://offline/ref=A58C1489A25FA9590E21B4025FAFA1EAA298E3E0DE3DE7944D1967600CF90BFFA9F04068314EA5057EX0H" TargetMode="External"/><Relationship Id="rId100" Type="http://schemas.openxmlformats.org/officeDocument/2006/relationships/hyperlink" Target="consultantplus://offline/ref=A58C1489A25FA9590E21B4025FAFA1EAA29BE5E7DF3BE7944D1967600CF90BFFA9F04068314EA5077EX1H" TargetMode="External"/><Relationship Id="rId105" Type="http://schemas.openxmlformats.org/officeDocument/2006/relationships/hyperlink" Target="consultantplus://offline/ref=A58C1489A25FA9590E21B4025FAFA1EAA29DE1E2DB3EE7944D1967600CF90BFFA9F04068314EA4027EX5H" TargetMode="External"/><Relationship Id="rId126" Type="http://schemas.openxmlformats.org/officeDocument/2006/relationships/hyperlink" Target="consultantplus://offline/ref=A58C1489A25FA9590E21B4025FAFA1EAA29AE2E0DD3DE7944D1967600CF90BFFA9F04068314EA5007EX6H" TargetMode="External"/><Relationship Id="rId147" Type="http://schemas.openxmlformats.org/officeDocument/2006/relationships/hyperlink" Target="consultantplus://offline/ref=A58C1489A25FA9590E21B4025FAFA1EAA298EBE6D93FE7944D1967600CF90BFFA9F04068314EA5057EX6H" TargetMode="External"/><Relationship Id="rId8" Type="http://schemas.openxmlformats.org/officeDocument/2006/relationships/hyperlink" Target="consultantplus://offline/ref=A58C1489A25FA9590E21B4025FAFA1EAA29DE1E2DB3EE7944D1967600CF90BFFA9F04068314EA5047EX4H" TargetMode="External"/><Relationship Id="rId51" Type="http://schemas.openxmlformats.org/officeDocument/2006/relationships/hyperlink" Target="consultantplus://offline/ref=A58C1489A25FA9590E21B4025FAFA1EAA29BE5E7DF3BE7944D1967600CF90BFFA9F04068314EA5057EX3H" TargetMode="External"/><Relationship Id="rId72" Type="http://schemas.openxmlformats.org/officeDocument/2006/relationships/hyperlink" Target="consultantplus://offline/ref=A58C1489A25FA9590E21B4025FAFA1EAA29BE5E7DF3FE7944D1967600CF90BFFA9F04068314FA0017EX2H" TargetMode="External"/><Relationship Id="rId93" Type="http://schemas.openxmlformats.org/officeDocument/2006/relationships/hyperlink" Target="consultantplus://offline/ref=A58C1489A25FA9590E21B4025FAFA1EAA29BE6E6D73BE7944D1967600CF90BFFA9F04068314EA5057EX7H" TargetMode="External"/><Relationship Id="rId98" Type="http://schemas.openxmlformats.org/officeDocument/2006/relationships/hyperlink" Target="consultantplus://offline/ref=A58C1489A25FA9590E21B4025FAFA1EAA29DE1E2DB3EE7944D1967600CF90BFFA9F04068314EA50D7EX8H" TargetMode="External"/><Relationship Id="rId121" Type="http://schemas.openxmlformats.org/officeDocument/2006/relationships/hyperlink" Target="consultantplus://offline/ref=A58C1489A25FA9590E21B4025FAFA1EAA29DE1E2DB3EE7944D1967600CF90BFFA9F04068314EA40D7EX7H" TargetMode="External"/><Relationship Id="rId142" Type="http://schemas.openxmlformats.org/officeDocument/2006/relationships/hyperlink" Target="consultantplus://offline/ref=A58C1489A25FA9590E21B4025FAFA1EAA29BE5E7DF3BE7944D1967600CF90BFFA9F04068314EA5007EX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16451</Words>
  <Characters>93773</Characters>
  <Application>Microsoft Office Word</Application>
  <DocSecurity>0</DocSecurity>
  <Lines>781</Lines>
  <Paragraphs>220</Paragraphs>
  <ScaleCrop>false</ScaleCrop>
  <Company>Home</Company>
  <LinksUpToDate>false</LinksUpToDate>
  <CharactersWithSpaces>110004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2014-12-02T07:23:00Z</dcterms:created>
  <dcterms:modified xsi:type="dcterms:W3CDTF">2014-12-02T07:25:00Z</dcterms:modified>
</cp:coreProperties>
</file>