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29" w:rsidRDefault="0029232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292329" w:rsidRDefault="00292329">
      <w:pPr>
        <w:widowControl w:val="0"/>
        <w:autoSpaceDE w:val="0"/>
        <w:autoSpaceDN w:val="0"/>
        <w:adjustRightInd w:val="0"/>
        <w:spacing w:after="0" w:line="240" w:lineRule="auto"/>
        <w:jc w:val="both"/>
        <w:outlineLvl w:val="0"/>
        <w:rPr>
          <w:rFonts w:ascii="Calibri" w:hAnsi="Calibri" w:cs="Calibri"/>
        </w:rPr>
      </w:pPr>
    </w:p>
    <w:p w:rsidR="00292329" w:rsidRDefault="00292329">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Минюсте России 1 декабря 2011 г. N 22470</w:t>
      </w: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ФИНАНСОВЫМ РЫНКАМ</w:t>
      </w:r>
    </w:p>
    <w:p w:rsidR="00292329" w:rsidRDefault="00292329">
      <w:pPr>
        <w:widowControl w:val="0"/>
        <w:autoSpaceDE w:val="0"/>
        <w:autoSpaceDN w:val="0"/>
        <w:adjustRightInd w:val="0"/>
        <w:spacing w:after="0" w:line="240" w:lineRule="auto"/>
        <w:jc w:val="center"/>
        <w:rPr>
          <w:rFonts w:ascii="Calibri" w:hAnsi="Calibri" w:cs="Calibri"/>
          <w:b/>
          <w:bCs/>
        </w:rPr>
      </w:pPr>
    </w:p>
    <w:p w:rsidR="00292329" w:rsidRDefault="002923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92329" w:rsidRDefault="002923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2011 г. N 11-46/пз-н</w:t>
      </w:r>
    </w:p>
    <w:p w:rsidR="00292329" w:rsidRDefault="00292329">
      <w:pPr>
        <w:widowControl w:val="0"/>
        <w:autoSpaceDE w:val="0"/>
        <w:autoSpaceDN w:val="0"/>
        <w:adjustRightInd w:val="0"/>
        <w:spacing w:after="0" w:line="240" w:lineRule="auto"/>
        <w:jc w:val="center"/>
        <w:rPr>
          <w:rFonts w:ascii="Calibri" w:hAnsi="Calibri" w:cs="Calibri"/>
          <w:b/>
          <w:bCs/>
        </w:rPr>
      </w:pPr>
    </w:p>
    <w:p w:rsidR="00292329" w:rsidRDefault="002923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292329" w:rsidRDefault="002923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РАСКРЫТИИ ИНФОРМАЦИИ ЭМИТЕНТАМИ ЭМИССИОННЫХ ЦЕННЫХ БУМАГ</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Приказа</w:t>
        </w:r>
      </w:hyperlink>
      <w:r>
        <w:rPr>
          <w:rFonts w:ascii="Calibri" w:hAnsi="Calibri" w:cs="Calibri"/>
        </w:rPr>
        <w:t xml:space="preserve"> ФСФР России от 24.04.2012 N 12-27/пз-н)</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статьей 30</w:t>
        </w:r>
      </w:hyperlink>
      <w:r>
        <w:rPr>
          <w:rFonts w:ascii="Calibri" w:hAnsi="Calibri" w:cs="Calibri"/>
        </w:rPr>
        <w:t xml:space="preserve">, </w:t>
      </w:r>
      <w:hyperlink r:id="rId8" w:history="1">
        <w:r>
          <w:rPr>
            <w:rFonts w:ascii="Calibri" w:hAnsi="Calibri" w:cs="Calibri"/>
            <w:color w:val="0000FF"/>
          </w:rPr>
          <w:t>пунктами 4</w:t>
        </w:r>
      </w:hyperlink>
      <w:r>
        <w:rPr>
          <w:rFonts w:ascii="Calibri" w:hAnsi="Calibri" w:cs="Calibri"/>
        </w:rPr>
        <w:t xml:space="preserve">, </w:t>
      </w:r>
      <w:hyperlink r:id="rId9" w:history="1">
        <w:r>
          <w:rPr>
            <w:rFonts w:ascii="Calibri" w:hAnsi="Calibri" w:cs="Calibri"/>
            <w:color w:val="0000FF"/>
          </w:rPr>
          <w:t>12</w:t>
        </w:r>
      </w:hyperlink>
      <w:r>
        <w:rPr>
          <w:rFonts w:ascii="Calibri" w:hAnsi="Calibri" w:cs="Calibri"/>
        </w:rPr>
        <w:t xml:space="preserve"> и </w:t>
      </w:r>
      <w:hyperlink r:id="rId10" w:history="1">
        <w:r>
          <w:rPr>
            <w:rFonts w:ascii="Calibri" w:hAnsi="Calibri" w:cs="Calibri"/>
            <w:color w:val="0000FF"/>
          </w:rPr>
          <w:t>13 статьи 42</w:t>
        </w:r>
      </w:hyperlink>
      <w:r>
        <w:rPr>
          <w:rFonts w:ascii="Calibri" w:hAnsi="Calibri" w:cs="Calibri"/>
        </w:rPr>
        <w:t xml:space="preserve"> и </w:t>
      </w:r>
      <w:hyperlink r:id="rId11" w:history="1">
        <w:r>
          <w:rPr>
            <w:rFonts w:ascii="Calibri" w:hAnsi="Calibri" w:cs="Calibri"/>
            <w:color w:val="0000FF"/>
          </w:rPr>
          <w:t>пунктом 3 статьи 51.1</w:t>
        </w:r>
      </w:hyperlink>
      <w:r>
        <w:rPr>
          <w:rFonts w:ascii="Calibri" w:hAnsi="Calibri" w:cs="Calibri"/>
        </w:rPr>
        <w:t xml:space="preserve"> Федерального закона от 22 апреля 1996 года N 39-ФЗ "О рынке ценных бумаг" (Собрание законодательства Российской Федерации, 1996, N 17, ст. 1918; 1998, N 48, ст. 5857; 1999, N 28, ст. 3472; 2001, N 33, ст. 3424; 2002, N 52, ст. 5141; 2004, N 27, ст. 2711; N 31, ст. 3225; 2005, N 11, ст. 900; N 25, ст. 2426; 2006, N 1, ст. 5; N 2, ст. 172; N 17, ст. 1780; N 31, ст. 3437; N 43, ст. 4412; 2007, N 1, ст. 45; N 18, ст. 2117; N 22, ст. 2563; N 41, ст. 4845; N 50, ст. 6247; N 50, ст. 6249; 2008, N 44, ст. 4982; N 52, ст. 6221; 2009, N 1, ст. 28; N 7, ст. 777; N 18, ст. 2154; N 23, ст. 2770; N 29, ст. 3642; N 48, ст. 5731; N 52, ст. 6428; 2010, N 17, ст. 1988; N 31, ст. 4193; N 41, ст. 5193; 2011, N 7, ст. 905; N 27, ст. 3880; N 29, ст. 4291), </w:t>
      </w:r>
      <w:hyperlink r:id="rId12" w:history="1">
        <w:r>
          <w:rPr>
            <w:rFonts w:ascii="Calibri" w:hAnsi="Calibri" w:cs="Calibri"/>
            <w:color w:val="0000FF"/>
          </w:rPr>
          <w:t>статьей 92</w:t>
        </w:r>
      </w:hyperlink>
      <w:r>
        <w:rPr>
          <w:rFonts w:ascii="Calibri" w:hAnsi="Calibri" w:cs="Calibri"/>
        </w:rPr>
        <w:t xml:space="preserve"> Федерального закона от 26 декабря 1995 года N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19; N 2, ст. 172; N 31, ст. 3437, 3445, 3454; N 52, ст. 5497; 2007, N 7, ст. 834; N 31, ст. 4016; N 49, ст. 6079; 2008, N 18, ст. 1941; N 42, ст. 4698; N 44, ст. 4981; 2009, N 1, ст. 14, 23; N 19, ст. 2279; N 23, ст. 2770; N 29, ст. 3618, 3642; N 52, ст. 6428; 2010, N 41, ст. 5193; N 45, ст. 5757; 2011, N 1, ст. 13, 21) и </w:t>
      </w:r>
      <w:hyperlink r:id="rId13" w:history="1">
        <w:r>
          <w:rPr>
            <w:rFonts w:ascii="Calibri" w:hAnsi="Calibri" w:cs="Calibri"/>
            <w:color w:val="0000FF"/>
          </w:rPr>
          <w:t>Положением</w:t>
        </w:r>
      </w:hyperlink>
      <w:r>
        <w:rPr>
          <w:rFonts w:ascii="Calibri" w:hAnsi="Calibri" w:cs="Calibri"/>
        </w:rPr>
        <w:t xml:space="preserve"> о Федеральной службе по финансовым рынкам, утвержденным Постановлением Правительства Российской Федерации от 29 августа 2011 года N 717 (Собрание законодательства Российской Федерации, 2011, N 36, ст. 5148), приказываю: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2" w:history="1">
        <w:r>
          <w:rPr>
            <w:rFonts w:ascii="Calibri" w:hAnsi="Calibri" w:cs="Calibri"/>
            <w:color w:val="0000FF"/>
          </w:rPr>
          <w:t>Положение</w:t>
        </w:r>
      </w:hyperlink>
      <w:r>
        <w:rPr>
          <w:rFonts w:ascii="Calibri" w:hAnsi="Calibri" w:cs="Calibri"/>
        </w:rPr>
        <w:t xml:space="preserve"> о раскрытии информации эмитентами эмиссионных ценных бумаг (далее - Положение).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Положение</w:t>
        </w:r>
      </w:hyperlink>
      <w:r>
        <w:rPr>
          <w:rFonts w:ascii="Calibri" w:hAnsi="Calibri" w:cs="Calibri"/>
        </w:rPr>
        <w:t xml:space="preserve"> о раскрытии информации эмитентами эмиссионных ценных бумаг, утвержденное Приказом ФСФР России от 10 октября 2006 года N 06-117/пз-н (зарегистрирован в Министерстве юстиции Российской Федерации 27 ноября 2006 года, регистрационный N 8532);</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Приказ</w:t>
        </w:r>
      </w:hyperlink>
      <w:r>
        <w:rPr>
          <w:rFonts w:ascii="Calibri" w:hAnsi="Calibri" w:cs="Calibri"/>
        </w:rPr>
        <w:t xml:space="preserve"> ФСФР России от 14 декабря 2006 года N 06-148/пз-н "О внесении изменений в Положение о раскрытии информации эмитентами эмиссионных ценных бумаг, утвержденное Приказом ФСФР России от 10 октября 2006 года N 06-117/пз-н" (зарегистрирован в Министерстве юстиции Российской Федерации 5 февраля 2007 года, регистрационный N 8897);</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Приказ</w:t>
        </w:r>
      </w:hyperlink>
      <w:r>
        <w:rPr>
          <w:rFonts w:ascii="Calibri" w:hAnsi="Calibri" w:cs="Calibri"/>
        </w:rPr>
        <w:t xml:space="preserve"> ФСФР России от 12 апреля 2007 года N 07-44/пз-н "О внесении изменений в Положение о раскрытии информации эмитентами эмиссионных ценных бумаг, утвержденное Приказом ФСФР России от 10 октября 2006 года N 06-117/пз-н" (зарегистрирован в Министерстве юстиции Российской Федерации 23 мая 2007 года, регистрационный N 9540);</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Приказ</w:t>
        </w:r>
      </w:hyperlink>
      <w:r>
        <w:rPr>
          <w:rFonts w:ascii="Calibri" w:hAnsi="Calibri" w:cs="Calibri"/>
        </w:rPr>
        <w:t xml:space="preserve"> ФСФР России от 30 августа 2007 года N 07-93/пз-н "О внесении изменений в Положение о раскрытии информации эмитентами эмиссионных ценных бумаг, утвержденное Приказом ФСФР России от 10 октября 2006 года N 06-117/пз-н" (зарегистрирован в Министерстве юстиции Российской Федерации 3 октября 2007 года, регистрационный N 10250);</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Приказ</w:t>
        </w:r>
      </w:hyperlink>
      <w:r>
        <w:rPr>
          <w:rFonts w:ascii="Calibri" w:hAnsi="Calibri" w:cs="Calibri"/>
        </w:rPr>
        <w:t xml:space="preserve"> ФСФР России от 23 апреля 2009 года N 09-14/пз-н "О внесении изменений в </w:t>
      </w:r>
      <w:r>
        <w:rPr>
          <w:rFonts w:ascii="Calibri" w:hAnsi="Calibri" w:cs="Calibri"/>
        </w:rPr>
        <w:lastRenderedPageBreak/>
        <w:t>Положение о раскрытии информации эмитентами эмиссионных ценных бумаг, утвержденное Приказом ФСФР России от 10 октября 2006 года N 06-117/пз-н" (зарегистрирован в Министерстве юстиции Российской Федерации 11 июня 2009 года, регистрационный N 14078);</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Приказ</w:t>
        </w:r>
      </w:hyperlink>
      <w:r>
        <w:rPr>
          <w:rFonts w:ascii="Calibri" w:hAnsi="Calibri" w:cs="Calibri"/>
        </w:rPr>
        <w:t xml:space="preserve"> ФСФР России от 2 июня 2009 года N 09-17/пз-н "О внесении изменений в Положение о раскрытии информации эмитентами эмиссионных ценных бумаг, утвержденное Приказом ФСФР России от 10 октября 2006 года N 06-117/пз-н" (зарегистрирован в Министерстве юстиции Российской Федерации 7 июля 2009 года, регистрационный N 14237);</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Приказ</w:t>
        </w:r>
      </w:hyperlink>
      <w:r>
        <w:rPr>
          <w:rFonts w:ascii="Calibri" w:hAnsi="Calibri" w:cs="Calibri"/>
        </w:rPr>
        <w:t xml:space="preserve"> ФСФР России от 20 июля 2010 года N 10-47/пз-н "О внесении изменений в Положение о раскрытии информации эмитентами эмиссионных ценных бумаг, утвержденное Приказом ФСФР России от 10 октября 2006 года N 06-117/пз-н" (зарегистрирован в Министерстве юстиции Российской Федерации 12 августа 2010 года, регистрационный N 18128);</w:t>
      </w: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пункт 1</w:t>
        </w:r>
      </w:hyperlink>
      <w:r>
        <w:rPr>
          <w:rFonts w:ascii="Calibri" w:hAnsi="Calibri" w:cs="Calibri"/>
        </w:rPr>
        <w:t xml:space="preserve"> Изменений, которые вносятся в нормативные правовые акты Федеральной службы по финансовым рынкам, утвержденных Приказом ФСФР России от 21.01.2011 N 11-1/пз-н (зарегистрирован в Минюсте России 25 марта 2011 года, регистрационный N 20290).</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Настоящий Приказ вступает в силу в установленном порядке, за исключением </w:t>
      </w:r>
      <w:hyperlink w:anchor="Par64" w:history="1">
        <w:r>
          <w:rPr>
            <w:rFonts w:ascii="Calibri" w:hAnsi="Calibri" w:cs="Calibri"/>
            <w:color w:val="0000FF"/>
          </w:rPr>
          <w:t>пунктов 1.7</w:t>
        </w:r>
      </w:hyperlink>
      <w:r>
        <w:rPr>
          <w:rFonts w:ascii="Calibri" w:hAnsi="Calibri" w:cs="Calibri"/>
        </w:rPr>
        <w:t xml:space="preserve">, </w:t>
      </w:r>
      <w:hyperlink w:anchor="Par70" w:history="1">
        <w:r>
          <w:rPr>
            <w:rFonts w:ascii="Calibri" w:hAnsi="Calibri" w:cs="Calibri"/>
            <w:color w:val="0000FF"/>
          </w:rPr>
          <w:t>1.8</w:t>
        </w:r>
      </w:hyperlink>
      <w:r>
        <w:rPr>
          <w:rFonts w:ascii="Calibri" w:hAnsi="Calibri" w:cs="Calibri"/>
        </w:rPr>
        <w:t xml:space="preserve"> и </w:t>
      </w:r>
      <w:hyperlink w:anchor="Par477" w:history="1">
        <w:r>
          <w:rPr>
            <w:rFonts w:ascii="Calibri" w:hAnsi="Calibri" w:cs="Calibri"/>
            <w:color w:val="0000FF"/>
          </w:rPr>
          <w:t>абзаца второго пункта 5.11</w:t>
        </w:r>
      </w:hyperlink>
      <w:r>
        <w:rPr>
          <w:rFonts w:ascii="Calibri" w:hAnsi="Calibri" w:cs="Calibri"/>
        </w:rPr>
        <w:t xml:space="preserve">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 w:name="Par27"/>
      <w:bookmarkEnd w:id="1"/>
      <w:r>
        <w:rPr>
          <w:rFonts w:ascii="Calibri" w:hAnsi="Calibri" w:cs="Calibri"/>
        </w:rPr>
        <w:t xml:space="preserve">4. </w:t>
      </w:r>
      <w:hyperlink w:anchor="Par64" w:history="1">
        <w:r>
          <w:rPr>
            <w:rFonts w:ascii="Calibri" w:hAnsi="Calibri" w:cs="Calibri"/>
            <w:color w:val="0000FF"/>
          </w:rPr>
          <w:t>Пункты 1.7</w:t>
        </w:r>
      </w:hyperlink>
      <w:r>
        <w:rPr>
          <w:rFonts w:ascii="Calibri" w:hAnsi="Calibri" w:cs="Calibri"/>
        </w:rPr>
        <w:t xml:space="preserve">, </w:t>
      </w:r>
      <w:hyperlink w:anchor="Par70" w:history="1">
        <w:r>
          <w:rPr>
            <w:rFonts w:ascii="Calibri" w:hAnsi="Calibri" w:cs="Calibri"/>
            <w:color w:val="0000FF"/>
          </w:rPr>
          <w:t>1.8</w:t>
        </w:r>
      </w:hyperlink>
      <w:r>
        <w:rPr>
          <w:rFonts w:ascii="Calibri" w:hAnsi="Calibri" w:cs="Calibri"/>
        </w:rPr>
        <w:t xml:space="preserve"> и </w:t>
      </w:r>
      <w:hyperlink w:anchor="Par477" w:history="1">
        <w:r>
          <w:rPr>
            <w:rFonts w:ascii="Calibri" w:hAnsi="Calibri" w:cs="Calibri"/>
            <w:color w:val="0000FF"/>
          </w:rPr>
          <w:t>абзац второй пункта 5.11</w:t>
        </w:r>
      </w:hyperlink>
      <w:r>
        <w:rPr>
          <w:rFonts w:ascii="Calibri" w:hAnsi="Calibri" w:cs="Calibri"/>
        </w:rPr>
        <w:t xml:space="preserve"> Положения вступают в силу с 1 сентября 2012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Установить, что до 1 сентября 2012 года ежеквартальные отчеты эмитентов эмиссионных ценных бумаг представляются в регистрирующий орган в порядке, установленном до вступления в силу настоящего Приказа.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И.о. руководителя</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С.К.ХАРЛАМОВ</w:t>
      </w: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outlineLvl w:val="0"/>
        <w:rPr>
          <w:rFonts w:ascii="Calibri" w:hAnsi="Calibri" w:cs="Calibri"/>
        </w:rPr>
      </w:pPr>
      <w:bookmarkStart w:id="2" w:name="Par37"/>
      <w:bookmarkEnd w:id="2"/>
      <w:r>
        <w:rPr>
          <w:rFonts w:ascii="Calibri" w:hAnsi="Calibri" w:cs="Calibri"/>
        </w:rPr>
        <w:t>Утверждено</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Федеральной службы</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по финансовым рынкам</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от 04.10.2011 N 11-46/пз-н</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rPr>
          <w:rFonts w:ascii="Calibri" w:hAnsi="Calibri" w:cs="Calibri"/>
          <w:b/>
          <w:bCs/>
        </w:rPr>
      </w:pPr>
      <w:bookmarkStart w:id="3" w:name="Par42"/>
      <w:bookmarkEnd w:id="3"/>
      <w:r>
        <w:rPr>
          <w:rFonts w:ascii="Calibri" w:hAnsi="Calibri" w:cs="Calibri"/>
          <w:b/>
          <w:bCs/>
        </w:rPr>
        <w:t>ПОЛОЖЕНИЕ</w:t>
      </w:r>
    </w:p>
    <w:p w:rsidR="00292329" w:rsidRDefault="0029232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РАСКРЫТИИ ИНФОРМАЦИИ ЭМИТЕНТАМИ ЭМИССИОННЫХ ЦЕННЫХ БУМАГ</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ФСФР России от 24.04.2012 N 12-27/пз-н)</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4" w:name="Par48"/>
      <w:bookmarkEnd w:id="4"/>
      <w:r>
        <w:rPr>
          <w:rFonts w:ascii="Calibri" w:hAnsi="Calibri" w:cs="Calibri"/>
        </w:rPr>
        <w:t>I. Общие положения</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Настоящее Положение регулирует состав, порядок и сроки обязательного раскрытия информации акционерным обществом, раскрытия информации на этапах процедуры эмиссии эмиссионных ценных бумаг (далее - ценные бумаги), раскрытия информации в форме проспекта ценных бумаг, сводной бухгалтерской (консолидированной финансовой) отчетности эмитента ценных бумаг, ежеквартального отчета эмитента ценных бумаг (далее - ежеквартальный отчет) и сообщений о существенных фактах эмитента ценных бумаг (далее - сообщения о существенных фактах), а также устанавливает требования к порядку раскрытия эмитентами иной информации об исполнении обязательств эмитента и осуществлении прав по размещаемым (размещенным) ценным бумагам.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Действие настоящего Положения распространяется на всех эмитентов, в том числе иностранных эмитентов, включая международные финансовые организации, размещение и (или) обращение ценных бумаг которых осуществляется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Действие настоящего Положения не распространяется на Центральный банк Российской Федерации (Банк России), а также на эмитентов российских государственных и муниципальных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Если иное не предусмотрено настоящим Положением, информация, подлежащая раскрытию в соответствии с настоящим Положением, должна раскрываться на русском языке.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случаях, когда в соответствии с настоящим Положением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(далее - лента новостей), такое опубликование должно осуществляться в ленте новостей хотя бы одного из информационных агентств, которые в установленном порядке уполномочены на проведение действий по раскрытию информации на рынке ценных бумаг (далее - распространитель информации на рынке ценных бумаг), в срок до 10.00 часов последнего дня, в течение которого в соответствии с настоящим Положением должно быть осуществлено такое опубликование. При этом часовой пояс, по которому определяется время опубликования, устанавливается по месту нахождения эмитента, а в случае если 10.00 по часовому поясу в месте нахождения эмитента истекают после часа, когда в распространителе информации на рынке ценных бумаг по установленным правилам прекращаются соответствующие операции, - по месту нахождения распространителя информации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опубликования информации в ленте новостей эмитентом, ценные бумаги которого включены в список ценных бумаг, допущенных к торгам на организаторе торговли на рынке ценных бумаг, эмитент или уполномоченное им лицо одновременно с опубликованием такой информации в ленте новостей обязаны уведомить организатора торговли на рынке ценных бумаг о содержании такой информации. Такое уведомление должно направляться организатору торговли на рынке ценных бумаг в порядке, согласованном с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Эмитент вправе изменить (скорректировать) информацию, содержащуюся в ранее опубликованном им в ленте новостей сообщении, путем опубликования в ленте новостей нового (другого) сообщения, которое должно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оно публикуется в порядке изменения (корректировки) информации, содержащейся в ранее опубликованном сообщении;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ссылку на ранее опубликованное сообщение, информация в котором изменяется (корректируется);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текст публикуемого сообщения с учетом внесенных изменений, а также краткое описание внесенных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Порядок раскрытия информации путем ее опубликования в ленте новостей регулируется федеральным органом исполнительной власти по рынку ценных бумаг.</w:t>
      </w: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1.7 вступает в силу с 1 сентября 2012 года (</w:t>
      </w:r>
      <w:hyperlink w:anchor="Par27" w:history="1">
        <w:r>
          <w:rPr>
            <w:rFonts w:ascii="Calibri" w:hAnsi="Calibri" w:cs="Calibri"/>
            <w:color w:val="0000FF"/>
          </w:rPr>
          <w:t>пункт 4</w:t>
        </w:r>
      </w:hyperlink>
      <w:r>
        <w:rPr>
          <w:rFonts w:ascii="Calibri" w:hAnsi="Calibri" w:cs="Calibri"/>
        </w:rPr>
        <w:t xml:space="preserve"> данного документа).</w:t>
      </w: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 w:name="Par64"/>
      <w:bookmarkEnd w:id="5"/>
      <w:r>
        <w:rPr>
          <w:rFonts w:ascii="Calibri" w:hAnsi="Calibri" w:cs="Calibri"/>
        </w:rPr>
        <w:t>1.7. Если иное не установлено настоящим Положением или иными нормативными правовыми актами федерального органа исполнительной власти по рынку ценных бумаг, при опубликовании информации в информационно-телекоммуникационной сети "Интернет" (далее - сеть Интернет), за исключением публикации в ленте новостей, эмитент должен использовать страницу в сети Интернет, предоставляемую одним из распространителей информации на рынке ценных бумаг. Распространитель информации на рынке ценных бумаг обязан обеспечить свободный и необременительный доступ к информации эмитента, опубликованной на предоставленной им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документов эмитентов публикуются на странице в сети Интернет, предоставленной распространителем информации на рынке ценных бумаг, в формате, соответствующем требованиям федерального органа исполнительной власти по рынку ценных бумаг. Тексты документов эмитентов, являющихся кредитными организациями, публикуются на странице в сети Интернет, предоставленной распространителем информации на рынке ценных бумаг, в формате, соответствующем требованиям Центрального банка Российской Федерации (Банка России).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Структура и содержание страницы в сети Интернет, предоставляемой распространителем </w:t>
      </w:r>
      <w:r>
        <w:rPr>
          <w:rFonts w:ascii="Calibri" w:hAnsi="Calibri" w:cs="Calibri"/>
        </w:rPr>
        <w:lastRenderedPageBreak/>
        <w:t>информации на рынке ценных бумаг, а также порядок обеспечения доступа к информации эмитента, опубликованной на указанной странице в сети Интернет, должны соответствовать требованиям федерального органа исполнительной власти по рынку ценных бумаг.</w:t>
      </w: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1.8 вступает в силу с 1 сентября 2012 года (</w:t>
      </w:r>
      <w:hyperlink w:anchor="Par27" w:history="1">
        <w:r>
          <w:rPr>
            <w:rFonts w:ascii="Calibri" w:hAnsi="Calibri" w:cs="Calibri"/>
            <w:color w:val="0000FF"/>
          </w:rPr>
          <w:t>пункт 4</w:t>
        </w:r>
      </w:hyperlink>
      <w:r>
        <w:rPr>
          <w:rFonts w:ascii="Calibri" w:hAnsi="Calibri" w:cs="Calibri"/>
        </w:rPr>
        <w:t xml:space="preserve"> данного документа).</w:t>
      </w: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6" w:name="Par70"/>
      <w:bookmarkEnd w:id="6"/>
      <w:r>
        <w:rPr>
          <w:rFonts w:ascii="Calibri" w:hAnsi="Calibri" w:cs="Calibri"/>
        </w:rPr>
        <w:t>1.8. Эмитент, ценные бумаги которого включены в список ценных бумаг, допущенных к торгам на организаторе торговли на рынке ценных бумаг, при опубликовании информации в сети Интернет, за исключением публикации в ленте новостей, помимо страницы в сети Интернет, предоставляемой одним из распространителей информации на рынке ценных бумаг, должен использовать страницу в сети Интернет, электронный адрес которой включает доменное имя, права на которое принадлежат указанному эмитенту (далее - страница эмитента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страницы эмитента в сети Интернет ссылка на раздел (разделы), содержащий информацию, которую эмитент обязан раскрывать в соответствии с настоящим Положением и иными нормативными правовыми актами федерального органа исполнительной власти по рынку ценных бумаг в сети Интернет, либо ссылка на указанную ссылку должна быть размещена на главной (начальной) странице эмитента в сети Интернет. При этом эмитент обязан обеспечить свободный и необременительный доступ к информации эмитента, опубликованной им на указанной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7" w:name="Par72"/>
      <w:bookmarkEnd w:id="7"/>
      <w:r>
        <w:rPr>
          <w:rFonts w:ascii="Calibri" w:hAnsi="Calibri" w:cs="Calibri"/>
        </w:rPr>
        <w:t>1.9. Вся информация, которую эмитент обязан раскрывать в соответствии с настоящим Положением и иными нормативными правовыми актами федерального органа исполнительной власти по рынку ценных бумаг путем ее опубликования в сети Интернет, должна быть доступна на странице в сети Интернет в течение сроков, установленных этими нормативными правовыми актами.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и распространитель информации на рынке ценных бумаг, если опубликование информации осуществляется на предоставляемой им странице в сети Интернет, обязаны сообщать по требованию заинтересованных лиц адрес страницы в сети Интернет, на которой осуществляется опубликование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8" w:name="Par74"/>
      <w:bookmarkEnd w:id="8"/>
      <w:r>
        <w:rPr>
          <w:rFonts w:ascii="Calibri" w:hAnsi="Calibri" w:cs="Calibri"/>
        </w:rPr>
        <w:t xml:space="preserve">1.10. Эмитент обязан обеспечить доступ любому заинтересованному лицу к информации, содержащейся в каждом из сообщений, в том числе в каждом из сообщений о существенных фактах, публикуемых эмитентом в соответствии с настоящим Положением, а также в зарегистрированных решении о выпуске (дополнительном выпуске) ценных бумаг, проспекте ценных бумаг и в изменениях к ним, отчете (уведомлении) об итогах выпуска (дополнительного выпуска) ценных бумаг, ежеквартальном отчете, сводной бухгалтерской (консолидированной финансовой) отчетности, иных документах, обязательное раскрытие которых предусмотрено </w:t>
      </w:r>
      <w:hyperlink w:anchor="Par1935" w:history="1">
        <w:r>
          <w:rPr>
            <w:rFonts w:ascii="Calibri" w:hAnsi="Calibri" w:cs="Calibri"/>
            <w:color w:val="0000FF"/>
          </w:rPr>
          <w:t>главами VIII</w:t>
        </w:r>
      </w:hyperlink>
      <w:r>
        <w:rPr>
          <w:rFonts w:ascii="Calibri" w:hAnsi="Calibri" w:cs="Calibri"/>
        </w:rPr>
        <w:t xml:space="preserve"> и </w:t>
      </w:r>
      <w:hyperlink w:anchor="Par2471" w:history="1">
        <w:r>
          <w:rPr>
            <w:rFonts w:ascii="Calibri" w:hAnsi="Calibri" w:cs="Calibri"/>
            <w:color w:val="0000FF"/>
          </w:rPr>
          <w:t>X</w:t>
        </w:r>
      </w:hyperlink>
      <w:r>
        <w:rPr>
          <w:rFonts w:ascii="Calibri" w:hAnsi="Calibri" w:cs="Calibri"/>
        </w:rPr>
        <w:t xml:space="preserve"> настоящего Положения, путем помещения их копий по адресу (в месте нахождения) постоянно действующего исполнительного органа эмитента (в случае отсутствия постоянно действующего исполнительного органа эмитента - иного органа или лица, имеющих право действовать от имени эмитента без доверенности), по которому осуществляется связь с эмитентом, указанному в едином государственном реестре юридических лиц (далее - место нахождения эмитента), а до окончания срока размещения ценных бумаг - также в местах, указанных в рекламных сообщениях эмитента, содержащих информацию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Эмитент обязан предоставлять копию каждого сообщения, в том числе копию каждого сообщения о существенном факте, публикуемого эмитентом в соответствии с настоящим Положением, а также копию зарегистрированных решения о выпуске (дополнительном выпуске) ценных бумаг, проспекта ценных бумаг и изменений к ним, отчета об итогах выпуска (дополнительного выпуска) ценных бумаг, копию уведомления об итогах выпуска (дополнительного выпуска) ценных бумаг, копию ежеквартального отчета, копию сводной бухгалтерской (консолидированной финансовой) отчетности, копию иных документов, обязательное раскрытие которых предусмотрено </w:t>
      </w:r>
      <w:hyperlink w:anchor="Par1935" w:history="1">
        <w:r>
          <w:rPr>
            <w:rFonts w:ascii="Calibri" w:hAnsi="Calibri" w:cs="Calibri"/>
            <w:color w:val="0000FF"/>
          </w:rPr>
          <w:t>главами VIII</w:t>
        </w:r>
      </w:hyperlink>
      <w:r>
        <w:rPr>
          <w:rFonts w:ascii="Calibri" w:hAnsi="Calibri" w:cs="Calibri"/>
        </w:rPr>
        <w:t xml:space="preserve"> и </w:t>
      </w:r>
      <w:hyperlink w:anchor="Par2471" w:history="1">
        <w:r>
          <w:rPr>
            <w:rFonts w:ascii="Calibri" w:hAnsi="Calibri" w:cs="Calibri"/>
            <w:color w:val="0000FF"/>
          </w:rPr>
          <w:t>X</w:t>
        </w:r>
      </w:hyperlink>
      <w:r>
        <w:rPr>
          <w:rFonts w:ascii="Calibri" w:hAnsi="Calibri" w:cs="Calibri"/>
        </w:rPr>
        <w:t xml:space="preserve"> настоящего Положения,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дней с даты получения (предъявления) соответствующего требования.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Сообщения о существенных фактах, а также иные сообщения, публикуемые эмитентом в соответствии с настоящим Положением, копии которых предоставляются эмитентом владельцам ценных бумаг эмитента и иным заинтересованным лицам по их требованию, должны быть составлены по форме согласно </w:t>
      </w:r>
      <w:hyperlink w:anchor="Par2629" w:history="1">
        <w:r>
          <w:rPr>
            <w:rFonts w:ascii="Calibri" w:hAnsi="Calibri" w:cs="Calibri"/>
            <w:color w:val="0000FF"/>
          </w:rPr>
          <w:t>приложению N 1</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который обязан осуществлять раскрытие информации в соответствии с настоящим Положением,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срок хранения которых эмитентом в соответствии с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не является постоянным, должны предоставляться эмитентом по требованию заинтересованных лиц в течение установленных для таких документов сроков хранения.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Предоставляемая эмитентом копия заверяется уполномоченным лицом эмитента и его печатью.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В случае, когда в соответствии с настоящим Положением информация должна быть раскрыта путем опубликования в ленте новостей, раскрытие такой информации иными способами, в том числе в соответствии с требованиями настоящего Положения, до момента ее опубликования в ленте новостей не допускается. Такая информация не является общедоступной, и ее использование влечет ответственность в соответствии с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Раскрытие информации, осуществленное третьими лицами, не освобождает эмитента от обязательств по ее раскрытию в соответствии с требованиями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работники или должностные лица эмитента, в том числе члены совета директоров (наблюдательного совета) эмитента, до опубликования в ленте новостей соответствующего сообщения комментируют в средствах массовой информации, в том числе в форме интервью, решения, принятые органами управления эмитента и подлежащие в соответствии с настоящим Положением раскрытию путем опубликования сообщения, в том числе сообщения о существенном факте, в ленте новостей, эмитент в срок не позднее следующего дня обязан опубликовать в ленте новостей сообщение о принятом органом управления решении независимо от наступления срока, предусмотренного настоящим Положением для опубликования такого сообщения в ленте новостей.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Эмитенты, ценные бумаги которых включены в список ценных бумаг, допущенных к торгам на организаторе торговли на рынке ценных бумаг, обязаны публиковать в ленте новостей пресс-релизы о решениях, принятых органами управления эмитента и подлежащих в соответствии с настоящим Положением раскрытию путем опубликования сообщения, в том числе сообщения о существенном факте, в ленте новостей. Указанные пресс-релизы должны публиковаться в срок не позднее 1 дня с даты проведения собрания (заседания) органа управления эмитента, на котором принимается соответствующее решение, а если такое решение принимается лицом, занимающим должность (осуществляющим функции) единоличного исполнительного органа эмитента, - в срок не позднее 1 дня с даты принятия такого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срок, установленный настоящим пунктом Положения для публикации пресс-релиза в ленте новостей, эмитент раскрывает информацию о решениях, принятых органами управления эмитента, путем опубликования соответствующего сообщения, в том числе сообщения о существенном факте, в ленте новостей, публикация пресс-релиза не требуется.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Российские эмитенты, ценные бумаги которых обращаются за пределами Российской Федерации, в том числе посредством размещения и (или) обращения в соответствии с иностранным правом ценных бумаг иностранных эмитентов, удостоверяющих права в отношении ценных бумаг российских эмитентов, обязаны раскрывать информацию, направляемую (представляемую) ими соответствующему органу (организации), регулирующему рынок иностранных ценных бумаг, иностранному организатору торговли на рынке ценных бумаг и (или) иным организациям в соответствии с иностранным правом для целей ее раскрытия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информация должна раскрываться российскими эмитентами в порядке, в сроки и способами, предусмотренными настоящим Положением. При этом такая информация должна </w:t>
      </w:r>
      <w:r>
        <w:rPr>
          <w:rFonts w:ascii="Calibri" w:hAnsi="Calibri" w:cs="Calibri"/>
        </w:rPr>
        <w:lastRenderedPageBreak/>
        <w:t>быть раскрыта способом, для которого настоящим Положением установлен наименьший срок раскрытия, а если способы раскрытия для такой информации настоящим Положением не предусмотрены, - путем опубликования на странице в сети Интернет текста документа, содержащего такую информацию, в срок не позднее даты раскрытия такой информации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опубликования текста документа, содержащего информацию, предусмотренную настоящим пунктом Положения, на странице в сети Интернет текст такого документа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В случае если эмитент не раскрывает какую-либо информацию, раскрытие которой требуется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настоящим Положением и иными нормативными правовыми актами федерального органа исполнительной власти по рынку ценных бумаг, в том числе не указывает такую информацию в сообщениях, опубликование которых является обязательным в соответствии с настоящим Положением, и (или) в проспекте ценных бумаг, в отчете (уведомлении) об итогах выпуска (дополнительного выпуска) ценных бумаг, в ежеквартальном отчете, эмитент должен указать основание, в силу которого такая информация эмитентом не раскрывается. Отсутствие информации, подлежащей раскрытию в соответствии с настоящим Положением, без достаточных на то оснований является основанием для привлечения эмитента к ответственности, а также для установления ограничений на обращение ценных бумаг в соответствии с законодательством Российской Федерации и нормативными правовыми актами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В случаях, когда эмитенты ценных бумаг в соответствии с требованиями нормативных правовых актов федерального органа исполнительной власти по рынку ценных бумаг обязаны раскрыть в ходе эмиссии ценных бумаг, сопровождающейся регистрацией проспекта ценных бумаг, какую-либо информацию, не предусмотренную настоящим Положением, в том числе в случаях, когда эмитенты обязаны указать порядок раскрытия такой информации в решении о выпуске (дополнительном выпуске) ценных бумаг и проспекте ценных бумаг, порядок раскрытия такой информации должен предусматривать опубликование в ленте новостей в течение 5 дней с даты возникновения соответствующего события, влекущего возникновение обязательства по раскрытию информации, если иной срок раскрытия информации не установлен нормативными правовыми актами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В случаях, когда в соответствии с настоящим Положением эмитент обязан представить (направить) в регистрирующий орган какой-либо документ, содержащий подлежащую раскрытию информацию, такой документ представляется в регистрирующий орган на бумажном носителе. В случае если бумажный носитель документа насчитывает более одного листа, он должен быть прошит, пронумерован, скреплен печатью эмитента на прошивке и заверен подписью уполномоченного лица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представлением документа на бумажном носителе в регистрирующий орган представляется текст документа в формате и на электронном носителе, соответствующем </w:t>
      </w:r>
      <w:hyperlink r:id="rId26" w:history="1">
        <w:r>
          <w:rPr>
            <w:rFonts w:ascii="Calibri" w:hAnsi="Calibri" w:cs="Calibri"/>
            <w:color w:val="0000FF"/>
          </w:rPr>
          <w:t>требованиям</w:t>
        </w:r>
      </w:hyperlink>
      <w:r>
        <w:rPr>
          <w:rFonts w:ascii="Calibri" w:hAnsi="Calibri" w:cs="Calibri"/>
        </w:rPr>
        <w:t xml:space="preserve">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текста документа на электронном носителе представляемому документу на бумажном носителе подтверждается письмом, подписанным уполномоченным лицом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документа может быть представлен в регистрирующий орган в форме электронного документа, подписанного электронной подписью или иным аналогом собственноручной подписи, в соответствии с условиями договора об использовании электронной подписи или иного аналога собственноручной подписи, заключенного с уполномоченной организацией, и требованиями нормативных правовых актов федерального органа исполнительной власти по рынку ценных бумаг. В этом случае представление документа на бумажном носителе и текста документа на электронном носителе не требуется.</w:t>
      </w:r>
    </w:p>
    <w:p w:rsidR="00292329" w:rsidRDefault="0029232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ФСФР России от 24.04.2012 N 12-27/пз-н)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Эмитенты, приобретающие эмиссионные ценные бумаги открытых акционерных </w:t>
      </w:r>
      <w:r>
        <w:rPr>
          <w:rFonts w:ascii="Calibri" w:hAnsi="Calibri" w:cs="Calibri"/>
        </w:rPr>
        <w:lastRenderedPageBreak/>
        <w:t xml:space="preserve">обществ, обращающиеся на торгах организаторов торговли на рынке ценных бумаг, на основании добровольного предложения, предусмотренного </w:t>
      </w:r>
      <w:hyperlink r:id="rId28" w:history="1">
        <w:r>
          <w:rPr>
            <w:rFonts w:ascii="Calibri" w:hAnsi="Calibri" w:cs="Calibri"/>
            <w:color w:val="0000FF"/>
          </w:rPr>
          <w:t>статьей 84.1</w:t>
        </w:r>
      </w:hyperlink>
      <w:r>
        <w:rPr>
          <w:rFonts w:ascii="Calibri" w:hAnsi="Calibri" w:cs="Calibri"/>
        </w:rPr>
        <w:t xml:space="preserve"> Федерального закона "Об акционерных обществах", или обязательного предложения, предусмотренного </w:t>
      </w:r>
      <w:hyperlink r:id="rId29" w:history="1">
        <w:r>
          <w:rPr>
            <w:rFonts w:ascii="Calibri" w:hAnsi="Calibri" w:cs="Calibri"/>
            <w:color w:val="0000FF"/>
          </w:rPr>
          <w:t>статьей 84.2</w:t>
        </w:r>
      </w:hyperlink>
      <w:r>
        <w:rPr>
          <w:rFonts w:ascii="Calibri" w:hAnsi="Calibri" w:cs="Calibri"/>
        </w:rPr>
        <w:t xml:space="preserve"> Федерального закона "Об акционерных обществах", помимо информации, предусмотренной настоящим Положением, обязаны также раскрывать: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направлении добровольного или обязательного предложения в федеральный орган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добровольного или обязательного предложения.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раскрытия информации, указанной в настоящем пункте Положения, регулируется иными нормативными правовыми актами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Эмитенты, являющиеся акционерными инвестиционными фондами, помимо информации, предусмотренной настоящим Положением, обязаны также раскрывать информацию, обязательное раскрытие которой предусмотрено Федеральным </w:t>
      </w:r>
      <w:hyperlink r:id="rId30" w:history="1">
        <w:r>
          <w:rPr>
            <w:rFonts w:ascii="Calibri" w:hAnsi="Calibri" w:cs="Calibri"/>
            <w:color w:val="0000FF"/>
          </w:rPr>
          <w:t>законом</w:t>
        </w:r>
      </w:hyperlink>
      <w:r>
        <w:rPr>
          <w:rFonts w:ascii="Calibri" w:hAnsi="Calibri" w:cs="Calibri"/>
        </w:rPr>
        <w:t xml:space="preserve"> от 29.11.2001 N 156-ФЗ "Об инвестиционных фондах" &lt;*&gt; или в установленном им порядке.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2001, N 49, ст. 4562; 2004, N 27, ст. 2711; 2006, N 17, ст. 1780; 2007, N 50, ст. 6247; 2008, N 30, ст. 3616; 2009, N 48, ст. 5731; 2010, N 17, ст. 1988; N 31, ст. 4193; N 41, ст. 5193.</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Порядок</w:t>
        </w:r>
      </w:hyperlink>
      <w:r>
        <w:rPr>
          <w:rFonts w:ascii="Calibri" w:hAnsi="Calibri" w:cs="Calibri"/>
        </w:rPr>
        <w:t xml:space="preserve"> раскрытия информации, указанной в настоящем пункте Положения, регулируется иными нормативными правовыми актами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В случае, когда последний день срока, в который в соответствии с настоящим Положением эмитент обязан раскрыть информацию или предоставить копию документа, содержащего подлежащую раскрытию информацию, приходится на выходной и (или) нерабочий праздничный день, днем окончания такого срока считается ближайший следующий за ним рабочий день.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9" w:name="Par106"/>
      <w:bookmarkEnd w:id="9"/>
      <w:r>
        <w:rPr>
          <w:rFonts w:ascii="Calibri" w:hAnsi="Calibri" w:cs="Calibri"/>
        </w:rPr>
        <w:t>II. Раскрытие информации на этапах процедуры эмиссии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0" w:name="Par109"/>
      <w:bookmarkEnd w:id="10"/>
      <w:r>
        <w:rPr>
          <w:rFonts w:ascii="Calibri" w:hAnsi="Calibri" w:cs="Calibri"/>
        </w:rPr>
        <w:t>2.1. Общие положения о раскрытии информации на этапах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процедуры эмиссии ценных бумаг</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Эмитенты ценных бумаг обязаны осуществлять раскрытие информации на каждом этапе процедуры эмиссии ценных бумаг в порядке, установленном настоящим Положением, в случаях, когда государственная регистрация выпуска (дополнительного выпуска) ценных бумаг сопровождается регистрацией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Положение устанавливает порядок раскрытия информации на следующих этапах процедуры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этапе принятия решения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этапе утверждения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этапе государственной регистрации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этапе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этапе государственной регистрации отчета об итогах выпуска (дополнительного выпуска) ценных бумаг, а если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ценных бумаг осуществляется без государственной регистрации отчета об итогах выпуска (дополнительного выпуска) ценных бумаг, - на этапе представления в регистрирующий орган уведомления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размещения ценных бумаг российского эмитента путем открытой подписки с возможностью их приобретения за пределами Российской Федерации, в том числе посредством приобретения размещаемых в соответствии с иностранным правом ценных бумаг иностранного </w:t>
      </w:r>
      <w:r>
        <w:rPr>
          <w:rFonts w:ascii="Calibri" w:hAnsi="Calibri" w:cs="Calibri"/>
        </w:rPr>
        <w:lastRenderedPageBreak/>
        <w:t xml:space="preserve">эмитента, удостоверяющих права в отношении размещаемых ценных бумаг российского эмитента (далее в целях настоящего Положения - также депозитарные ценные бумаги), информация, направляемая (представляемая) соответствующему органу (организации), регулирующему рынок иностранных ценных бумаг, иностранному организатору торговли на рынке ценных бумаг и (или) иным организациям в соответствии с иностранным правом для целей ее раскрытия среди иностранных инвесторов, должна раскрываться в соответствии с </w:t>
      </w:r>
      <w:hyperlink w:anchor="Par289" w:history="1">
        <w:r>
          <w:rPr>
            <w:rFonts w:ascii="Calibri" w:hAnsi="Calibri" w:cs="Calibri"/>
            <w:color w:val="0000FF"/>
          </w:rPr>
          <w:t>разделом 2.8</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В случае если в соответствии с настоящей главой Положения сообщения, раскрываемые на этапах процедуры эмиссии ценных бумаг, подлежат раскрытию путем их опубликования эмитентом на странице в сети Интернет, тексты этих сообщений должны быть доступны на странице в сети Интернет в течение не менее 12 месяцев с даты истечения срока, установленного настоящим Положением для их опубликования в сети Интернет, а если они опубликованы в сети Интернет после истечения такого срока, - с даты их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1" w:name="Par122"/>
      <w:bookmarkEnd w:id="11"/>
      <w:r>
        <w:rPr>
          <w:rFonts w:ascii="Calibri" w:hAnsi="Calibri" w:cs="Calibri"/>
        </w:rPr>
        <w:t>2.2. Раскрытие информации на этапе принятия решения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Информация на этапе принятия решения о размещении ценных бумаг раскрывается эмитентом в форме сообщения путем его опубликования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Сообщение о принятии решения о размещении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Содержание сообщения о принятии решения о размещении ценных бумаг должно соответствовать требованиям </w:t>
      </w:r>
      <w:hyperlink w:anchor="Par934" w:history="1">
        <w:r>
          <w:rPr>
            <w:rFonts w:ascii="Calibri" w:hAnsi="Calibri" w:cs="Calibri"/>
            <w:color w:val="0000FF"/>
          </w:rPr>
          <w:t>пункта 6.2.13.2</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В случае если эмитент обязан раскрывать информацию в форме сообщений о существенных фактах, информация о принятии решения о размещении ценных бумаг раскрывается таким эмитентом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 w:name="Par132"/>
      <w:bookmarkEnd w:id="12"/>
      <w:r>
        <w:rPr>
          <w:rFonts w:ascii="Calibri" w:hAnsi="Calibri" w:cs="Calibri"/>
        </w:rPr>
        <w:t>2.3. Раскрытие информации на этапе утверждения решения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Информация на этапе утверждения решения о выпуске (дополнительном выпуске) ценных бумаг раскрывается эмитентом в форме сообщения путем его опубликования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Сообщение об утверждении решения о выпуске (дополнительном выпуске) ценных бумаг должно быть опубликовано эмитентом в следующие сроки с даты составления протокола (даты истечения срока, установленного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для составления протокола)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Содержание сообщения об утверждении решения о выпуске (дополнительном выпуске) ценных бумаг должно соответствовать требованиям </w:t>
      </w:r>
      <w:hyperlink w:anchor="Par943" w:history="1">
        <w:r>
          <w:rPr>
            <w:rFonts w:ascii="Calibri" w:hAnsi="Calibri" w:cs="Calibri"/>
            <w:color w:val="0000FF"/>
          </w:rPr>
          <w:t>пункта 6.2.13.4</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В случае если эмитент обязан раскрывать информацию в форме сообщений о существенных фактах, информация об утверждении решения о выпуске (дополнительном выпуске) ценных бумаг раскрывается таким эмитентом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w:t>
      </w:r>
      <w:r>
        <w:rPr>
          <w:rFonts w:ascii="Calibri" w:hAnsi="Calibri" w:cs="Calibri"/>
        </w:rPr>
        <w:lastRenderedPageBreak/>
        <w:t>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3" w:name="Par142"/>
      <w:bookmarkEnd w:id="13"/>
      <w:r>
        <w:rPr>
          <w:rFonts w:ascii="Calibri" w:hAnsi="Calibri" w:cs="Calibri"/>
        </w:rPr>
        <w:t>2.4. Раскрытие информации на этапе государственной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Информация на этапе государственной регистрации выпуска (дополнительного выпуска) ценных бумаг раскрывается эмитентом в форме сообщения путем опубликования в ленте новостей и на странице в сети Интернет, а также в форме решения о выпуске (дополнительном выпуске) ценных бумаг и проспекта ценных бумаг путем опубликования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Сообщение о государственной регистрации выпуска (дополнительного выпуска) ценных бумаг и порядке доступа к информации, содержащейся в проспекте ценных бумаг (далее - сообщение о государственной регистрации выпуска (дополнительного выпуска) ценных бумаг), должно быть опубликовано эмитентом в следующие сроки с даты опубликования информации о государственной регистрации выпуска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Эмитент обязан опубликовать текст зарегистрированного решения о выпуске (дополнительном выпуске) ценных бумаг на странице в сети Интернет в срок не более 2 дней с даты опубликования информации о государственной регистрации выпуска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решения о выпуске (дополнительном выпуске) ценных бумаг на странице в сети Интернет должны быть указаны государственный регистрационный номер выпуска (дополнительного выпуска) ценных бумаг, дата его государственной регистрации и 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решения о выпуске (дополнительном выпуске)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ценных бумаг этого выпуска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Эмитент обязан опубликовать текст зарегистрированного проспекта ценных бумаг на странице в сети Интернет в срок не более 2 дней с даты опубликования информации о государственной регистрации выпуска (дополнительного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проспекта ценных бумаг на странице в сети Интернет должны быть указаны государственный регистрационный номер выпуска (дополнительного выпуска) ценных бумаг, в отношении которого зарегистрирован проспект ценных бумаг, дата его регистрации и наименование регистрирующего органа, осуществившего регистрацию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зарегистрированного проспекта акций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не менее 5 лет с даты опубликования в сети Интернет текста зарегистрированного отчета об итогах выпуска (дополнительного выпуска) акций, </w:t>
      </w:r>
      <w:r>
        <w:rPr>
          <w:rFonts w:ascii="Calibri" w:hAnsi="Calibri" w:cs="Calibri"/>
        </w:rPr>
        <w:lastRenderedPageBreak/>
        <w:t xml:space="preserve">а если 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акций осуществляется без государственной регистрации отчета об итогах их выпуска (дополнительного выпуска), - до истечения не менее 5 лет с даты опубликования в сети Интернет текста представленного в регистрирующий орган уведомления об итогах выпуска (дополнительного выпуска)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проспекта иных ценных бумаг (облигаций, опционов эмитента, российских депозитарных расписок)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таких иных ценных бумаг соответствующего выпуска, в отношении которого был зарегистрирован проспект иных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Запрещается размещение путем подписки ценных бумаг выпуска (дополнительного выпуска) ранее чем через две недели после опубликования сообщения о государственной регистрации выпуска (дополнительного выпуска) ценных бумаг в ленте новостей.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2.4.6. Содержание сообщения о государственной регистрации выпуска (дополнительного выпуска) ценных бумаг должно соответствовать требованиям </w:t>
      </w:r>
      <w:hyperlink w:anchor="Par958" w:history="1">
        <w:r>
          <w:rPr>
            <w:rFonts w:ascii="Calibri" w:hAnsi="Calibri" w:cs="Calibri"/>
            <w:color w:val="0000FF"/>
          </w:rPr>
          <w:t>пункта 6.2.13.6</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В сообщении о государственной регистрации выпуска (дополнительного выпуска) ценных бумаг эмитент может предусмотреть дополнительные способы ознакомления всех заинтересованных лиц с информацией, содержащейся в проспекте ценных бумаг,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опубликование текста зарегистрированного проспекта ценных бумаг в периодическом печатном издании (изданиях), выбранном (выбранных)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рассылку или предоставление в иной форме текста зарегистрированного проспекта ценных бумаг заинтересованным лицам.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2.4.8. В случае если эмитент обязан раскрывать информацию в форме сообщений о существенных фактах, информация о государственной регистрации выпуска (дополнительного выпуска) ценных бумаг раскрывается таким эмитентом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4" w:name="Par161"/>
      <w:bookmarkEnd w:id="14"/>
      <w:r>
        <w:rPr>
          <w:rFonts w:ascii="Calibri" w:hAnsi="Calibri" w:cs="Calibri"/>
        </w:rPr>
        <w:t>2.5. Раскрытие информации на этапе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Информация на этапе размещения ценных бумаг раскрывается эмитентом в форме:</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5" w:name="Par164"/>
      <w:bookmarkEnd w:id="15"/>
      <w:r>
        <w:rPr>
          <w:rFonts w:ascii="Calibri" w:hAnsi="Calibri" w:cs="Calibri"/>
        </w:rPr>
        <w:t>1) сообщения о дате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сообщения об изменении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6" w:name="Par166"/>
      <w:bookmarkEnd w:id="16"/>
      <w:r>
        <w:rPr>
          <w:rFonts w:ascii="Calibri" w:hAnsi="Calibri" w:cs="Calibri"/>
        </w:rPr>
        <w:t>3) сообщения о цене (порядке определения цены)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сообщения о существенном факте "сведения об этапах процедуры эмиссии ценных бумаг"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сообщения о приостановлении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сообщения о возобновлении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способом размещения ценных бумаг не является открытая или закрытая подписка, раскрытие информации в форме сообщений, предусмотренных </w:t>
      </w:r>
      <w:hyperlink w:anchor="Par164" w:history="1">
        <w:r>
          <w:rPr>
            <w:rFonts w:ascii="Calibri" w:hAnsi="Calibri" w:cs="Calibri"/>
            <w:color w:val="0000FF"/>
          </w:rPr>
          <w:t>подпунктами 1</w:t>
        </w:r>
      </w:hyperlink>
      <w:r>
        <w:rPr>
          <w:rFonts w:ascii="Calibri" w:hAnsi="Calibri" w:cs="Calibri"/>
        </w:rPr>
        <w:t xml:space="preserve"> - </w:t>
      </w:r>
      <w:hyperlink w:anchor="Par166" w:history="1">
        <w:r>
          <w:rPr>
            <w:rFonts w:ascii="Calibri" w:hAnsi="Calibri" w:cs="Calibri"/>
            <w:color w:val="0000FF"/>
          </w:rPr>
          <w:t>3</w:t>
        </w:r>
      </w:hyperlink>
      <w:r>
        <w:rPr>
          <w:rFonts w:ascii="Calibri" w:hAnsi="Calibri" w:cs="Calibri"/>
        </w:rPr>
        <w:t xml:space="preserve"> настоящего пункта, не требуется.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7" w:name="Par171"/>
      <w:bookmarkEnd w:id="17"/>
      <w:r>
        <w:rPr>
          <w:rFonts w:ascii="Calibri" w:hAnsi="Calibri" w:cs="Calibri"/>
        </w:rPr>
        <w:t>2.5.2. Сообщение о дате начала размещения ценных бумаг должно быть опубликовано эмитентом в ленте новостей и на странице в сети Интернет в следующие сроки: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чем за 5 дней до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чем за 4 дня до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размещаются путем открытой подписки с предоставлением преимущественного права их приобретения и цена размещения таких ценных бумаг определяется эмитентом после окончания срока действия указанного преимущественного права, сообщение о дате начала размещения ценных бумаг может быть опубликовано одновременно с сообщением о цене (порядке определения цены) размещения ценных бумаг. В этом случае такое сообщение должно быть опубликовано в ленте новостей и на странице в сети Интернет в срок не позднее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2.5.3. В сообщении о дате начала размещения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номинальная стоимость (если наличие номинальной стоимости предусмотрено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участникам (акционерам) эмитента и (или) иным лицам преимущественного права приобретения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день до опубликованной в настоящем сообщении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2.5.4. В случае принятия эмитентом решения об изменении даты начала размещения ценных бумаг, раскрытой в порядке, предусмотренном </w:t>
      </w:r>
      <w:hyperlink w:anchor="Par171" w:history="1">
        <w:r>
          <w:rPr>
            <w:rFonts w:ascii="Calibri" w:hAnsi="Calibri" w:cs="Calibri"/>
            <w:color w:val="0000FF"/>
          </w:rPr>
          <w:t>пунктом 2.5.2</w:t>
        </w:r>
      </w:hyperlink>
      <w:r>
        <w:rPr>
          <w:rFonts w:ascii="Calibri" w:hAnsi="Calibri" w:cs="Calibri"/>
        </w:rPr>
        <w:t xml:space="preserve"> настоящего Положения, эмитент обязан опубликовать сообщение об изменении даты начала размещения ценных бумаг в ленте новостей и на странице в сети Интернет не позднее 1 дня до наступления такой даты.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В сообщении об изменении даты начала размещения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номинальная стоимость (если наличие номинальной стоимости предусмотрено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участникам (акционерам) эмитента и (или) иным лицам преимущественного права приобретения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 определенная эмитентом дата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 в соответствии с принятым эмитентом решением об изменении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том, что дата начала размещения ценных бумаг может быть изменена при условии опубликования информации об этом в ленте новостей и на странице в сети Интернет не позднее чем за 1 день до опубликованной в настоящем сообщении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2.5.6. В случае если в сообщении о государственной регистрации выпуска (дополнительного выпуска) ценных бумаг или в сообщении о дате начала размещения ценных бумаг не указаны </w:t>
      </w:r>
      <w:r>
        <w:rPr>
          <w:rFonts w:ascii="Calibri" w:hAnsi="Calibri" w:cs="Calibri"/>
        </w:rPr>
        <w:lastRenderedPageBreak/>
        <w:t>цена размещения ценных бумаг или порядок определения цены размещения ценных бумаг, установленный в виде формулы с переменными, значения которых не могут изменяться в зависимости от усмотрения эмитента, или путем указания на то, что цена размещения определяется советом директоров (наблюдательным советом) или иным уполномоченным органом управления эмитента в ходе торгов, на которых осуществляется размещение ценных бумаг, эмитент обязан опубликовать в ленте новостей и на странице в сети Интернет сообщение о цене размещения ценных бумаг или порядке определения цены размещения ценных бумаг в виде формулы с переменными, значения которых не могут изменяться в зависимости от усмотрения эмитента (далее - сообщение о цене размещения), в срок не позднее даты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размещение ценных бумаг путем подписки не может осуществляться до опубликования эмитентом сообщения о цене размещения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В сообщении о цене размещения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его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номинальная стоимость (если наличие номинальной стоимости предусмотрено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размещения ценных бумаг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 в виде формулы с переменными, значения которых не могут изменяться в зависимости от усмотрения эмитента, или путем указания на то, что цена (цены) размещения ценных бумаг определяется в ходе торгов, на которых осуществляется их размещение;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порядком определения цены размещения ценных бумаг, установленным зарегистрированным решением о выпуске (дополнительном выпуске) ценных бумаг, цена размещения ценных бумаг в цифровом выражении определена эмитентом до начала срока размещения ценных бумаг - орган управления эмитента, принявший решение об определении цены размещения ценных бумаг, дата принятия такого решения, дата составления и номер протокола собрания (заседания) органа управления эмитента, на котором принято решение об определении цены размещения ценных бумаг, в случае если указанным органом является коллегиальный орган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порядком определения цены размещения ценных бумаг, установленным зарегистрированным решением о выпуске (дополнительном выпуске) ценных бумаг, цена (цены) размещения ценных бумаг определяется эмитентом в ходе торгов, на которых осуществляется их размещение, - условия и порядок проведения торгов, на которых осуществляется размещение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2.5.8. В случае если в течение срока размещения ценных бумаг эмитент принимает решение о внесении изменений в решение о выпуске (дополнительном выпуске) ценных бумаг и (или) проспект ценных бумаг, и (или) в случае получения эмитентом в течение срока размещения ценных бумаг письменного требования (предписания, определения) государственного </w:t>
      </w:r>
      <w:hyperlink r:id="rId38" w:history="1">
        <w:r>
          <w:rPr>
            <w:rFonts w:ascii="Calibri" w:hAnsi="Calibri" w:cs="Calibri"/>
            <w:color w:val="0000FF"/>
          </w:rPr>
          <w:t>органа</w:t>
        </w:r>
      </w:hyperlink>
      <w:r>
        <w:rPr>
          <w:rFonts w:ascii="Calibri" w:hAnsi="Calibri" w:cs="Calibri"/>
        </w:rPr>
        <w:t xml:space="preserve">, а если 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выпуск (дополнительный выпуск) ценных бумаг эмитента не подлежит государственной регистрации, - также иного органа (организации), уполномоченного в соответствии с законодательством Российской Федерации на принятие решения о приостановлении размещения </w:t>
      </w:r>
      <w:r>
        <w:rPr>
          <w:rFonts w:ascii="Calibri" w:hAnsi="Calibri" w:cs="Calibri"/>
        </w:rPr>
        <w:lastRenderedPageBreak/>
        <w:t>ценных бумаг (далее - уполномоченный орган), эмитент обязан приостановить размещение ценных бумаг и опубликовать сообщение о приостановлении размещения ценных бумаг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Сообщение о приостановлении размещения ценных бумаг должно быть опубликовано эмитентом в следующие сроки с даты составления протокола (даты истечения </w:t>
      </w:r>
      <w:hyperlink r:id="rId40" w:history="1">
        <w:r>
          <w:rPr>
            <w:rFonts w:ascii="Calibri" w:hAnsi="Calibri" w:cs="Calibri"/>
            <w:color w:val="0000FF"/>
          </w:rPr>
          <w:t>срока</w:t>
        </w:r>
      </w:hyperlink>
      <w:r>
        <w:rPr>
          <w:rFonts w:ascii="Calibri" w:hAnsi="Calibri" w:cs="Calibri"/>
        </w:rPr>
        <w:t xml:space="preserve">,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внесении изменений в решение о выпуске (дополнительном выпуске) ценных бумаг и (или) проспект ценных бумаг, а в случае изменения условий, установленных решением о размещении ценных бумаг, - даты составления протокола (даты истечения </w:t>
      </w:r>
      <w:hyperlink r:id="rId41" w:history="1">
        <w:r>
          <w:rPr>
            <w:rFonts w:ascii="Calibri" w:hAnsi="Calibri" w:cs="Calibri"/>
            <w:color w:val="0000FF"/>
          </w:rPr>
          <w:t>срока</w:t>
        </w:r>
      </w:hyperlink>
      <w:r>
        <w:rPr>
          <w:rFonts w:ascii="Calibri" w:hAnsi="Calibri" w:cs="Calibri"/>
        </w:rPr>
        <w:t>,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изменении таких условий, либо даты получения эмитентом письменного требования (предписания, определения) уполномоченного органа о приостановлении размещения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В сообщении о приостановлении размещения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номинальная стоимость (если наличие номинальной стоимости предусмотрено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приостановлено размещение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ценных бумаг приостановлено в связи с внесением изменений в решение о выпуске (дополнительном выпуске) и (или) проспект ценных бумаг - дата проведения, дата составления и номер протокола собрания (заседания) уполномоченного органа управления эмитента, на котором принято решение о внесении изменений в решение о выпуске (дополнительном выпуске) ценных бумаг и (или) проспект ценных бумаг, а если изменяются условия, установленные решением о размещении ценных бумаг, - также дата проведения, дата составления и номер протокола собрания (заседания) уполномоченного органа управления эмитента, на котором принято решение об изменении условий, установленных решением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размещение ценных бумаг приостановлено в связи с решением уполномоченного органа - наименование уполномоченного органа и дата получения эмитентом письменного решения (предписания, определения, постановления) уполномоченного органа о </w:t>
      </w:r>
      <w:r>
        <w:rPr>
          <w:rFonts w:ascii="Calibri" w:hAnsi="Calibri" w:cs="Calibri"/>
        </w:rPr>
        <w:lastRenderedPageBreak/>
        <w:t>приостановлении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связанные с приостановлением размещения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2.5.10. В случае если размещение ценных бумаг приостанавливается в связи с принятием регистрирующим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 После регистрации в течение срока размещения ценных бумаг изменений в решение о выпуске (дополнительном выпуске) ценных бумаг и (или) проспект ценных бумаг, принятия решения об отказе в регистрации таких изменений или получения в течение срока размещения ценных бумаг 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сообщение о возобновлении размещения ценных бумаг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возобновлении размещения ценных бумаг должно быть опубликовано эмитентом в следующие сроки с даты опубликования информации о регистрации изменений в решение о выпуске (дополнительном выпуске) ценных бумаг и (или) проспект ценных бумаг или об отказе в регистрации таких изменений на странице регистрирующего органа в сети Интернет или получения эмитентом письменного уведомления регистрирующего органа о регистрации изменений в решение о выпуске (дополнительном выпуске) ценных бумаг и (или) проспект ценных бумаг или об отказе в регистрации таких изменений,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2.5.12. В сообщении о возобновлении размещения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размещение ценных бумаг было приостановлено;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возобновления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регистрации изменений в решение о выпуске (дополнительном выпуске) ценных бумаг и (или) проспект ценных бумаг или принятия решения об отказе в регистрации таких изменений либо дата получения эмитентом письменного уведомления (определения, решения) </w:t>
      </w:r>
      <w:r>
        <w:rPr>
          <w:rFonts w:ascii="Calibri" w:hAnsi="Calibri" w:cs="Calibri"/>
        </w:rPr>
        <w:lastRenderedPageBreak/>
        <w:t>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размещение ценных бумаг возобновляется,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прекращение действия ограничений, связанных с приостановлением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изменений в решение о выпуске (дополнительном выпуске) и (или) проспект ценных бумаг - краткое содержание зарегистрированных изменений в решение о выпуске (дополнительном выпуске) и (или) проспект ценных бумаг, а также порядок доступа к зарегистрированным изменениям в решение о выпуске (дополнительном выпуске) и (или) проспект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2.5.13. В случае регистрации изменений в решение о выпуске (дополнительном выпуске) ценных бумаг и (или) проспект ценных бумаг эмитент обязан опубликовать текст зарегистрированных изменений в решение о выпуске (дополнительном выпуске) ценных бумаг и (или) проспект ценных бумаг на странице в сети Интернет в срок не более 2 дней с даты опубликования информации о регистрации указанных изменений на странице регистрирующего органа в сети Интернет или получения эмитентом письменного уведомления регистрирующего органа о регистрации указанных изменений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изменений в решение о выпуске (дополнительном выпуске) ценных бумаг и (или) проспект ценных бумаг на странице в сети Интернет должны быть указаны дата регистрации указанных изменений и наименование регистрирующего органа, осуществившего их регистрацию.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зарегистрированных изменений в решение о выпуске (дополнительном выпуске)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настоящим Положением для обеспечения доступа в сети Интернет к тексту зарегистрированного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зарегистрированных изменений в проспект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установленного настоящим Положением для обеспечения доступа в сети Интернет к тексту зарегистрированного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2.5.14. В случае если размещение ценных бумаг возобновляется в связи с принятием регистрирующим органом решения о возобновлении эмиссии ценных бумаг, информация о возобновлении размещения ценных бумаг раскрывается эмитентом в форме сообщения о существенном факте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2.5.15. 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2.5.16. Эмитент обязан осуществлять раскрытие бухгалтерской (финансовой) отчетности начиная с отчетного периода, следующего за последним отчетным периодом, бухгалтерская (финансовая) отчетность за который содержится в утвержденном проспекте ценных бумаг, и заканчивая отчетным периодом, предшествующим отчетному периоду, бухгалтерская (финансовая) отчетность за который раскрывается в составе ежеквартального отчета этого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Раскрытие бухгалтерской (финансовой) отчетности в соответствии с настоящим пунктом осуществляется эмитентом не позднее 2 дней с даты истечения установленного законодательством Российской Федерации срока ее представления, а если такая бухгалтерская (финансовая) отчетность эмитента составлена до истечения указанного срока, - не позднее 2 дней с даты ее составления, путем: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опубликования бухгалтерской (финансовой) отчетности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помещения копий бухгалтерской (финансовой) отчетности в месте нахождения эмитента, </w:t>
      </w:r>
      <w:r>
        <w:rPr>
          <w:rFonts w:ascii="Calibri" w:hAnsi="Calibri" w:cs="Calibri"/>
        </w:rPr>
        <w:lastRenderedPageBreak/>
        <w:t>а также в иных местах, предусмотренных эмитентом для ознакомления с информацией, содержащейся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эмитента бухгалтерской (финансовой) отчетности, составленной в указанный в настоящем пункте период в соответствии с Международными стандартами финансовой отчетности (МСФО) либо иными, отличными от МСФО, международно признанными правилами, такая бухгалтерская (финансовая) отчетность раскрывается эмитентом на русском языке в порядке, предусмотренном настоящим пунктом, если указанная бухгалтерская (финансовая) отчетность направляется (представляется) эмитентом соответствующему органу (организации), регулирующему рынок иностранных ценных бумаг, иностранному организатору торговли на рынке ценных бумаг и (или) иным организациям в соответствии с иностранным правом для целей ее раскрытия среди неограниченного круга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применяются в случае, если в течение указанного периода эмитент в соответствии с настоящим Положением обязан раскрывать информацию в форме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8" w:name="Par270"/>
      <w:bookmarkEnd w:id="18"/>
      <w:r>
        <w:rPr>
          <w:rFonts w:ascii="Calibri" w:hAnsi="Calibri" w:cs="Calibri"/>
        </w:rPr>
        <w:t>2.6. Раскрытие информации на этапе государственной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отчета об итогах выпуска (дополнительного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Информация на этапе государственной регистрации отчета об итогах выпуска (дополнительного выпуска) ценных бумаг раскрывается эмитентом в форме сообщения о существенном факте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 а также в форме отчета об итогах выпуска (дополнительного выпуска) ценных бумаг путем опубликования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Текст зарегистрированного отчета об итогах выпуска (дополнительного выпуска) ценных бумаг должен быть опубликован эмитентом на странице в сети Интернет в срок не более 2 дней с даты опубликования информации о государственной регистрации отчета об итогах выпуска (дополнительного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отчета об итогах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отчета об итогах выпуска (дополнительного выпуска) ценных бумаг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В случае если доступ к информации, содержащейся в проспекте ценных бумаг, обеспечивался эмитентом дополнительными способами, эмитент обязан обеспечить доступ к информации, содержащейся в отчете об итогах выпуска (дополнительного выпуска) ценных бумаг, теми же дополнительными способами, которыми обеспечивался доступ к информации, содержащейся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9" w:name="Par279"/>
      <w:bookmarkEnd w:id="19"/>
      <w:r>
        <w:rPr>
          <w:rFonts w:ascii="Calibri" w:hAnsi="Calibri" w:cs="Calibri"/>
        </w:rPr>
        <w:t>2.7. Раскрытие информации на этапе представления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регистрирующий орган уведомления об итогах выпуска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Если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ценных бумаг осуществляется без государственной регистрации отчета об итогах выпуска (дополнительного выпуска) ценных бумаг, требования </w:t>
      </w:r>
      <w:hyperlink w:anchor="Par270" w:history="1">
        <w:r>
          <w:rPr>
            <w:rFonts w:ascii="Calibri" w:hAnsi="Calibri" w:cs="Calibri"/>
            <w:color w:val="0000FF"/>
          </w:rPr>
          <w:t>раздела 2.6</w:t>
        </w:r>
      </w:hyperlink>
      <w:r>
        <w:rPr>
          <w:rFonts w:ascii="Calibri" w:hAnsi="Calibri" w:cs="Calibri"/>
        </w:rPr>
        <w:t xml:space="preserve"> настоящего Положения не применяются.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указанном случае информация раскрывается на этапе представления в регистрирующий орган уведомления об итогах выпуска (дополнительного выпуска) ценных бумаг в форме сообщения о существенном факте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w:t>
      </w:r>
      <w:r>
        <w:rPr>
          <w:rFonts w:ascii="Calibri" w:hAnsi="Calibri" w:cs="Calibri"/>
        </w:rPr>
        <w:lastRenderedPageBreak/>
        <w:t>Положения, а также в форме уведомления об итогах выпуска (дополнительного выпуска) ценных бумаг путем опубликования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Текст представленного в регистрирующий орган уведомления об итогах выпуска (дополнительного выпуска) ценных бумаг должен быть опубликован эмитентом на странице в сети Интернет в срок не более 2 дней с даты представления (направления) указанного уведомления в регистрирующий орган.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представленного в регистрирующий орган уведомления об итогах выпуска (дополнительного выпуска) ценных бумаг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В случае если доступ к информации, содержащейся в проспекте ценных бумаг, обеспечивался эмитентом дополнительными способами, эмитент обязан обеспечить доступ к информации, содержащейся в уведомлении об итогах выпуска (дополнительного выпуска) ценных бумаг, теми же дополнительными способами, которыми обеспечивался доступ к информации, содержащейся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20" w:name="Par289"/>
      <w:bookmarkEnd w:id="20"/>
      <w:r>
        <w:rPr>
          <w:rFonts w:ascii="Calibri" w:hAnsi="Calibri" w:cs="Calibri"/>
        </w:rPr>
        <w:t>2.8. Особенности раскрытия информации на этапах процедуры</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эмиссии ценных бумаг, размещаемых путем открытой подписки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 возможностью их приобретения за пределами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21" w:name="Par294"/>
      <w:bookmarkEnd w:id="21"/>
      <w:r>
        <w:rPr>
          <w:rFonts w:ascii="Calibri" w:hAnsi="Calibri" w:cs="Calibri"/>
        </w:rPr>
        <w:t>2.8.1. В случае размещения ценных бумаг российского эмитента путем открытой подписки с возможностью их приобретения за пределами Российской Федерации, в том числе посредством приобретения депозитарных ценных бумаг, должна раскрываться информация, направляемая (представляемая) соответствующему органу (организации), регулирующему рынок иностранных ценных бумаг, иностранному организатору торговли на рынке ценных бумаг и (или) иным организациям в соответствии с иностранным правом для целей ее раскрытия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2.8.2. Раскрытие информации, предусмотренной </w:t>
      </w:r>
      <w:hyperlink w:anchor="Par294" w:history="1">
        <w:r>
          <w:rPr>
            <w:rFonts w:ascii="Calibri" w:hAnsi="Calibri" w:cs="Calibri"/>
            <w:color w:val="0000FF"/>
          </w:rPr>
          <w:t>пунктом 2.8.1</w:t>
        </w:r>
      </w:hyperlink>
      <w:r>
        <w:rPr>
          <w:rFonts w:ascii="Calibri" w:hAnsi="Calibri" w:cs="Calibri"/>
        </w:rPr>
        <w:t xml:space="preserve"> настоящего Положения, должно осуществляться российским эмитентом путем опубликования текста документов, содержащих указанную информацию, на странице в сети Интернет в срок не позднее даты раскрытия такой информации в соответствии с иностранным правом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Тексты документов, содержащих информацию, предусмотренную </w:t>
      </w:r>
      <w:hyperlink w:anchor="Par294" w:history="1">
        <w:r>
          <w:rPr>
            <w:rFonts w:ascii="Calibri" w:hAnsi="Calibri" w:cs="Calibri"/>
            <w:color w:val="0000FF"/>
          </w:rPr>
          <w:t>пунктом 2.8.1</w:t>
        </w:r>
      </w:hyperlink>
      <w:r>
        <w:rPr>
          <w:rFonts w:ascii="Calibri" w:hAnsi="Calibri" w:cs="Calibri"/>
        </w:rPr>
        <w:t xml:space="preserve"> настоящего Положения, должны быть доступны на странице в сети Интернет с даты истечения срока, установленного настоящим Положением для их опубликования в сети Интернет, а если они опубликованы в сети Интернет после истечения такого срока, - с даты их опубликования в сети Интернет, и до истечения не менее 12 месяцев с даты опубликования в сети Интернет текста зарегистрированного отчета об итогах выпуска (дополнительного выпуска) ценных бумаг, а если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ценных бумаг осуществляется без государственной регистрации отчета об итогах выпуска (дополнительного выпуска) ценных бумаг, до истечения не менее 12 месяцев с даты опубликования в сети Интернет текста представленного в регистрирующий орган уведомления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2.8.3. В дату опубликования на странице в сети Интернет текста документов, содержащих информацию, предусмотренную </w:t>
      </w:r>
      <w:hyperlink w:anchor="Par294" w:history="1">
        <w:r>
          <w:rPr>
            <w:rFonts w:ascii="Calibri" w:hAnsi="Calibri" w:cs="Calibri"/>
            <w:color w:val="0000FF"/>
          </w:rPr>
          <w:t>пунктом 2.8.1</w:t>
        </w:r>
      </w:hyperlink>
      <w:r>
        <w:rPr>
          <w:rFonts w:ascii="Calibri" w:hAnsi="Calibri" w:cs="Calibri"/>
        </w:rPr>
        <w:t xml:space="preserve"> настоящего Положения, в ленте новостей должно быть опубликовано сообщение о раскрытии российским эмитентом на странице в сети Интернет указанной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2.8.4. Сообщение о раскрытии российским эмитентом на странице в сети Интернет информации, предусмотренной </w:t>
      </w:r>
      <w:hyperlink w:anchor="Par294" w:history="1">
        <w:r>
          <w:rPr>
            <w:rFonts w:ascii="Calibri" w:hAnsi="Calibri" w:cs="Calibri"/>
            <w:color w:val="0000FF"/>
          </w:rPr>
          <w:t>пунктом 2.8.1</w:t>
        </w:r>
      </w:hyperlink>
      <w:r>
        <w:rPr>
          <w:rFonts w:ascii="Calibri" w:hAnsi="Calibri" w:cs="Calibri"/>
        </w:rPr>
        <w:t xml:space="preserve"> настоящего Положения, должно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соответствующего документа;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(наименование) документа, текст которого опубликован российским эмитентом на </w:t>
      </w:r>
      <w:r>
        <w:rPr>
          <w:rFonts w:ascii="Calibri" w:hAnsi="Calibri" w:cs="Calibri"/>
        </w:rPr>
        <w:lastRenderedPageBreak/>
        <w:t>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опубликования российским эмитентом текста документа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22" w:name="Par303"/>
      <w:bookmarkEnd w:id="22"/>
      <w:r>
        <w:rPr>
          <w:rFonts w:ascii="Calibri" w:hAnsi="Calibri" w:cs="Calibri"/>
        </w:rPr>
        <w:t>2.9. Особенности раскрытия информации на этапах процедуры</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эмиссии биржевых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В случае если по решению эмитента эмиссия биржевых облигаций осуществляется без государственной регистрации их выпуска (дополнительного выпуска), регистрации проспекта биржевых облигаций и государственной регистрации отчета об итогах их выпуска (дополнительного выпуска), раскрытие информации на этапах процедуры эмиссии биржевых облигаций осуществляется: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сообщения о существенном факте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обеспечения доступа к информации, содержащейся в проспекте биржевых облигаций, любым заинтересованным в этом лицам независимо от целей получения этой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раскрытия информации о допуске биржевых облигаций к торгам на фондовой бирже в порядке, установленном правилами допуска биржевых облигаций к торгам, утвержденными фондовой биржей;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сообщения о дате начала размещения биржевых облигаций в соответствии с требованиями </w:t>
      </w:r>
      <w:hyperlink w:anchor="Par161" w:history="1">
        <w:r>
          <w:rPr>
            <w:rFonts w:ascii="Calibri" w:hAnsi="Calibri" w:cs="Calibri"/>
            <w:color w:val="0000FF"/>
          </w:rPr>
          <w:t>раздела 2.5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сообщения об изменении даты начала размещения биржевых облигаций в соответствии с требованиями </w:t>
      </w:r>
      <w:hyperlink w:anchor="Par161" w:history="1">
        <w:r>
          <w:rPr>
            <w:rFonts w:ascii="Calibri" w:hAnsi="Calibri" w:cs="Calibri"/>
            <w:color w:val="0000FF"/>
          </w:rPr>
          <w:t>раздела 2.5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сообщения о цене (порядке определения цены) размещения биржевых облигаций в соответствии с требованиями </w:t>
      </w:r>
      <w:hyperlink w:anchor="Par161" w:history="1">
        <w:r>
          <w:rPr>
            <w:rFonts w:ascii="Calibri" w:hAnsi="Calibri" w:cs="Calibri"/>
            <w:color w:val="0000FF"/>
          </w:rPr>
          <w:t>раздела 2.5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сообщения о приостановлении размещения биржевых облигаций в соответствии с требованиями </w:t>
      </w:r>
      <w:hyperlink w:anchor="Par161" w:history="1">
        <w:r>
          <w:rPr>
            <w:rFonts w:ascii="Calibri" w:hAnsi="Calibri" w:cs="Calibri"/>
            <w:color w:val="0000FF"/>
          </w:rPr>
          <w:t>раздела 2.5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сообщения о возобновлении размещения биржевых облигаций в соответствии с требованиями </w:t>
      </w:r>
      <w:hyperlink w:anchor="Par161" w:history="1">
        <w:r>
          <w:rPr>
            <w:rFonts w:ascii="Calibri" w:hAnsi="Calibri" w:cs="Calibri"/>
            <w:color w:val="0000FF"/>
          </w:rPr>
          <w:t>раздела 2.5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раскрытия иной информации, предусмотренной правилами допуска биржевых облигаций к торгам, утвержденными фондовой биржей, в порядке, установленном правилами допуска биржевых облигаций к торгам, утвержденными фондовой биржей.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Доступ к информации, содержащейся в решении о выпуске (дополнительном выпуске) и проспекте биржевых облигаций, должен обеспечиваться эмитентом в порядке и способами, предусмотренными настоящим Положением для обеспечения доступа любых заинтересованных лиц к информации, содержащейся в решении о выпуске (дополнительном выпуске) и проспекте ценных бумаг, подлежащих регистрации регистрирующим органом. При этом эмитент обязан опубликовать тексты решения о выпуске (дополнительном выпуске) и проспекта биржевых облигаций на странице в сети Интернет в срок не более 2 дней с даты принятия уполномоченным органом фондовой биржи решения о допуске биржевых облигаций к торгам на фондовой бирже и не позднее чем за 7 дней до даты начала размещения биржевых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публикации текстов решения о выпуске (дополнительном выпуске) и проспекта биржевых облигаций на странице в сети Интернет должны быть указаны индивидуальный идентификационный номер, присвоенный выпуску (дополнительному выпуску) биржевых облигаций, и дата его присвоения, наименование фондовой биржи, осуществившей допуск биржевых облигаций к торгам.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решения о выпуске (дополнительном выпуске) биржевых облигаций и проспекта биржевых облигаций должны быть доступны в сети Интернет с даты их опубликования в сети Интернет и до погашения всех биржевых облигаций соответствующего выпуска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содержащейся в решении о выпуске (дополнительном выпуске) и проспекте биржевых облигаций, должен обеспечиваться фондовой биржей в порядке и способами, установленными правилами допуска биржевых облигаций к торгам, утвержденными фондовой биржей.</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23" w:name="Par321"/>
      <w:bookmarkEnd w:id="23"/>
      <w:r>
        <w:rPr>
          <w:rFonts w:ascii="Calibri" w:hAnsi="Calibri" w:cs="Calibri"/>
        </w:rPr>
        <w:t>III. Проспект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Проспект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w:t>
      </w:r>
      <w:hyperlink r:id="rId49" w:history="1">
        <w:r>
          <w:rPr>
            <w:rFonts w:ascii="Calibri" w:hAnsi="Calibri" w:cs="Calibri"/>
            <w:color w:val="0000FF"/>
          </w:rPr>
          <w:t>законами</w:t>
        </w:r>
      </w:hyperlink>
      <w:r>
        <w:rPr>
          <w:rFonts w:ascii="Calibri" w:hAnsi="Calibri" w:cs="Calibri"/>
        </w:rPr>
        <w:t xml:space="preserve"> функции совета директоров (наблюдательного совета) этого хозяйственного общества. Проспект ценных бумаг юридических лиц иных организационно-правовых форм утверждается лицом, осуществляющим функции исполнительного органа эмитента, если иное не установлено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Проспект ценных бумаг должен быть подписан лицом, осуществляющим функции единоличного исполнительного органа эмитента, его главным бухгалтером (иным лицом, выполняющим его функции), подтверждающими тем самым достоверность и полноту всей информации, содержащейся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эмитента переданы по договору коммерческой организации (управляющей организации), проспект ценных бумаг подписывается лицом, занимающим должность (осуществляющим функции) единоличного исполнительного органа такой управляющей организации с указанием реквизитов (номера и даты заключения) договора, по которому ему переданы полномочия единоличного исполнительного органа эмитента, или представителем такой управляющей организации, действующим на основании доверенности, с дополнительным указанием реквизитов (номера и даты выдачи) такой доверенности.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бухгалтерского учета эмитента по договору передано специализированной организации, проспект ценных бумаг подписывается лицом, занимающим должность (осуществляющим функции) единоличного исполнительного органа такой специализированной организации с указанием реквизитов (номера и даты заключения) договора, по которому ему переданы полномочия по ведению бухгалтерского учета эмитента, или представителем такой специализированной организации, действующим на основании доверенности, с дополнительным указанием реквизитов (номера и даты выдачи) такой доверенности.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Проспект ценных бумаг должен быть подписан аудитором, подтверждающим достоверность информации в указанной им части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содержащаяся в проспекте ценных бумаг бухгалтерская (финансовая) отчетность эмитента, в том числе сводная бухгалтерская (консолидированная финансовая) отчетность, за разные годы заверена разными аудиторами, то проспект ценных бумаг должен быть подписан указанными аудиторами либо аудитором (аудиторами), осуществившим (осуществившими) проверку годовой бухгалтерской (финансовой) отчетности эмитента и (или) сводной бухгалтерской (консолидированной финансовой) отчетности за последний финансовый год, который (которые) вправе взять на себя ответственность за достоверность информации, содержащейся в проспекте ценных бумаг, включающем в себя бухгалтерскую (финансовую) отчетность эмитента и сводную бухгалтерскую (консолидированную финансовую) отчетность за предыдущие годы.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содержащаяся в проспекте ценных бумаг годовая бухгалтерская (финансовая) отчетность эмитента и (или) сводная бухгалтерская (консолидированная финансовая) отчетность за какой-либо год (годы) не может быть подтверждена проверившим ее аудитором или аудитором, осуществившим проверку годовой бухгалтерской (финансовой) отчетности эмитента и (или) сводной бухгалтерской (консолидированной финансовой) отчетности за последний финансовый год, то такая отчетность должна быть проверена другим аудитором, заключение которого включается в проспект ценных бумаг, а на титульном листе ставится печать и подпись аудитора, осуществившего проверку.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срок представления годовой бухгалтерской (финансовой) отчетности эмитента за первый отчетный год еще не истек, то проспект ценных бумаг должен быть подписан аудитором, осуществившим проверку вступительной бухгалтерской (финансовой) отчетности эмитента, а в случае если на дату утверждения проспекта ценных бумаг уполномоченным органом управления эмитента истек срок представления квартальной бухгалтерской (финансовой) </w:t>
      </w:r>
      <w:r>
        <w:rPr>
          <w:rFonts w:ascii="Calibri" w:hAnsi="Calibri" w:cs="Calibri"/>
        </w:rPr>
        <w:lastRenderedPageBreak/>
        <w:t>отчетности, - аудитором, осуществившим проверку такой квартальной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Проспект ценных бумаг должен быть подписан оценщиком, подтверждающим достоверность информации в указанной им части проспекта ценных бумаг, который на основании заключенного с эмитентом договора составил отчет об оценке: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имущества, являющегося предметом залога по облигациям эмитента, размещаемым с залоговым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иного имущества, если проведение такой оценки связано с осуществлением эмиссии ценных бумаг и информация о рыночной стоимости соответствующего имущества, определенной оценщиком, указывается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усмотрению эмитента проспект ценных бумаг может быть подписан финансовым консультантом на рынке ценных бумаг (далее - финансовый консультант), подтверждающим тем самым достоверность и полноту всей информации, содержащейся в проспекте ценных бумаг, за исключением части, подтверждаемой аудитором и (или) оценщиком.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случае эмиссии облигаций с обеспечением, предоставленным третьим лицом, проспект таких облигаций должен быть подписан лицом, предоставившим указанное обеспечение, подтверждающим тем самым достоверность информации о предоставленном обеспечении.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Проспект ценных бумаг может быть подписан юридическим консультантом, а в случае присвоения эмитенту и (или) его ценным бумагам кредитного рейтинга рейтинговым агентством - также таким рейтинговым агентством.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Лица, подписавшие или утвердившие проспект ценных бумаг (проголосовавшие за утверждение проспекта ценных бумаг), несут солидарно субсидиарную ответственность за убытки, причиненные эмитентом инвестору и (или) владельцу ценных бумаг вследствие содержащейся в проспекте ценных бумаг недостоверной, неполной и (или) вводящей в заблуждение информации, подтвержденной ими.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Проспект ценных бумаг представляется в регистрирующий орган для осуществления его регистрации. В случаях, предусмотренных Федеральным </w:t>
      </w:r>
      <w:hyperlink r:id="rId50"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проспект ценных бумаг может представляться фондовой бирже для осуществления допуска ценных бумаг к торгам на этой фондовой бирже без представления проспекта ценных бумаг в регистрирующий орган для осуществления его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 ценных бумаг, зарегистрированный регистрирующим органом (проспект ценных бумаг, представленный фондовой бирже без его представления в регистрирующий орган, если на основании этого проспекта фондовая биржа допустила ценные бумаги к торгам), распространяется на все ценные бумаги соответствующего выпуска, а в случае осуществления эмиссии ценных бумаг, размещаемых дополнительно к ранее размещенным ценным бумагам того же выпуска (эмиссии дополнительного выпуска ценных бумаг),- также на все ценные бумаги такого дополнительного выпуска после аннулирования в установленном порядке индивидуального номера (кода) этого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 ценных бумаг, регистрация которого осуществляется регистрирующим органом одновременно с государственной регистрацией дополнительного выпуска ценных бумаг, распространяется на все ценные бумаги такого дополнительного выпуска, а также на все ценные бумаги выпуска, к которому была осуществлена эмиссия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Проспект ценных бумаг должен быть составлен по форме согласно </w:t>
      </w:r>
      <w:hyperlink w:anchor="Par2709" w:history="1">
        <w:r>
          <w:rPr>
            <w:rFonts w:ascii="Calibri" w:hAnsi="Calibri" w:cs="Calibri"/>
            <w:color w:val="0000FF"/>
          </w:rPr>
          <w:t>приложению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федеральными законами, информация, содержащаяся в проспекте ценных бумаг, указывается на дату его утверждения уполномоченным органом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Завершенным финансовым годом, информация за который указывается в проспекте ценных бумаг, является финансовый год,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Последним завершенным отчетным периодом, информация за который указывается в </w:t>
      </w:r>
      <w:r>
        <w:rPr>
          <w:rFonts w:ascii="Calibri" w:hAnsi="Calibri" w:cs="Calibri"/>
        </w:rPr>
        <w:lastRenderedPageBreak/>
        <w:t>проспекте ценных бумаг, является последний предшествующий утверждению проспекта ценных бумаг уполномоченным органом эмитента отчетный период, состоящий из 3 (трех), 6 (шести), 9 (девяти) или 12 (двенадцати) месяцев, в отношении которого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 В случае если последним завершенным отчетным периодом является отчетный период, состоящий из 12 (двенадцати) месяцев, включение в состав проспекта ценных бумаг информации за предшествующий завершенный отчетный период, состоящий из 9 (девяти) месяцев, не требуется, а указанный последний завершенный отчетный период входит в состав пяти последних завершенных финансовых лет (каждого завершенного финансового года), информация за которые указывается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В случае предоставления обеспечения по облигациям эмитента в состав проспекта облигаций с обеспечением включаются сведения о предоставляемом обеспечении и лицах, которые его предоставляют, в объеме, указанном в </w:t>
      </w:r>
      <w:hyperlink w:anchor="Par2709" w:history="1">
        <w:r>
          <w:rPr>
            <w:rFonts w:ascii="Calibri" w:hAnsi="Calibri" w:cs="Calibri"/>
            <w:color w:val="0000FF"/>
          </w:rPr>
          <w:t>приложении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лицом, предоставляющим обеспечение по облигациям эмитента, является иностранная организация, в проспект облигаций с обеспечением включается бухгалтерская (финансовая) отчетность и (или) сводная бухгалтерская (консолидированная финансовая) отчетность такой иностранной организации, составленная в соответствии с Международными стандартами финансовой отчетности (МСФО) или иными, отличными от МСФО, международно признанными правилами.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отличными от МСФО, международно признанными правилами в целях настоящего Положения являются Общепринятые принципы бухгалтерского учета (GAAP) США и Японии, а также Общепринятые принципы бухгалтерского учета (GAAP) иного иностранного государства, которые могут использоваться в соответствии с регулированием Европейского Союза для составленная отчетности, раскрываемой на иностранном организованном (регулируемом) финансовом рынке взамен (вместо) отчетности, составленной в соответствии с МСФО.</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24" w:name="Par349"/>
      <w:bookmarkEnd w:id="24"/>
      <w:r>
        <w:rPr>
          <w:rFonts w:ascii="Calibri" w:hAnsi="Calibri" w:cs="Calibri"/>
        </w:rPr>
        <w:t xml:space="preserve">3.13. В случае если на дату утверждения проспекта ценных бумаг эмитент обязан осуществлять раскрытие информации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 и настоящим Положением, в проспекте ценных бумаг вместо следующей информации, предусмотренной настоящим Положением, может содержаться ссылка на такую информацию, раскрытую эмитентом, с указанием адреса страницы в сети Интернет, на которой раскрыта данная информация, а также наименования и иных идентификационных признаков документа (отчетного периода, за который составлен соответствующий ежеквартальный отчет), в котором раскрыта данная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показателях финансово-экономической деятельности эмитента (</w:t>
      </w:r>
      <w:hyperlink w:anchor="Par3082" w:history="1">
        <w:r>
          <w:rPr>
            <w:rFonts w:ascii="Calibri" w:hAnsi="Calibri" w:cs="Calibri"/>
            <w:color w:val="0000FF"/>
          </w:rPr>
          <w:t>пункт 3.1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рыночной капитализации эмитента (</w:t>
      </w:r>
      <w:hyperlink w:anchor="Par3158" w:history="1">
        <w:r>
          <w:rPr>
            <w:rFonts w:ascii="Calibri" w:hAnsi="Calibri" w:cs="Calibri"/>
            <w:color w:val="0000FF"/>
          </w:rPr>
          <w:t>пункт 3.2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обязательствах эмитента (</w:t>
      </w:r>
      <w:hyperlink w:anchor="Par3165" w:history="1">
        <w:r>
          <w:rPr>
            <w:rFonts w:ascii="Calibri" w:hAnsi="Calibri" w:cs="Calibri"/>
            <w:color w:val="0000FF"/>
          </w:rPr>
          <w:t>пункт 3.3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рисках, связанных с приобретением размещаемых эмиссионных ценных бумаг (</w:t>
      </w:r>
      <w:hyperlink w:anchor="Par3333" w:history="1">
        <w:r>
          <w:rPr>
            <w:rFonts w:ascii="Calibri" w:hAnsi="Calibri" w:cs="Calibri"/>
            <w:color w:val="0000FF"/>
          </w:rPr>
          <w:t>пункт 3.5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создании и развитии эмитента (</w:t>
      </w:r>
      <w:hyperlink w:anchor="Par3452" w:history="1">
        <w:r>
          <w:rPr>
            <w:rFonts w:ascii="Calibri" w:hAnsi="Calibri" w:cs="Calibri"/>
            <w:color w:val="0000FF"/>
          </w:rPr>
          <w:t>пункт 4.1.3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филиалах и представительствах эмитента (</w:t>
      </w:r>
      <w:hyperlink w:anchor="Par3466" w:history="1">
        <w:r>
          <w:rPr>
            <w:rFonts w:ascii="Calibri" w:hAnsi="Calibri" w:cs="Calibri"/>
            <w:color w:val="0000FF"/>
          </w:rPr>
          <w:t>пункт 4.1.6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 основной хозяйственной деятельности эмитента (</w:t>
      </w:r>
      <w:hyperlink w:anchor="Par3470" w:history="1">
        <w:r>
          <w:rPr>
            <w:rFonts w:ascii="Calibri" w:hAnsi="Calibri" w:cs="Calibri"/>
            <w:color w:val="0000FF"/>
          </w:rPr>
          <w:t>пункт 4.2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планах будущей деятельности эмитента (</w:t>
      </w:r>
      <w:hyperlink w:anchor="Par3669" w:history="1">
        <w:r>
          <w:rPr>
            <w:rFonts w:ascii="Calibri" w:hAnsi="Calibri" w:cs="Calibri"/>
            <w:color w:val="0000FF"/>
          </w:rPr>
          <w:t>пункт 4.3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 участии эмитента в промышленных, банковских и финансовых группах, холдингах, концернах и ассоциациях (</w:t>
      </w:r>
      <w:hyperlink w:anchor="Par3673" w:history="1">
        <w:r>
          <w:rPr>
            <w:rFonts w:ascii="Calibri" w:hAnsi="Calibri" w:cs="Calibri"/>
            <w:color w:val="0000FF"/>
          </w:rPr>
          <w:t>пункт 4.4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дочерних и зависимых хозяйственных обществах эмитента (</w:t>
      </w:r>
      <w:hyperlink w:anchor="Par3678" w:history="1">
        <w:r>
          <w:rPr>
            <w:rFonts w:ascii="Calibri" w:hAnsi="Calibri" w:cs="Calibri"/>
            <w:color w:val="0000FF"/>
          </w:rPr>
          <w:t>пункт 4.5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составе, структуре и стоимости основных средств эмитента, о планах по приобретению, </w:t>
      </w:r>
      <w:r>
        <w:rPr>
          <w:rFonts w:ascii="Calibri" w:hAnsi="Calibri" w:cs="Calibri"/>
        </w:rPr>
        <w:lastRenderedPageBreak/>
        <w:t>замене, выбытию основных средств, а также обо всех фактах обременения основных средств эмитента (</w:t>
      </w:r>
      <w:hyperlink w:anchor="Par3687" w:history="1">
        <w:r>
          <w:rPr>
            <w:rFonts w:ascii="Calibri" w:hAnsi="Calibri" w:cs="Calibri"/>
            <w:color w:val="0000FF"/>
          </w:rPr>
          <w:t>пункт 4.6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подконтрольных эмитенту организациях, имеющих для него существенное значение (</w:t>
      </w:r>
      <w:hyperlink w:anchor="Par3710" w:history="1">
        <w:r>
          <w:rPr>
            <w:rFonts w:ascii="Calibri" w:hAnsi="Calibri" w:cs="Calibri"/>
            <w:color w:val="0000FF"/>
          </w:rPr>
          <w:t>пункт 4.7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 финансово-хозяйственной деятельности эмитента (</w:t>
      </w:r>
      <w:hyperlink w:anchor="Par3730" w:history="1">
        <w:r>
          <w:rPr>
            <w:rFonts w:ascii="Calibri" w:hAnsi="Calibri" w:cs="Calibri"/>
            <w:color w:val="0000FF"/>
          </w:rPr>
          <w:t>раздел V части Б приложения N 2</w:t>
        </w:r>
      </w:hyperlink>
      <w:r>
        <w:rPr>
          <w:rFonts w:ascii="Calibri" w:hAnsi="Calibri" w:cs="Calibri"/>
        </w:rPr>
        <w:t xml:space="preserve"> к настоящему Положению),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финансово-хозяйственной деятельности эмитента (</w:t>
      </w:r>
      <w:hyperlink w:anchor="Par3732" w:history="1">
        <w:r>
          <w:rPr>
            <w:rFonts w:ascii="Calibri" w:hAnsi="Calibri" w:cs="Calibri"/>
            <w:color w:val="0000FF"/>
          </w:rPr>
          <w:t>пункт 5.1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ликвидности эмитента, достаточности капитала и оборотных средств (</w:t>
      </w:r>
      <w:hyperlink w:anchor="Par3782" w:history="1">
        <w:r>
          <w:rPr>
            <w:rFonts w:ascii="Calibri" w:hAnsi="Calibri" w:cs="Calibri"/>
            <w:color w:val="0000FF"/>
          </w:rPr>
          <w:t>пункт 5.2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размере и структуре капитала и оборотных средств эмитента (</w:t>
      </w:r>
      <w:hyperlink w:anchor="Par3846" w:history="1">
        <w:r>
          <w:rPr>
            <w:rFonts w:ascii="Calibri" w:hAnsi="Calibri" w:cs="Calibri"/>
            <w:color w:val="0000FF"/>
          </w:rPr>
          <w:t>пункт 5.3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политике и расходах эмитента в области научно-технического развития, в отношении лицензий и патентов, новых разработок и исследований (</w:t>
      </w:r>
      <w:hyperlink w:anchor="Par3904" w:history="1">
        <w:r>
          <w:rPr>
            <w:rFonts w:ascii="Calibri" w:hAnsi="Calibri" w:cs="Calibri"/>
            <w:color w:val="0000FF"/>
          </w:rPr>
          <w:t>пункт 5.4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анализе тенденций развития в сфере основной деятельности эмитента (</w:t>
      </w:r>
      <w:hyperlink w:anchor="Par3910" w:history="1">
        <w:r>
          <w:rPr>
            <w:rFonts w:ascii="Calibri" w:hAnsi="Calibri" w:cs="Calibri"/>
            <w:color w:val="0000FF"/>
          </w:rPr>
          <w:t>пункт 5.5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 (</w:t>
      </w:r>
      <w:hyperlink w:anchor="Par3926" w:history="1">
        <w:r>
          <w:rPr>
            <w:rFonts w:ascii="Calibri" w:hAnsi="Calibri" w:cs="Calibri"/>
            <w:color w:val="0000FF"/>
          </w:rPr>
          <w:t>раздел VI части Б приложения N 2</w:t>
        </w:r>
      </w:hyperlink>
      <w:r>
        <w:rPr>
          <w:rFonts w:ascii="Calibri" w:hAnsi="Calibri" w:cs="Calibri"/>
        </w:rPr>
        <w:t xml:space="preserve"> к настоящему Положению),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структуре и компетенции органов управления эмитента и органов контроля за его финансово-хозяйственной деятельностью (</w:t>
      </w:r>
      <w:hyperlink w:anchor="Par3931" w:history="1">
        <w:r>
          <w:rPr>
            <w:rFonts w:ascii="Calibri" w:hAnsi="Calibri" w:cs="Calibri"/>
            <w:color w:val="0000FF"/>
          </w:rPr>
          <w:t>пункты 6.1</w:t>
        </w:r>
      </w:hyperlink>
      <w:r>
        <w:rPr>
          <w:rFonts w:ascii="Calibri" w:hAnsi="Calibri" w:cs="Calibri"/>
        </w:rPr>
        <w:t xml:space="preserve"> и </w:t>
      </w:r>
      <w:hyperlink w:anchor="Par3962" w:history="1">
        <w:r>
          <w:rPr>
            <w:rFonts w:ascii="Calibri" w:hAnsi="Calibri" w:cs="Calibri"/>
            <w:color w:val="0000FF"/>
          </w:rPr>
          <w:t>6.4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лицах, входящих в состав органов управления эмитента и органов контроля за его финансово-хозяйственной деятельностью (</w:t>
      </w:r>
      <w:hyperlink w:anchor="Par3937" w:history="1">
        <w:r>
          <w:rPr>
            <w:rFonts w:ascii="Calibri" w:hAnsi="Calibri" w:cs="Calibri"/>
            <w:color w:val="0000FF"/>
          </w:rPr>
          <w:t>пункты 6.2</w:t>
        </w:r>
      </w:hyperlink>
      <w:r>
        <w:rPr>
          <w:rFonts w:ascii="Calibri" w:hAnsi="Calibri" w:cs="Calibri"/>
        </w:rPr>
        <w:t xml:space="preserve"> и </w:t>
      </w:r>
      <w:hyperlink w:anchor="Par3971" w:history="1">
        <w:r>
          <w:rPr>
            <w:rFonts w:ascii="Calibri" w:hAnsi="Calibri" w:cs="Calibri"/>
            <w:color w:val="0000FF"/>
          </w:rPr>
          <w:t>6.5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размере вознаграждения, льгот и (или) компенсации расходов по каждому органу управления эмитента и органу контроля за его финансово-хозяйственной деятельностью (</w:t>
      </w:r>
      <w:hyperlink w:anchor="Par3957" w:history="1">
        <w:r>
          <w:rPr>
            <w:rFonts w:ascii="Calibri" w:hAnsi="Calibri" w:cs="Calibri"/>
            <w:color w:val="0000FF"/>
          </w:rPr>
          <w:t>пункты 6.3</w:t>
        </w:r>
      </w:hyperlink>
      <w:r>
        <w:rPr>
          <w:rFonts w:ascii="Calibri" w:hAnsi="Calibri" w:cs="Calibri"/>
        </w:rPr>
        <w:t xml:space="preserve"> и </w:t>
      </w:r>
      <w:hyperlink w:anchor="Par3984" w:history="1">
        <w:r>
          <w:rPr>
            <w:rFonts w:ascii="Calibri" w:hAnsi="Calibri" w:cs="Calibri"/>
            <w:color w:val="0000FF"/>
          </w:rPr>
          <w:t>6.6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 (</w:t>
      </w:r>
      <w:hyperlink w:anchor="Par3989" w:history="1">
        <w:r>
          <w:rPr>
            <w:rFonts w:ascii="Calibri" w:hAnsi="Calibri" w:cs="Calibri"/>
            <w:color w:val="0000FF"/>
          </w:rPr>
          <w:t>пункт 6.7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 (</w:t>
      </w:r>
      <w:hyperlink w:anchor="Par4013" w:history="1">
        <w:r>
          <w:rPr>
            <w:rFonts w:ascii="Calibri" w:hAnsi="Calibri" w:cs="Calibri"/>
            <w:color w:val="0000FF"/>
          </w:rPr>
          <w:t>пункт 6.8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о контролирующих их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 (</w:t>
      </w:r>
      <w:hyperlink w:anchor="Par4028" w:history="1">
        <w:r>
          <w:rPr>
            <w:rFonts w:ascii="Calibri" w:hAnsi="Calibri" w:cs="Calibri"/>
            <w:color w:val="0000FF"/>
          </w:rPr>
          <w:t>пункт 7.2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 (</w:t>
      </w:r>
      <w:hyperlink w:anchor="Par4054" w:history="1">
        <w:r>
          <w:rPr>
            <w:rFonts w:ascii="Calibri" w:hAnsi="Calibri" w:cs="Calibri"/>
            <w:color w:val="0000FF"/>
          </w:rPr>
          <w:t>пункт 7.3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сведения об ограничениях на участие в уставном (складочном) капитале (паевом фонде) эмитента (</w:t>
      </w:r>
      <w:hyperlink w:anchor="Par4061" w:history="1">
        <w:r>
          <w:rPr>
            <w:rFonts w:ascii="Calibri" w:hAnsi="Calibri" w:cs="Calibri"/>
            <w:color w:val="0000FF"/>
          </w:rPr>
          <w:t>пункт 7.4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 (</w:t>
      </w:r>
      <w:hyperlink w:anchor="Par4068" w:history="1">
        <w:r>
          <w:rPr>
            <w:rFonts w:ascii="Calibri" w:hAnsi="Calibri" w:cs="Calibri"/>
            <w:color w:val="0000FF"/>
          </w:rPr>
          <w:t>пункт 7.5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сведения о совершенных эмитентом сделках, в совершении которых имелась заинтересованность (</w:t>
      </w:r>
      <w:hyperlink w:anchor="Par4077" w:history="1">
        <w:r>
          <w:rPr>
            <w:rFonts w:ascii="Calibri" w:hAnsi="Calibri" w:cs="Calibri"/>
            <w:color w:val="0000FF"/>
          </w:rPr>
          <w:t>пункт 7.6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сведения о размере дебиторской задолженности (</w:t>
      </w:r>
      <w:hyperlink w:anchor="Par4131" w:history="1">
        <w:r>
          <w:rPr>
            <w:rFonts w:ascii="Calibri" w:hAnsi="Calibri" w:cs="Calibri"/>
            <w:color w:val="0000FF"/>
          </w:rPr>
          <w:t>пункт 7.7 части Б приложения N 2</w:t>
        </w:r>
      </w:hyperlink>
      <w:r>
        <w:rPr>
          <w:rFonts w:ascii="Calibri" w:hAnsi="Calibri" w:cs="Calibri"/>
        </w:rPr>
        <w:t xml:space="preserve"> к </w:t>
      </w:r>
      <w:r>
        <w:rPr>
          <w:rFonts w:ascii="Calibri" w:hAnsi="Calibri" w:cs="Calibri"/>
        </w:rPr>
        <w:lastRenderedPageBreak/>
        <w:t>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дополнительные сведения об эмитенте и о размещенных им эмиссионных ценных бумагах (</w:t>
      </w:r>
      <w:hyperlink w:anchor="Par4804" w:history="1">
        <w:r>
          <w:rPr>
            <w:rFonts w:ascii="Calibri" w:hAnsi="Calibri" w:cs="Calibri"/>
            <w:color w:val="0000FF"/>
          </w:rPr>
          <w:t>раздел X части Б приложения N 2</w:t>
        </w:r>
      </w:hyperlink>
      <w:r>
        <w:rPr>
          <w:rFonts w:ascii="Calibri" w:hAnsi="Calibri" w:cs="Calibri"/>
        </w:rPr>
        <w:t xml:space="preserve"> к настоящему Положению),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размере, структуре уставного (складочного) капитала (паевого фонда) эмитента (</w:t>
      </w:r>
      <w:hyperlink w:anchor="Par4809" w:history="1">
        <w:r>
          <w:rPr>
            <w:rFonts w:ascii="Calibri" w:hAnsi="Calibri" w:cs="Calibri"/>
            <w:color w:val="0000FF"/>
          </w:rPr>
          <w:t>пункт 10.1.1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размера уставного (складочного) капитала (паевого фонда) эмитента (</w:t>
      </w:r>
      <w:hyperlink w:anchor="Par4824" w:history="1">
        <w:r>
          <w:rPr>
            <w:rFonts w:ascii="Calibri" w:hAnsi="Calibri" w:cs="Calibri"/>
            <w:color w:val="0000FF"/>
          </w:rPr>
          <w:t>пункт 10.1.2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формировании и об использовании резервного фонда, а также иных фондов эмитента (</w:t>
      </w:r>
      <w:hyperlink w:anchor="Par4834" w:history="1">
        <w:r>
          <w:rPr>
            <w:rFonts w:ascii="Calibri" w:hAnsi="Calibri" w:cs="Calibri"/>
            <w:color w:val="0000FF"/>
          </w:rPr>
          <w:t>пункт 10.1.3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созыва и проведения собрания (заседания) высшего органа управления эмитента (</w:t>
      </w:r>
      <w:hyperlink w:anchor="Par4843" w:history="1">
        <w:r>
          <w:rPr>
            <w:rFonts w:ascii="Calibri" w:hAnsi="Calibri" w:cs="Calibri"/>
            <w:color w:val="0000FF"/>
          </w:rPr>
          <w:t>пункт 10.1.4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 (</w:t>
      </w:r>
      <w:hyperlink w:anchor="Par4854" w:history="1">
        <w:r>
          <w:rPr>
            <w:rFonts w:ascii="Calibri" w:hAnsi="Calibri" w:cs="Calibri"/>
            <w:color w:val="0000FF"/>
          </w:rPr>
          <w:t>пункт 10.1.5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существенных сделках, совершенных эмитентом (</w:t>
      </w:r>
      <w:hyperlink w:anchor="Par4862" w:history="1">
        <w:r>
          <w:rPr>
            <w:rFonts w:ascii="Calibri" w:hAnsi="Calibri" w:cs="Calibri"/>
            <w:color w:val="0000FF"/>
          </w:rPr>
          <w:t>пункт 10.1.6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кредитных рейтингах эмитента (</w:t>
      </w:r>
      <w:hyperlink w:anchor="Par4874" w:history="1">
        <w:r>
          <w:rPr>
            <w:rFonts w:ascii="Calibri" w:hAnsi="Calibri" w:cs="Calibri"/>
            <w:color w:val="0000FF"/>
          </w:rPr>
          <w:t>пункт 10.1.7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каждой категории (типе) акций эмитента (</w:t>
      </w:r>
      <w:hyperlink w:anchor="Par4887" w:history="1">
        <w:r>
          <w:rPr>
            <w:rFonts w:ascii="Calibri" w:hAnsi="Calibri" w:cs="Calibri"/>
            <w:color w:val="0000FF"/>
          </w:rPr>
          <w:t>пункт 10.2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предыдущих выпусках эмиссионных ценных бумаг эмитента, за исключением акций эмитента (</w:t>
      </w:r>
      <w:hyperlink w:anchor="Par4906" w:history="1">
        <w:r>
          <w:rPr>
            <w:rFonts w:ascii="Calibri" w:hAnsi="Calibri" w:cs="Calibri"/>
            <w:color w:val="0000FF"/>
          </w:rPr>
          <w:t>пункт 10.3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 (</w:t>
      </w:r>
      <w:hyperlink w:anchor="Par5278" w:history="1">
        <w:r>
          <w:rPr>
            <w:rFonts w:ascii="Calibri" w:hAnsi="Calibri" w:cs="Calibri"/>
            <w:color w:val="0000FF"/>
          </w:rPr>
          <w:t>пункт 10.4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организациях, осуществляющих учет прав на эмиссионные ценные бумаги эмитента (</w:t>
      </w:r>
      <w:hyperlink w:anchor="Par5594" w:history="1">
        <w:r>
          <w:rPr>
            <w:rFonts w:ascii="Calibri" w:hAnsi="Calibri" w:cs="Calibri"/>
            <w:color w:val="0000FF"/>
          </w:rPr>
          <w:t>пункт 10.5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 (</w:t>
      </w:r>
      <w:hyperlink w:anchor="Par5605" w:history="1">
        <w:r>
          <w:rPr>
            <w:rFonts w:ascii="Calibri" w:hAnsi="Calibri" w:cs="Calibri"/>
            <w:color w:val="0000FF"/>
          </w:rPr>
          <w:t>пункт 10.6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порядка налогообложения доходов по размещенным и размещаемым эмиссионным ценным бумагам эмитента (</w:t>
      </w:r>
      <w:hyperlink w:anchor="Par5610" w:history="1">
        <w:r>
          <w:rPr>
            <w:rFonts w:ascii="Calibri" w:hAnsi="Calibri" w:cs="Calibri"/>
            <w:color w:val="0000FF"/>
          </w:rPr>
          <w:t>пункт 10.7 части Б приложения N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объявленных (начисленных) и о выплаченных дивидендах по акциям эмитента, а также о доходах по облигациям эмитента (</w:t>
      </w:r>
      <w:hyperlink w:anchor="Par5616" w:history="1">
        <w:r>
          <w:rPr>
            <w:rFonts w:ascii="Calibri" w:hAnsi="Calibri" w:cs="Calibri"/>
            <w:color w:val="0000FF"/>
          </w:rPr>
          <w:t>пункт 10.8 части Б приложения 2</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в проспекте ценных бумаг вместо информации, предусмотренной настоящим Положением, ссылки на такую информацию, ранее уже раскрытую эмитентом, допускается при условии, что ранее раскрытая информация, на которую дается ссылка, не изменилась и является актуальной на дату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В проспект биржевых облигаций может не включаться информация, предусмотренная </w:t>
      </w:r>
      <w:hyperlink w:anchor="Par349" w:history="1">
        <w:r>
          <w:rPr>
            <w:rFonts w:ascii="Calibri" w:hAnsi="Calibri" w:cs="Calibri"/>
            <w:color w:val="0000FF"/>
          </w:rPr>
          <w:t>пунктом 3.13</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25" w:name="Par397"/>
      <w:bookmarkEnd w:id="25"/>
      <w:r>
        <w:rPr>
          <w:rFonts w:ascii="Calibri" w:hAnsi="Calibri" w:cs="Calibri"/>
        </w:rPr>
        <w:t>3.15. Титульный лист проспекта облигаций должен содержать слова: "Инвестиции повышенного риска", в случае если суммарная величина (размер) обязательств по облигациям, включая проценты, превышает сумму следующих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26" w:name="Par398"/>
      <w:bookmarkEnd w:id="26"/>
      <w:r>
        <w:rPr>
          <w:rFonts w:ascii="Calibri" w:hAnsi="Calibri" w:cs="Calibri"/>
        </w:rPr>
        <w:t>1) стоимости чистых активов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размера (суммы) поручительства, предоставляемого в обеспечение исполнения обязательств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суммы банковской гарантии, предоставляемой в обеспечение исполнения обязательств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стоимости имущества, закладываемого в обеспечение исполнения обязательств по облигациям, которая определена оценщиком;</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27" w:name="Par402"/>
      <w:bookmarkEnd w:id="27"/>
      <w:r>
        <w:rPr>
          <w:rFonts w:ascii="Calibri" w:hAnsi="Calibri" w:cs="Calibri"/>
        </w:rPr>
        <w:t>5) размера государственной и (или) муниципальной гарантии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предусмотренном настоящим пунктом случае слова "Инвестиции повышенного риска" </w:t>
      </w:r>
      <w:r>
        <w:rPr>
          <w:rFonts w:ascii="Calibri" w:hAnsi="Calibri" w:cs="Calibri"/>
        </w:rPr>
        <w:lastRenderedPageBreak/>
        <w:t>должны быть напечатаны на титульном листе проспекта облигаций наибольшим из шрифтов, которые использовались для печати остального текста, за исключением названия документа.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пункта стоимость чистых активов эмитента рассчитывается по данным его бухгалтерской (финансовой) отчетности на последнюю отчетную дату перед датой утверждения проспекта облигаций уполномоченным органом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распространяются на облигации, исполнение обязательств по которым обеспечивается залогом ипотечного покрытия (облигации с ипотечным покрытием), и биржевые облигации.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В случае если исполнение обязательств по облигациям обеспечивается залогом ипотечного покрытия, титульный лист проспекта таких облигаций должен содержать следующие слова: "Облигации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предметом ипотеки по всем обеспеченным ипотекой требованиям, составляющим ипотечное покрытие облигаций, являются жилые помещения, титульный лист проспекта таких облигаций может содержать следующие слова: "Жилищные облигации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3.17. Если иное не установлено Федеральным </w:t>
      </w:r>
      <w:hyperlink r:id="rId52"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публичное обращение ценных бумаг, проспект которых не зарегистрирован, не допускается.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28" w:name="Par410"/>
      <w:bookmarkEnd w:id="28"/>
      <w:r>
        <w:rPr>
          <w:rFonts w:ascii="Calibri" w:hAnsi="Calibri" w:cs="Calibri"/>
        </w:rPr>
        <w:t>IV. Раскрытие информации в случае регистрации проспекта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после государственной регистрации отчета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регистрации проспекта ценных бумаг после государственной регистрации отчета об итогах выпуска (дополнительного выпуска) ценных бумаг эмитент обязан раскрыть информацию в форме сообщения путем опубликования в ленте новостей и на странице в сети Интернет, а также в форме проспекта ценных бумаг путем его опубликования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Сообщение о регистрации проспекта ценных бумаг и порядке доступа к информации, содержащейся в проспекте ценных бумаг (далее - сообщение о регистрации проспекта ценных бумаг), должно быть опубликовано эмитентом в следующие сроки с даты опубликования информации о регистрации проспекта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регистрации проспекта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сообщении о регистрации проспекта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ценных бумаг и дата его государственной регистрации, а в случае наличия дополнительных выпусков ценных бумаг - также дата государственной регистрации каждого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государственной регистрации отчета об итогах выпуска ценных бумаг, а в случае наличия дополнительных выпусков ценных бумаг - также дата государственной регистрации отчета об итогах каждого дополнительного выпуска ценных бумаг или указание на то, что государственная регистрация отчета об итогах выпуска (дополнительного выпуска) ценных бумаг не осуществлена,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выпуска, а при наличии дополнительного выпуска ценных бумаг, в отношении которого регистрирующим органом не принято решение об аннулировании присвоенного индивидуального номера (кода) этого дополнительного выпуска ценных бумаг, - также количество ценных бумаг такого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номинальная стоимость (если наличие номинальной стоимости предусмотрено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каждой ценной бумаги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регистрацию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доступа к информации, содержащейся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сообщении о регистрации проспекта ценных бумаг эмитент может предусмотреть дополнительные способы ознакомления заинтересованных лиц с информацией, содержащейся в проспекте ценных бумаг,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опубликование текста зарегистрированного проспекта ценных бумаг в периодическом печатном издании (изданиях), выбранном (выбранных)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рассылку или предоставление в иной форме текста зарегистрированного проспекта ценных бумаг заинтересованным лицам.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Проспект ценных бумаг, регистрация которого осуществляется после государственной регистрации отчета об итогах выпуска (дополнительного выпуска) ценных бумаг, должен быть составлен по форме согласно </w:t>
      </w:r>
      <w:hyperlink w:anchor="Par2709" w:history="1">
        <w:r>
          <w:rPr>
            <w:rFonts w:ascii="Calibri" w:hAnsi="Calibri" w:cs="Calibri"/>
            <w:color w:val="0000FF"/>
          </w:rPr>
          <w:t>приложению N 2</w:t>
        </w:r>
      </w:hyperlink>
      <w:r>
        <w:rPr>
          <w:rFonts w:ascii="Calibri" w:hAnsi="Calibri" w:cs="Calibri"/>
        </w:rPr>
        <w:t xml:space="preserve"> к настоящему Положению, за исключением </w:t>
      </w:r>
      <w:hyperlink w:anchor="Par2983" w:history="1">
        <w:r>
          <w:rPr>
            <w:rFonts w:ascii="Calibri" w:hAnsi="Calibri" w:cs="Calibri"/>
            <w:color w:val="0000FF"/>
          </w:rPr>
          <w:t>разделов II</w:t>
        </w:r>
      </w:hyperlink>
      <w:r>
        <w:rPr>
          <w:rFonts w:ascii="Calibri" w:hAnsi="Calibri" w:cs="Calibri"/>
        </w:rPr>
        <w:t xml:space="preserve"> "Краткие сведения об объеме, сроках, порядке и условиях размещения по каждому виду, категории (типу) размещаемых эмиссионных ценных бумаг" и </w:t>
      </w:r>
      <w:hyperlink w:anchor="Par4224" w:history="1">
        <w:r>
          <w:rPr>
            <w:rFonts w:ascii="Calibri" w:hAnsi="Calibri" w:cs="Calibri"/>
            <w:color w:val="0000FF"/>
          </w:rPr>
          <w:t>IX</w:t>
        </w:r>
      </w:hyperlink>
      <w:r>
        <w:rPr>
          <w:rFonts w:ascii="Calibri" w:hAnsi="Calibri" w:cs="Calibri"/>
        </w:rPr>
        <w:t xml:space="preserve"> "Подробные сведения о порядке и об условиях размещения эмиссионных ценных бумаг", кроме </w:t>
      </w:r>
      <w:hyperlink w:anchor="Par4773" w:history="1">
        <w:r>
          <w:rPr>
            <w:rFonts w:ascii="Calibri" w:hAnsi="Calibri" w:cs="Calibri"/>
            <w:color w:val="0000FF"/>
          </w:rPr>
          <w:t>пункта 9.9</w:t>
        </w:r>
      </w:hyperlink>
      <w:r>
        <w:rPr>
          <w:rFonts w:ascii="Calibri" w:hAnsi="Calibri" w:cs="Calibri"/>
        </w:rPr>
        <w:t xml:space="preserve"> "Сведения о возможном изменении доли участия акционеров в уставном капитале эмитента в результате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проспекте облигаций с обеспечением, регистрация которого осуществляется после государственной регистрации отчета об итогах выпуска (дополнительного выпуска) таких облигаций, должны содержаться сведения о лице (лицах), предоставивших обеспечение по указанным облигациям (</w:t>
      </w:r>
      <w:hyperlink w:anchor="Par5278" w:history="1">
        <w:r>
          <w:rPr>
            <w:rFonts w:ascii="Calibri" w:hAnsi="Calibri" w:cs="Calibri"/>
            <w:color w:val="0000FF"/>
          </w:rPr>
          <w:t>пункт 10.4</w:t>
        </w:r>
      </w:hyperlink>
      <w:r>
        <w:rPr>
          <w:rFonts w:ascii="Calibri" w:hAnsi="Calibri" w:cs="Calibri"/>
        </w:rPr>
        <w:t xml:space="preserve"> "Сведения о лице (лицах), предоставившем (предоставивших) обеспечение по облигациям выпуска"), в объеме, предусмотренном для указания сведений о лице (лицах), предоставляющих обеспечение по размещаемым облигациям (</w:t>
      </w:r>
      <w:hyperlink w:anchor="Par4299" w:history="1">
        <w:r>
          <w:rPr>
            <w:rFonts w:ascii="Calibri" w:hAnsi="Calibri" w:cs="Calibri"/>
            <w:color w:val="0000FF"/>
          </w:rPr>
          <w:t>подпункт "ж"</w:t>
        </w:r>
      </w:hyperlink>
      <w:r>
        <w:rPr>
          <w:rFonts w:ascii="Calibri" w:hAnsi="Calibri" w:cs="Calibri"/>
        </w:rPr>
        <w:t xml:space="preserve"> "Сведения о лице, предоставляющем обеспечение" пункта 9.1.2 "Дополнительные сведения о размещаемых облигациях").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В случае если на дату утверждения проспекта ценных бумаг, регистрация которого осуществляется после государственной регистрации отчета об итогах выпуска (дополнительного выпуска) ценных бумаг, эмитент обязан осуществлять раскрытие информации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 и настоящим Положением, в проспекте ценных бумаг вместо информации, предусмотренной </w:t>
      </w:r>
      <w:hyperlink w:anchor="Par349" w:history="1">
        <w:r>
          <w:rPr>
            <w:rFonts w:ascii="Calibri" w:hAnsi="Calibri" w:cs="Calibri"/>
            <w:color w:val="0000FF"/>
          </w:rPr>
          <w:t>пунктом 3.13</w:t>
        </w:r>
      </w:hyperlink>
      <w:r>
        <w:rPr>
          <w:rFonts w:ascii="Calibri" w:hAnsi="Calibri" w:cs="Calibri"/>
        </w:rPr>
        <w:t xml:space="preserve"> настоящего Положения, может содержаться ссылка на такую информацию, раскрытую эмитентом, с указанием адреса страницы в сети Интернет, на которой раскрыта данная информация, а также наименования и иных идентификационных признаков документа (отчетного периода, за который составлен соответствующий ежеквартальный отчет), в котором раскрыта данная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в проспекте ценных бумаг вместо информации, предусмотренной настоящим Положением, ссылки на такую информацию, ранее уже раскрытую эмитентом, допускается при условии, что ранее раскрытая информация, на которую дается ссылка, не изменилась и является актуальной на дату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срок не более 2 дней с даты опубликования информации о регистрации проспекта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регистрации проспекта ценных бумаг посредством почтовой, факсимильной, электронной связи, вручения под роспись в зависимости от того, какая из указанных дат наступит раньше, эмитент обязан опубликовать текст зарегистрированного проспекта ценных бумаг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проспекта акций должен быть доступен на странице в сети Интернет в течение не менее 5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зарегистрированного проспекта иных ценных бумаг (облигаций, опционов эмитента, российских депозитарных расписок) должен быть доступен на странице в сети Интернет с даты истечения срока, установленного настоящим Положением для его опубликования в сети </w:t>
      </w:r>
      <w:r>
        <w:rPr>
          <w:rFonts w:ascii="Calibri" w:hAnsi="Calibri" w:cs="Calibri"/>
        </w:rPr>
        <w:lastRenderedPageBreak/>
        <w:t>Интернет, а если он опубликован в сети Интернет после истечения такого срока, - с даты его опубликования в сети Интернет до погашения всех таких ценных бумаг соответствующего выпуска, в отношении которого была осуществлена регистрация проспекта таких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29" w:name="Par439"/>
      <w:bookmarkEnd w:id="29"/>
      <w:r>
        <w:rPr>
          <w:rFonts w:ascii="Calibri" w:hAnsi="Calibri" w:cs="Calibri"/>
        </w:rPr>
        <w:t>V. Раскрытие информации в форме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0" w:name="Par441"/>
      <w:bookmarkEnd w:id="30"/>
      <w:r>
        <w:rPr>
          <w:rFonts w:ascii="Calibri" w:hAnsi="Calibri" w:cs="Calibri"/>
        </w:rPr>
        <w:t>5.1. Обязанность осуществлять раскрытие информации в форме ежеквартального отчета в порядке, предусмотренном настоящим Положением, распространяется: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эмитентов, в отношении ценных бумаг которых осуществлена регистрация хотя бы одного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эмитентов, государственная регистрация хотя бы одного выпуска (дополнительного выпуска) ценных бумаг которых сопровождалась регистрацией проспекта эмиссии ценных бумаг в случае размещения таких ценных бумаг путем открытой подписки или путем закрытой подписки среди круга лиц, число которых превышало 500;</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эмитентов, являющихся акционерными обществами, созданными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 либо неограниченному кругу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эмитентов, биржевые облигации которых допущены к торгам на фондовой бирже.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Обязанность по раскрытию информации в форме ежеквартального отчета возникает начиная с квартала, в течение которого была осуществлена регистрация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двух или более проспектов ценных бумаг эмитента обязанность по раскрытию информации в форме ежеквартального отчета возникает начиная с квартала, в течение которого была осуществлена регистрация первого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Обязанность по раскрытию информации в форме ежеквартального отчета прекращается на следующей день после опубликования в ленте новостей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принятии (вступлении в силу) решения о признании выпуска (дополнительного выпуска) биржевых облигаций, а также выпуска (дополнительного выпуска) ценных бумаг, государственная регистрация которого сопровождалась регистрацией проспекта ценных бумаг или проспекта эмиссии ценных бумаг, несостоявшимся или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принятии (вступлении в силу) решения о признании недействительной регистрации проспекта ценных бумаг, зарегистрированного после государственной регистрации отчета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погашении всех биржевых облигаций и (или) ценных бумаг, в отношении которых был зарегистрирован проспект ценных бумаг, проспект эмиссии ценных бумаг или утвержден план приватизации, признававшийся на дату его утверждения проспектом эмиссии акций, за исключением погашения ценных бумаг в результате их конвертации, если количество владельцев ценных бумаг, размещенных в результате такой конвертации, превышает 500;</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решении федерального органа исполнительной власти по рынку ценных бумаг об освобождении эмитента от обязанности осуществлять раскрытие информации в соответствии со </w:t>
      </w:r>
      <w:hyperlink r:id="rId55"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раскрытию информации в форме ежеквартального отчета прекращается в соответствии с настоящим пунктом Положения при условии отсутствия иных оснований для возникновения такой обязанности, предусмотренных </w:t>
      </w:r>
      <w:hyperlink w:anchor="Par441" w:history="1">
        <w:r>
          <w:rPr>
            <w:rFonts w:ascii="Calibri" w:hAnsi="Calibri" w:cs="Calibri"/>
            <w:color w:val="0000FF"/>
          </w:rPr>
          <w:t>пунктом 5.1</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Ежеквартальный отчет должен быть утвержден уполномоченным органом эмитента, если в соответствии с учредительными документами (уставом) указанного эмитента ежеквартальный отчет подлежит утверждению уполномоченным органом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1" w:name="Par455"/>
      <w:bookmarkEnd w:id="31"/>
      <w:r>
        <w:rPr>
          <w:rFonts w:ascii="Calibri" w:hAnsi="Calibri" w:cs="Calibri"/>
        </w:rPr>
        <w:t>5.5. Ежеквартальный отчет подписывается лицом, занимающим должность (осуществляющим функции) единоличного исполнительного органа эмитента, а также главным бухгалтером (иным лицом, выполняющим его функции), подтверждающими тем самым достоверность всей информации, содержащейся в ежеквартальном отчете.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полномочия единоличного исполнительного органа эмитента переданы по </w:t>
      </w:r>
      <w:r>
        <w:rPr>
          <w:rFonts w:ascii="Calibri" w:hAnsi="Calibri" w:cs="Calibri"/>
        </w:rPr>
        <w:lastRenderedPageBreak/>
        <w:t>договору коммерческой организации (управляющей организации), ежеквартальный отчет подписывается лицом, занимающим должность (осуществляющим функции) единоличного исполнительного органа такой управляющей организации с указанием реквизитов (номера и даты заключения) договора, по которому ему переданы полномочия единоличного исполнительного органа эмитента, или представителем такой управляющей организации, действующим на основании доверенности, с дополнительным указанием реквизитов (номера и даты выдачи) такой доверенности.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бухгалтерского учета эмитента по договору передано специализированной организации, ежеквартальный отчет подписывается лицом, занимающим должность (осуществляющим функции) единоличного исполнительного органа такой специализированной организации с указанием реквизитов (номера и даты заключения) договора, по которому ему переданы полномочия по ведению бухгалтерского учета эмитента, или представителем такой специализированной организации, действующим на основании доверенности, с дополнительным указанием реквизитов (номера и даты выдачи) такой доверенности.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Ежеквартальный отчет может быть подписан иными лицами, в том числе консультантами эмитента, аудитором, оценщиком, подтверждающими достоверность информации в указанной ими части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Лица, подписавшие ежеквартальный отчет, аудитор, составивший аудиторское заключение в отношении бухгалтерской (финансовой) отчетности эмитента, и аудитор, составивший аудиторское заключение в отношении бухгалтерской (финансовой) отчетности лица, предоставившего обеспечение по облигациям эмитента, в том числе в отношении их сводной бухгалтерской (консолидированной финансовой) отчетности, которое раскрывается в составе ежеквартального отчета, а в случае если в соответствии с учредительными документами (уставом) эмитента ежеквартальный отчет подлежит утверждению уполномоченным органом эмитента, также лица, утвердившие ежеквартальный отчет (проголосовавшие за утверждение ежеквартального отчета), несут солидарно субсидиарную ответственность за убытки, причиненные эмитентом инвестору и (или) владельцу ценных бумаг вследствие содержащейся в указанном отчете недостоверной, неполной и (или) вводящей в заблуждение информации, подтвержденной ими.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Ежеквартальный отчет должен быть составлен по форме согласно </w:t>
      </w:r>
      <w:hyperlink w:anchor="Par5781" w:history="1">
        <w:r>
          <w:rPr>
            <w:rFonts w:ascii="Calibri" w:hAnsi="Calibri" w:cs="Calibri"/>
            <w:color w:val="0000FF"/>
          </w:rPr>
          <w:t>приложению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В случае регистрации проспекта облигаций с обеспечением или допуска биржевых облигаций с обеспечением к торгам на фондовой бирже в состав ежеквартального отчета включаются сведения о предоставленном обеспечении и лицах, которые его предоставили, в объеме, указанном в </w:t>
      </w:r>
      <w:hyperlink w:anchor="Par5781" w:history="1">
        <w:r>
          <w:rPr>
            <w:rFonts w:ascii="Calibri" w:hAnsi="Calibri" w:cs="Calibri"/>
            <w:color w:val="0000FF"/>
          </w:rPr>
          <w:t>приложении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лицом, предоставившим обеспечение по облигациям эмитента, является иностранная организация, в ежеквартальный отчет включается бухгалтерская (финансовая) отчетность и (или) сводная бухгалтерская (консолидированная финансовая) отчетность такой иностранной организации, составленная в соответствии с Международными стандартами финансовой отчетности (МСФО) или иными, отличными от МСФО, международно признанными правилами. При этом сведения о такой иностранной организации указываются в ежеквартальном отчете с той же периодичностью (за тот же отчетный период), с которой составляется бухгалтерская (финансовая) отчетность и (или) сводная бухгалтерская (консолидированная финансовая) отчетность такой иностранной организации, включаемая в состав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ценные бумаги эмитента не включены в список ценных бумаг, допущенных к торгам на организаторе торговли на рынке ценных бумаг, и эмитент не является организацией, предоставившей обеспечение по облигациям другого эмитента, которые включены в список ценных бумаг, допущенных к торгам на организаторе торговли на рынке ценных бумаг, в ежеквартальный отчет может не включаться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показателях финансово-экономической деятельности эмитента (</w:t>
      </w:r>
      <w:hyperlink w:anchor="Par5922" w:history="1">
        <w:r>
          <w:rPr>
            <w:rFonts w:ascii="Calibri" w:hAnsi="Calibri" w:cs="Calibri"/>
            <w:color w:val="0000FF"/>
          </w:rPr>
          <w:t>пункт 2.1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рыночной капитализации эмитента и его кредиторской задолженности (</w:t>
      </w:r>
      <w:hyperlink w:anchor="Par6003" w:history="1">
        <w:r>
          <w:rPr>
            <w:rFonts w:ascii="Calibri" w:hAnsi="Calibri" w:cs="Calibri"/>
            <w:color w:val="0000FF"/>
          </w:rPr>
          <w:t>пункты 2.2</w:t>
        </w:r>
      </w:hyperlink>
      <w:r>
        <w:rPr>
          <w:rFonts w:ascii="Calibri" w:hAnsi="Calibri" w:cs="Calibri"/>
        </w:rPr>
        <w:t xml:space="preserve"> и </w:t>
      </w:r>
      <w:hyperlink w:anchor="Par6012" w:history="1">
        <w:r>
          <w:rPr>
            <w:rFonts w:ascii="Calibri" w:hAnsi="Calibri" w:cs="Calibri"/>
            <w:color w:val="0000FF"/>
          </w:rPr>
          <w:t>2.3.1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 основной хозяйственной деятельности эмитента и его поставщиках (</w:t>
      </w:r>
      <w:hyperlink w:anchor="Par6318" w:history="1">
        <w:r>
          <w:rPr>
            <w:rFonts w:ascii="Calibri" w:hAnsi="Calibri" w:cs="Calibri"/>
            <w:color w:val="0000FF"/>
          </w:rPr>
          <w:t>пункты 3.2.2</w:t>
        </w:r>
      </w:hyperlink>
      <w:r>
        <w:rPr>
          <w:rFonts w:ascii="Calibri" w:hAnsi="Calibri" w:cs="Calibri"/>
        </w:rPr>
        <w:t xml:space="preserve"> и </w:t>
      </w:r>
      <w:hyperlink w:anchor="Par6395" w:history="1">
        <w:r>
          <w:rPr>
            <w:rFonts w:ascii="Calibri" w:hAnsi="Calibri" w:cs="Calibri"/>
            <w:color w:val="0000FF"/>
          </w:rPr>
          <w:t>3.2.3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результатах финансово-хозяйственной деятельности эмитента (</w:t>
      </w:r>
      <w:hyperlink w:anchor="Par6576" w:history="1">
        <w:r>
          <w:rPr>
            <w:rFonts w:ascii="Calibri" w:hAnsi="Calibri" w:cs="Calibri"/>
            <w:color w:val="0000FF"/>
          </w:rPr>
          <w:t>пункт 4.1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ликвидности эмитента, достаточности капитала и оборотных средств (</w:t>
      </w:r>
      <w:hyperlink w:anchor="Par6628" w:history="1">
        <w:r>
          <w:rPr>
            <w:rFonts w:ascii="Calibri" w:hAnsi="Calibri" w:cs="Calibri"/>
            <w:color w:val="0000FF"/>
          </w:rPr>
          <w:t>пункт 4.2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финансовых вложениях эмитента (</w:t>
      </w:r>
      <w:hyperlink w:anchor="Par6697" w:history="1">
        <w:r>
          <w:rPr>
            <w:rFonts w:ascii="Calibri" w:hAnsi="Calibri" w:cs="Calibri"/>
            <w:color w:val="0000FF"/>
          </w:rPr>
          <w:t>пункт 4.3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размере дебиторской задолженности (</w:t>
      </w:r>
      <w:hyperlink w:anchor="Par6980" w:history="1">
        <w:r>
          <w:rPr>
            <w:rFonts w:ascii="Calibri" w:hAnsi="Calibri" w:cs="Calibri"/>
            <w:color w:val="0000FF"/>
          </w:rPr>
          <w:t>пункт 6.7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общей сумме экспорта, а также о доле, которую составляет экспорт в общем объеме продаж (</w:t>
      </w:r>
      <w:hyperlink w:anchor="Par7061" w:history="1">
        <w:r>
          <w:rPr>
            <w:rFonts w:ascii="Calibri" w:hAnsi="Calibri" w:cs="Calibri"/>
            <w:color w:val="0000FF"/>
          </w:rPr>
          <w:t>пункт 7.5 части Б приложения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Ежеквартальный отчет составляется по итогам каждого квартала. Информация приводится эмитентом в ежеквартальном отчете по состоянию на дату окончания завершенного отчетного квартала, если иное не предусмотрено </w:t>
      </w:r>
      <w:hyperlink w:anchor="Par5781" w:history="1">
        <w:r>
          <w:rPr>
            <w:rFonts w:ascii="Calibri" w:hAnsi="Calibri" w:cs="Calibri"/>
            <w:color w:val="0000FF"/>
          </w:rPr>
          <w:t>приложением N 3</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Ежеквартальный отчет эмитента облигаций с ипотечным покрытием в срок не позднее 45 дней с даты окончания отчетного квартала представляется в регистрирующий орган, а ежеквартальный отчет эмитента облигаций с ипотечным покрытием, являющегося кредитной организацией, - также в федеральный орган исполнительной власти по рынку ценных бумаг.</w:t>
      </w: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пункта 5.11 вступает в силу с 1 сентября 2012 года (</w:t>
      </w:r>
      <w:hyperlink w:anchor="Par27" w:history="1">
        <w:r>
          <w:rPr>
            <w:rFonts w:ascii="Calibri" w:hAnsi="Calibri" w:cs="Calibri"/>
            <w:color w:val="0000FF"/>
          </w:rPr>
          <w:t>пункт 4</w:t>
        </w:r>
      </w:hyperlink>
      <w:r>
        <w:rPr>
          <w:rFonts w:ascii="Calibri" w:hAnsi="Calibri" w:cs="Calibri"/>
        </w:rPr>
        <w:t xml:space="preserve"> данного документа).</w:t>
      </w: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2" w:name="Par477"/>
      <w:bookmarkEnd w:id="32"/>
      <w:r>
        <w:rPr>
          <w:rFonts w:ascii="Calibri" w:hAnsi="Calibri" w:cs="Calibri"/>
        </w:rPr>
        <w:t>Ежеквартальные отчеты иных эмитентов в регистрирующий орган не представляются.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В срок не более 45 дней с даты окончания соответствующего квартала эмитент обязан опубликовать текст ежеквартального отчета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ежеквартального отчета должен быть доступен на странице в сети Интернет в течение не менее 5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В случае обнаружения в ежеквартальном отчете, текст которого опубликован на странице в сети Интернет, недостоверной, неполной и (или) вводящей в заблуждение информации, эмитент вправе внести в ежеквартальный отчет необходимые изменения и опубликовать текст ежеквартального отчета с внесенными изменениями на странице в сети Интернет взамен ранее опубликованного текста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в ежеквартальный отчет (ежеквартальный отчет с внесенными изменениями), должны быть подписаны уполномоченными лицами в соответствии с требованиями, установленными </w:t>
      </w:r>
      <w:hyperlink w:anchor="Par455" w:history="1">
        <w:r>
          <w:rPr>
            <w:rFonts w:ascii="Calibri" w:hAnsi="Calibri" w:cs="Calibri"/>
            <w:color w:val="0000FF"/>
          </w:rPr>
          <w:t>пунктом 5.5</w:t>
        </w:r>
      </w:hyperlink>
      <w:r>
        <w:rPr>
          <w:rFonts w:ascii="Calibri" w:hAnsi="Calibri" w:cs="Calibri"/>
        </w:rPr>
        <w:t xml:space="preserve"> настоящего Положения, а если в соответствии с учредительными документами (уставом) эмитента ежеквартальный отчет подлежит утверждению уполномоченным органом эмитента - также утверждены уполномоченным органом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опубликованием текста ежеквартального отчета с внесенными изменениями на странице в сети Интернет должно быть опубликовано сообщение об изменении текста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об изменении текста ежеквартального отчета должно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(ежеквартальный отчет) и отчетный период (квартал и год), за который составлен документ, в который внесены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внесенных изменений и причины (обстоятельства), послужившие основанием для их внесения;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ежеквартального отчета, в который внесены изменения,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ежеквартального отчета с внесенными изменениями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Сообщение об изменении текста ежеквартального отчета должно быть доступно на </w:t>
      </w:r>
      <w:r>
        <w:rPr>
          <w:rFonts w:ascii="Calibri" w:hAnsi="Calibri" w:cs="Calibri"/>
        </w:rPr>
        <w:lastRenderedPageBreak/>
        <w:t>странице в сети Интернет с даты опубликования на странице в сети Интернет текста ежеквартального отчета с внесенными изменениями и до истечения срока, установленного настоящим Положением для обеспечения доступа на странице в сети Интернет к тексту ежеквартального отчета, в который внесены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33" w:name="Par490"/>
      <w:bookmarkEnd w:id="33"/>
      <w:r>
        <w:rPr>
          <w:rFonts w:ascii="Calibri" w:hAnsi="Calibri" w:cs="Calibri"/>
        </w:rPr>
        <w:t>VI. Раскрытие информации в форме сообщений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34" w:name="Par493"/>
      <w:bookmarkEnd w:id="34"/>
      <w:r>
        <w:rPr>
          <w:rFonts w:ascii="Calibri" w:hAnsi="Calibri" w:cs="Calibri"/>
        </w:rPr>
        <w:t>6.1. Общие положения о раскрытии информации в форме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Существенными фактами признаются сведения, которые в случае их раскрытия или предоставления могут оказать существенное влияние на стоимость или котировки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В случае регистрации проспекта ценных бумаг эмитент обязан осуществлять раскрытие информации в форме сообщений о существенных фактах в порядке, предусмотренном настоящим Положением.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осуществлять раскрытие информации в форме сообщений о существенных фактах в порядке, предусмотренном настоящим Положением, распространяется на эмитентов, которые в соответствии с настоящим Положением обязаны раскрывать информацию в форме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Обязанность эмитента по раскрытию информации в форме сообщений о существенных фактах возникает с даты, следующей за днем регистрации проспекта ценных бумаг данного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двух или более проспектов ценных бумаг эмитента обязанность по раскрытию информации в форме сообщений о существенных фактах возникает с даты, следующей за днем регистрации первого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Обязанность по раскрытию информации в форме сообщений о существенных фактах прекращается одновременно с прекращением обязанности раскрывать информацию в форме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Сообщение о существенном факте подписывается лицом, занимающим должность (осуществляющим функции) единоличного исполнительного органа эмитента, или иным уполномоченным лицом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На каждый существенный факт составляется отдельное сообщение.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наступление одного и того же события или совершение одного и того же действия в соответствии с настоящим Положением требует его раскрытия в форме нескольких сообщений о существенных фактах, на такие существенные факты может быть составлено одно сообщение с указанием всех заголовков существенных фактов, сведения о которых включаются в такое сообщение.</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5" w:name="Par505"/>
      <w:bookmarkEnd w:id="35"/>
      <w:r>
        <w:rPr>
          <w:rFonts w:ascii="Calibri" w:hAnsi="Calibri" w:cs="Calibri"/>
        </w:rPr>
        <w:t>6.1.7. В форме сообщений о существенных фактах подлежат раскрытию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6" w:name="Par506"/>
      <w:bookmarkEnd w:id="36"/>
      <w:r>
        <w:rPr>
          <w:rFonts w:ascii="Calibri" w:hAnsi="Calibri" w:cs="Calibri"/>
        </w:rPr>
        <w:t>1) о созыве и проведении общего собрания участников (акционеров) эмитента, а также о решениях, принятых общим собранием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проведении заседания совета директоров (наблюдательного совета) эмитента и его повестке дня, а также о следующих принятых советом директоров (наблюдательным советом) эмитента решениях: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избрании (переизбрании) председателя совета директоров (наблюдательного совета) эмитента, а в случае его отсутствия - о члене совета директоров (наблюдательном совете) эмитента, осуществляющем функции председателя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согласии на совмещение единоличным исполнительным органом эмитента, а также членами его коллегиального исполнительного органа должностей в органах управления других организаций;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определении цены размещения или цены выкупа акций эмитента, являющегося </w:t>
      </w:r>
      <w:r>
        <w:rPr>
          <w:rFonts w:ascii="Calibri" w:hAnsi="Calibri" w:cs="Calibri"/>
        </w:rPr>
        <w:lastRenderedPageBreak/>
        <w:t>акционерным обществом, а также об определении денежной оценки имущества (неденежных средств), вносимого в оплату размещаемых таким эмитентом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приобретении эмитентом размещенных им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рекомендациях в отношении размеров дивидендов по акциям эмитента, являющегося акционерным обществом, и порядка их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внутренних документов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одобрении сделок, признаваемых в соответствии с законодательством Российской Федерации крупными сделками и (или) сделками, в совершении которых имеется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повестки дня общего собрания участников (акционеров) эмитента, являющегося хозяйственным обществом, а также об иных решениях, связанных с подготовкой, созывом и проведением общего собрания участников (акционеров)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полномочий единоличного исполнительного органа эмитента, являющегося обществом с ограниченной ответственностью, управляющей организации или управляющему, об утверждении управляющей организации или управляющего и условий договора, заключаемого таким эмитентом с управляющей организацией или управляющим;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вынесении на общее собрание акционеров эмитента, являющегося акционерным обществом, вопросов (о предложении общему собранию акционеров эмитента, являющегося акционерным обществом, принять решения по вопросам), указанных (указанным) в </w:t>
      </w:r>
      <w:hyperlink r:id="rId56" w:history="1">
        <w:r>
          <w:rPr>
            <w:rFonts w:ascii="Calibri" w:hAnsi="Calibri" w:cs="Calibri"/>
            <w:color w:val="0000FF"/>
          </w:rPr>
          <w:t>подпунктах 2</w:t>
        </w:r>
      </w:hyperlink>
      <w:r>
        <w:rPr>
          <w:rFonts w:ascii="Calibri" w:hAnsi="Calibri" w:cs="Calibri"/>
        </w:rPr>
        <w:t xml:space="preserve">, </w:t>
      </w:r>
      <w:hyperlink r:id="rId57" w:history="1">
        <w:r>
          <w:rPr>
            <w:rFonts w:ascii="Calibri" w:hAnsi="Calibri" w:cs="Calibri"/>
            <w:color w:val="0000FF"/>
          </w:rPr>
          <w:t>6</w:t>
        </w:r>
      </w:hyperlink>
      <w:r>
        <w:rPr>
          <w:rFonts w:ascii="Calibri" w:hAnsi="Calibri" w:cs="Calibri"/>
        </w:rPr>
        <w:t xml:space="preserve"> и </w:t>
      </w:r>
      <w:hyperlink r:id="rId58" w:history="1">
        <w:r>
          <w:rPr>
            <w:rFonts w:ascii="Calibri" w:hAnsi="Calibri" w:cs="Calibri"/>
            <w:color w:val="0000FF"/>
          </w:rPr>
          <w:t>14</w:t>
        </w:r>
      </w:hyperlink>
      <w:r>
        <w:rPr>
          <w:rFonts w:ascii="Calibri" w:hAnsi="Calibri" w:cs="Calibri"/>
        </w:rPr>
        <w:t xml:space="preserve"> - </w:t>
      </w:r>
      <w:hyperlink r:id="rId59" w:history="1">
        <w:r>
          <w:rPr>
            <w:rFonts w:ascii="Calibri" w:hAnsi="Calibri" w:cs="Calibri"/>
            <w:color w:val="0000FF"/>
          </w:rPr>
          <w:t>19 пункта 1 статьи 48</w:t>
        </w:r>
      </w:hyperlink>
      <w:r>
        <w:rPr>
          <w:rFonts w:ascii="Calibri" w:hAnsi="Calibri" w:cs="Calibri"/>
        </w:rPr>
        <w:t xml:space="preserve"> Федерального закона "Об акционерных обществах", а также вопроса о передаче полномочий единоличного исполнительного органа такого эмитента управляющей организации или управляющему;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рекомендациях в отношении полученного эмитентом, являющимся открытым акционерным обществом, добровольного, в том числе конкурирующего, или обязательного предложения, предусмотренного </w:t>
      </w:r>
      <w:hyperlink r:id="rId60"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регистратора, осуществляющего ведение реестра владельцев именных ценных бумаг эмитента, являющегося акционерным обществом, и условий договора с ним, а также о расторжении договора с ним;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(ликвидации) филиалов и (или) открытии (закрытии) представительств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инвестиционной декларации эмитента, являющегося акционерным инвестиционным фондом, или изменений и дополнений в нее;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или прекращении договоров с управляющей компанией, специализированным депозитарием, регистратором, оценщиком и аудитором эмитента, являющегося акционерным инвестиционным фондом;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фактах непринятия советом директоров (наблюдательным советом) эмитента следующих решений, которые должны быть приняты в соответствии с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годового (очередного) общего собрания акционеров (участников) эмитента, являющегося хозяйственным обществом, а также иных решений, связанных с подготовкой, созывом и проведением годового (очередного) общего собрания акционеров (участников)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или об отказе в созыве (проведении) внеочередного общего собрания акционеров (участников) эмитента, являющегося хозяйственным обществом, по требованию ревизионной комиссии (ревизора) такого эмитента, аудитора такого эмитента или акционеров (акционера), являющихся владельцами не менее чем 10 процентов голосующих акций (участников, обладающих в совокупности не менее чем одной десятой от общего числа голосов участников)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включении или об отказе во включении внесенных вопросов в повестку дня общего собрания акционеров (участников) эмитента, являющегося хозяйственным обществом, а выдвинутых кандидатов - в список кандидатур для голосования по выборам в соответствующий орган такого эмитента, которые предложены акционерами (акционером), являющимися в совокупности владельцами не менее чем 2 процентов голосующих акций такого эмитента, а если </w:t>
      </w:r>
      <w:r>
        <w:rPr>
          <w:rFonts w:ascii="Calibri" w:hAnsi="Calibri" w:cs="Calibri"/>
        </w:rPr>
        <w:lastRenderedPageBreak/>
        <w:t>эмитентом является общество с ограниченной ответственностью - любым его участником;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образовании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либо в течение двух месяцев с даты прекращения или истечения срока действия полномочий ранее образованного единоличного исполнительного органа такого эмитента в случае, предусмотренном </w:t>
      </w:r>
      <w:hyperlink r:id="rId61" w:history="1">
        <w:r>
          <w:rPr>
            <w:rFonts w:ascii="Calibri" w:hAnsi="Calibri" w:cs="Calibri"/>
            <w:color w:val="0000FF"/>
          </w:rPr>
          <w:t>пунктом 6 статьи 69</w:t>
        </w:r>
      </w:hyperlink>
      <w:r>
        <w:rPr>
          <w:rFonts w:ascii="Calibri" w:hAnsi="Calibri" w:cs="Calibri"/>
        </w:rPr>
        <w:t xml:space="preserve"> Федерального закона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досрочном прекращении полномочий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в случае, предусмотренном </w:t>
      </w:r>
      <w:hyperlink r:id="rId62" w:history="1">
        <w:r>
          <w:rPr>
            <w:rFonts w:ascii="Calibri" w:hAnsi="Calibri" w:cs="Calibri"/>
            <w:color w:val="0000FF"/>
          </w:rPr>
          <w:t>пунктом 7 статьи 69</w:t>
        </w:r>
      </w:hyperlink>
      <w:r>
        <w:rPr>
          <w:rFonts w:ascii="Calibri" w:hAnsi="Calibri" w:cs="Calibri"/>
        </w:rPr>
        <w:t xml:space="preserve"> Федерального закона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внеочередного общего собрания акционеров эмитента, являющегося акционерным обществом, в случае, когда количество членов совета директоров (наблюдательного совета) такого эмитента становится менее количества, составляющего кворум для проведения заседания совета директоров (наблюдательного совета)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временного единоличного исполнительного органа эмитента, являющегося акционерным обществом, и о проведении внеочередного общего собрания акционеров такого эмитента для решения вопроса о досрочном прекращении полномочий его единоличного исполнительного органа или управляющей организации (управляющего) и об образовании нового единоличного исполнительного органа такого эмитента или о передаче полномочий его единоличного исполнительного органа управляющей организации (управляющему) в случае, когда советом директоров (наблюдательным советом) такого эмитента принимается решение о приостановлении полномочий его единоличного исполнительного органа или полномочий управляющей организации (управляющего);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рекомендациях в отношении полученного эмитентом, являющимся открытым акционерным обществом, добровольного, в том числе конкурирующего, или обязательного предложения, включающих оценку предложенной цены приобретаемых эмиссионных ценных бумаг и возможного изменения их рыночной стоимости после приобретения, оценку планов лица, направившего добровольное, в том числе конкурирующее, или обязательное предложение, в отношении такого эмитента, в том числе в отношении его работников;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а в случае принятия органом, осуществляющим государственную регистрацию юридических лиц, решения об отказе во внесении указанных записей - сведения о принятии такого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появлении у эмитента подконтрольной ему организации, имеющей для него существенное значение, а также о прекращении оснований контроля над такой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появлении лица, контролирующего эмитента, а также о прекращении оснований такого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7" w:name="Par537"/>
      <w:bookmarkEnd w:id="37"/>
      <w:r>
        <w:rPr>
          <w:rFonts w:ascii="Calibri" w:hAnsi="Calibri" w:cs="Calibri"/>
        </w:rPr>
        <w:t>7)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этого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w:t>
      </w:r>
      <w:r>
        <w:rPr>
          <w:rFonts w:ascii="Calibri" w:hAnsi="Calibri" w:cs="Calibri"/>
        </w:rPr>
        <w:lastRenderedPageBreak/>
        <w:t>отношении них одной из процедур банкротства, прекращении в отношении них производства по делу о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8" w:name="Par541"/>
      <w:bookmarkEnd w:id="38"/>
      <w:r>
        <w:rPr>
          <w:rFonts w:ascii="Calibri" w:hAnsi="Calibri" w:cs="Calibri"/>
        </w:rPr>
        <w:t>11)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размер требований по которому составляет 10 или более процентов балансовой стоимости активов указанных лиц на дату окончания отчетного периода (квартала, года), предшествующего предъявлению иска, в отношении которого истек установленный срок представления бухгалтерской (финансовой) отчетности, или иного иска, удовлетворение которого, по мнению эмитента, может существенным образом повлиять на финансово-хозяйственное положение эмитента или указанных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дате, на которую составляется список владельцев именных эмиссионных ценных бумаг эмитента или документарных эмиссионных ценных бумаг эмитента на предъявителя с обязательным централизованным хранением для целей осуществления (реализации) прав, закрепленных такими эмиссионными ценными бумагами;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 этапах процедуры эмиссии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 приостановлении и возобновлении эмиссии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 признании выпуска (дополнительного выпуска) эмиссионных ценных бумаг эмитента несостоявшимся или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 погашении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 начисленных и (или) выплаченных доходах по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 допущенных к торгам российским организатором торговли на рынке ценных бумаг, а также договора с российской фондовой биржей о включении эмиссионных ценных бумаг эмитента в котировальный список российской фондовой биржи;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 заключении эмитентом договора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а также договора с иностранной фондовой биржей о включении таких ценных бумаг в котировальный список иностранной фондовой биржи;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фондовой биржи таких ценных бумаг или об их исключении из указанного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 заключении эмитентом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а также о прекращении такого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39" w:name="Par553"/>
      <w:bookmarkEnd w:id="39"/>
      <w:r>
        <w:rPr>
          <w:rFonts w:ascii="Calibri" w:hAnsi="Calibri" w:cs="Calibri"/>
        </w:rPr>
        <w:t>23) о подаче эмитентом заявления на получение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 а также о получении им указанного разрешения;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 неисполнении обязательств эмитента перед владельцами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0" w:name="Par555"/>
      <w:bookmarkEnd w:id="40"/>
      <w:r>
        <w:rPr>
          <w:rFonts w:ascii="Calibri" w:hAnsi="Calibri" w:cs="Calibri"/>
        </w:rPr>
        <w:t xml:space="preserve">25)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w:t>
      </w:r>
      <w:r>
        <w:rPr>
          <w:rFonts w:ascii="Calibri" w:hAnsi="Calibri" w:cs="Calibri"/>
        </w:rPr>
        <w:lastRenderedPageBreak/>
        <w:t>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 поступившем эмитенту в соответствии с </w:t>
      </w:r>
      <w:hyperlink r:id="rId64"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эмиссионных ценных бумаг, а также об изменениях, внесенных в указанные предложения;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1" w:name="Par557"/>
      <w:bookmarkEnd w:id="41"/>
      <w:r>
        <w:rPr>
          <w:rFonts w:ascii="Calibri" w:hAnsi="Calibri" w:cs="Calibri"/>
        </w:rPr>
        <w:t xml:space="preserve">27) о поступившем эмитенту в соответствии с </w:t>
      </w:r>
      <w:hyperlink r:id="rId65"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выкупа эмиссионных ценных бумаг эмитента или требовании о выкупе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 раскрытии эмитентом ежеквартальных отчетов, предусмотренных </w:t>
      </w:r>
      <w:hyperlink r:id="rId66" w:history="1">
        <w:r>
          <w:rPr>
            <w:rFonts w:ascii="Calibri" w:hAnsi="Calibri" w:cs="Calibri"/>
            <w:color w:val="0000FF"/>
          </w:rPr>
          <w:t>подпунктом 1 пункта 4 статьи 30</w:t>
        </w:r>
      </w:hyperlink>
      <w:r>
        <w:rPr>
          <w:rFonts w:ascii="Calibri" w:hAnsi="Calibri" w:cs="Calibri"/>
        </w:rPr>
        <w:t xml:space="preserve"> Федерального закона "О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2" w:name="Par559"/>
      <w:bookmarkEnd w:id="42"/>
      <w:r>
        <w:rPr>
          <w:rFonts w:ascii="Calibri" w:hAnsi="Calibri" w:cs="Calibri"/>
        </w:rPr>
        <w:t>29) о раскрытии эмитентом промежуточной (квартальной) или годовой сводной бухгалтерской (консолидированной финансовой) отчетности, в том числе подготовленной в соответствии с международными стандартами финансовой отчетности и иными иностранными стандартами финансовой отчетности, а также о представлении аудиторского заключения, подготовленного в отношении такой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 выявлении ошибок в ранее раскрытой или предоставленной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3" w:name="Par561"/>
      <w:bookmarkEnd w:id="43"/>
      <w:r>
        <w:rPr>
          <w:rFonts w:ascii="Calibri" w:hAnsi="Calibri" w:cs="Calibri"/>
        </w:rPr>
        <w:t>31) о совершении эмитентом или лицом, предоставившим 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 совершении организацией, контролирующей эмитента, или подконтрольной эмитенту организацией, имеющей для него существенное значение, сделки, признаваемой в соответствии с законодательством Российской Федерации крупной сделкой;</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4" w:name="Par563"/>
      <w:bookmarkEnd w:id="44"/>
      <w:r>
        <w:rPr>
          <w:rFonts w:ascii="Calibri" w:hAnsi="Calibri" w:cs="Calibri"/>
        </w:rPr>
        <w:t>33) о совершении эмитентом сделки, в совершении которой имеется заинтересованность и необходимость одобрения которой уполномоченным органом управления эмитента предусмотрена законодательством Российской Федерации, если размер такой сделки составляет: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эмитентов, балансовая стоимость активов которых на дату окончания отчетного периода (квартала, года),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отчетного периода (квартала, года), предшествующего совершению эмитентом такой сделки, в отношении которого истек установленный срок представления бухгалтерской (финансовой) отчетности, составляет не более 100 млрд. рублей, - 500 млн. рублей либо 2 или более процента балансовой стоимости активов эмитента на указанную в настоящем подпункте дату;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эмитентов, балансовая стоимость активов которых на дату окончания отчетного периода (квартала, года),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отчетного периода (квартала, года), предшествующего совершению эмитентом такой сделки, в отношении которого истек установленный срок представления бухгалтерской (финансовой) отчетности, превышает 100 млрд. рублей, - 1 или более процента балансовой стоимости активов эмитента на указанную в настоящем пункте дату;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 таких изменениях, если они вызваны заменой любого обеспеченного ипотекой требования, составляющего ипотечное покрытие </w:t>
      </w:r>
      <w:r>
        <w:rPr>
          <w:rFonts w:ascii="Calibri" w:hAnsi="Calibri" w:cs="Calibri"/>
        </w:rPr>
        <w:lastRenderedPageBreak/>
        <w:t>облигаций, или заменой иного имущества, составляющего ипотечное покрытие облигаций, стоимость (денежная оценка) которого составляет 10 или более процентов от размера ипотечного покрытия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5" w:name="Par567"/>
      <w:bookmarkEnd w:id="45"/>
      <w:r>
        <w:rPr>
          <w:rFonts w:ascii="Calibri" w:hAnsi="Calibri" w:cs="Calibri"/>
        </w:rPr>
        <w:t>35) об изменении стоимости активов лица, предоставившего обеспечение по облигациям эмитента, которое составляет 10 или более процентов балансовой стоимости активов такого лица, или об ином существенном, по мнению эмитента, изменении финансово-хозяйственного положения такого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6" w:name="Par568"/>
      <w:bookmarkEnd w:id="46"/>
      <w:r>
        <w:rPr>
          <w:rFonts w:ascii="Calibri" w:hAnsi="Calibri" w:cs="Calibri"/>
        </w:rPr>
        <w:t>36)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эмиссионные ценные бумаги которой включены в список ценных бумаг, допущенных к торгам организатором торговли на рынке ценных бумаг, либо стоимость активов которой превышает 5 млрд. рублей,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 заключении эмитентом, контролирующим его лицом или подконтрольной эмитенту организацией договора, предусматривающего обязанность приобретать эмиссионные ценные бумаги указанного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 получении, приостановлении действия, возобновлении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указанного эмитента существенное финансово-хозяйственное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об истечении срока полномочий единоличного исполнительного органа и (или) членов коллегиального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7" w:name="Par572"/>
      <w:bookmarkEnd w:id="47"/>
      <w:r>
        <w:rPr>
          <w:rFonts w:ascii="Calibri" w:hAnsi="Calibri" w:cs="Calibri"/>
        </w:rPr>
        <w:t>40) об изменении размера доли участия в уставном (складочном) капитале эмитента и подконтрольных эмитенту организаций, имеющих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эмитента, а также лица, занимающего должность (осуществляющего функции)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эмитента переданы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 привлечении или замене организаций, оказывающих эмитенту услуги посредника при исполнении эмитентом обязательств по облигациям или иным эмиссионным ценным бумагам эмитента, с указанием их наименований, мест нахождения и размеров вознаграждений за оказываемые услуги, а также об изменении указанных сведений;</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8" w:name="Par578"/>
      <w:bookmarkEnd w:id="48"/>
      <w:r>
        <w:rPr>
          <w:rFonts w:ascii="Calibri" w:hAnsi="Calibri" w:cs="Calibri"/>
        </w:rPr>
        <w:t>44) о споре, связанном с созданием эмитента, управлением им или участием в нем, в том числе о возбуждении арбитражным судом производства по делу и принятии заявления (искового заявления) к производству,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 первой инстанции;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 предъявлении лицу, предоставившему обеспечение по облигациям эмитента, требований, связанных с исполнением обязательств по таким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9" w:name="Par580"/>
      <w:bookmarkEnd w:id="49"/>
      <w:r>
        <w:rPr>
          <w:rFonts w:ascii="Calibri" w:hAnsi="Calibri" w:cs="Calibri"/>
        </w:rPr>
        <w:lastRenderedPageBreak/>
        <w:t>46)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о решении федерального органа исполнительной власти по рынку ценных бумаг об освобождении эмитента от обязанности осуществлять раскрытие информации в соответствии со </w:t>
      </w:r>
      <w:hyperlink r:id="rId67"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0" w:name="Par582"/>
      <w:bookmarkEnd w:id="50"/>
      <w:r>
        <w:rPr>
          <w:rFonts w:ascii="Calibri" w:hAnsi="Calibri" w:cs="Calibri"/>
        </w:rPr>
        <w:t>48) о приобретении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подконтрольными эмитенту организациями, за исключением подконтрольных организаций, которые являются брокерами и (или) доверительными управляющими и совершили сделку от своего имени, но за счет клиента, не являющегося эмитентом и (или) подконтрольной ему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1" w:name="Par583"/>
      <w:bookmarkEnd w:id="51"/>
      <w:r>
        <w:rPr>
          <w:rFonts w:ascii="Calibri" w:hAnsi="Calibri" w:cs="Calibri"/>
        </w:rPr>
        <w:t>49) направляемые или предоставляемые эмитентом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 в том числе посредством приобретения размещаемых (размещенных) в соответствии с иностранным правом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оказывающие, по мнению эмитента, существенное влияние на стоимость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6.1.8. Сведения о лице, предоставившем обеспечение по облигациям эмитента, предусмотренные </w:t>
      </w:r>
      <w:hyperlink w:anchor="Par537" w:history="1">
        <w:r>
          <w:rPr>
            <w:rFonts w:ascii="Calibri" w:hAnsi="Calibri" w:cs="Calibri"/>
            <w:color w:val="0000FF"/>
          </w:rPr>
          <w:t>подпунктами 7</w:t>
        </w:r>
      </w:hyperlink>
      <w:r>
        <w:rPr>
          <w:rFonts w:ascii="Calibri" w:hAnsi="Calibri" w:cs="Calibri"/>
        </w:rPr>
        <w:t xml:space="preserve"> - </w:t>
      </w:r>
      <w:hyperlink w:anchor="Par541" w:history="1">
        <w:r>
          <w:rPr>
            <w:rFonts w:ascii="Calibri" w:hAnsi="Calibri" w:cs="Calibri"/>
            <w:color w:val="0000FF"/>
          </w:rPr>
          <w:t>11</w:t>
        </w:r>
      </w:hyperlink>
      <w:r>
        <w:rPr>
          <w:rFonts w:ascii="Calibri" w:hAnsi="Calibri" w:cs="Calibri"/>
        </w:rPr>
        <w:t xml:space="preserve">, </w:t>
      </w:r>
      <w:hyperlink w:anchor="Par561" w:history="1">
        <w:r>
          <w:rPr>
            <w:rFonts w:ascii="Calibri" w:hAnsi="Calibri" w:cs="Calibri"/>
            <w:color w:val="0000FF"/>
          </w:rPr>
          <w:t>31</w:t>
        </w:r>
      </w:hyperlink>
      <w:r>
        <w:rPr>
          <w:rFonts w:ascii="Calibri" w:hAnsi="Calibri" w:cs="Calibri"/>
        </w:rPr>
        <w:t xml:space="preserve"> и </w:t>
      </w:r>
      <w:hyperlink w:anchor="Par567" w:history="1">
        <w:r>
          <w:rPr>
            <w:rFonts w:ascii="Calibri" w:hAnsi="Calibri" w:cs="Calibri"/>
            <w:color w:val="0000FF"/>
          </w:rPr>
          <w:t>35 пункта 6.1.7</w:t>
        </w:r>
      </w:hyperlink>
      <w:r>
        <w:rPr>
          <w:rFonts w:ascii="Calibri" w:hAnsi="Calibri" w:cs="Calibri"/>
        </w:rPr>
        <w:t xml:space="preserve"> настоящего Положения, не подлежат раскрытию в случае, если таким лицом является Российская Федерация, предоставившая государственную гарантию Российской Федерации, субъект Российской Федерации, предоставивший государственную гарантию субъекта Российской Федерации, и (или) муниципальное образование, предоставившее муниципальную гарантию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6.1.9. В случае если сведения, предусмотренные </w:t>
      </w:r>
      <w:hyperlink w:anchor="Par505" w:history="1">
        <w:r>
          <w:rPr>
            <w:rFonts w:ascii="Calibri" w:hAnsi="Calibri" w:cs="Calibri"/>
            <w:color w:val="0000FF"/>
          </w:rPr>
          <w:t>пунктом 6.1.7</w:t>
        </w:r>
      </w:hyperlink>
      <w:r>
        <w:rPr>
          <w:rFonts w:ascii="Calibri" w:hAnsi="Calibri" w:cs="Calibri"/>
        </w:rPr>
        <w:t xml:space="preserve"> настоящего Положения, раскрываются эмитентом в порядке, установленном нормативными правовыми актами федерального органа исполнительной власти в области финансовых рынков для раскрытия инсайдерской информации, повторное раскрытие указанных сведений в форме сообщения о существенном факте не требуется.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52" w:name="Par588"/>
      <w:bookmarkEnd w:id="52"/>
      <w:r>
        <w:rPr>
          <w:rFonts w:ascii="Calibri" w:hAnsi="Calibri" w:cs="Calibri"/>
        </w:rPr>
        <w:t>6.2. Содержание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53" w:name="Par590"/>
      <w:bookmarkEnd w:id="53"/>
      <w:r>
        <w:rPr>
          <w:rFonts w:ascii="Calibri" w:hAnsi="Calibri" w:cs="Calibri"/>
        </w:rPr>
        <w:t>6.2.1. Сообщение о существенном факте о созыве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проведении общего собрания участников (акционеров)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а также о решениях, принятых общим собранием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4" w:name="Par595"/>
      <w:bookmarkEnd w:id="54"/>
      <w:r>
        <w:rPr>
          <w:rFonts w:ascii="Calibri" w:hAnsi="Calibri" w:cs="Calibri"/>
        </w:rPr>
        <w:t>6.2.1.1. В форме сообщения о существенном факте раскрываются сведения о созыве и проведении общего собрания участников (акционеров) эмитента, а также о решениях, принятых общим собранием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 В сообщении о существенном факте о созыве общего собрания участников (акционеров)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общего собрания участников (акционеров) эмитента (годовое (очередное), внеочередное);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участников (акционеров) эмитента (собрание (совместное присутствие) или заочное голосование);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место, время проведения общего собрания участников (акционеров) эмитента, почтовый адрес, по которому могут, а в случаях, предусмотренных федеральным законом, - должны направляться заполненные бюллетени для голосования;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начала регистрации лиц, принимающих участие в общем собрании участников </w:t>
      </w:r>
      <w:r>
        <w:rPr>
          <w:rFonts w:ascii="Calibri" w:hAnsi="Calibri" w:cs="Calibri"/>
        </w:rPr>
        <w:lastRenderedPageBreak/>
        <w:t>(акционеров) эмитента (в случае проведения общего собрания в форме собрания);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приема бюллетеней для голосования (в случае проведения общего собрания в форме заочного голосования);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имеющих право на участие в общем собрании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информацией (материалами), подлежащей предоставлению при подготовке к проведению общего собрания участников (акционеров) эмитента, и адрес (адреса), по которому с ней можно ознакомиться.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Моментом наступления существенного факта о созыве общего собрания участников (акционеров) эмитента является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эмитента, на котором принято решение о созыве (проведении)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"Об акционерных обществах" функции совета директоров (наблюдательного совета) эмитента, являющегося акционерным обществом, осуществляет общее собрание акционеров, моментом наступления указанного существенного факта является дата принятия решения о созыве (проведении) общего собрания акционеров такого эмитента лицом или органом, к компетенции которого уставом такого эмитента отнесено принятие указанного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устав эмитента, являющегося обществом с ограниченной ответственностью, не предусматривает наличия совета директоров (наблюдательного совета) такого эмитента либо решение вопросов, связанных с подготовкой, созывом и проведением общего собрания участников такого эмитента, не отнесено уставом такого эмитента к компетенции его совета директоров (наблюдательного совета), моментом наступления указанного существенного факта является дата принятия решения о проведении общего собрания участников такого эмитента его единоличным исполнительным органом (дата составления протокола (дата истечения срока, установленного законодательством Российской Федерации для составления протокола) заседания коллегиального исполнительного органа такого эмитента, на котором принято решение о проведении общего собрания участников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внеочередное общее собрание участников (акционеров) эмитента проводится во исполнение решения суда о понуждении эмитента провести внеочередное общее собрание, моментом наступления указанного существенного факта является дата, в которую эмитент узнал или должен был узнать о вступлении в законную силу решения суда о понуждении эмитента провести внеочередное общее собрание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В сообщении о существенном факте о проведении общего собрания участников (акционеров) эмитента и о принятых им решениях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общего собрания участников (акционеров) эмитента (годовое (очередное), внеочередное);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участников (акционеров) эмитента (собрание (совместное присутствие) или заочное голосование);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место, время проведения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кворум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голосования по вопросам повестки дня общего собрания участников (акционеров) эмитента, по которым имелся кворум, и формулировки решений, принятых общим собранием участников (акционеров) эмитента по указанным вопросам;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 Моментом наступления существенного факта о проведении общего собрания участников (акционеров) эмитента и о принятых им решениях является дата составления протокола (дата истечения срока, установленного законодательством Российской Федерации для составления протокола)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5" w:name="Par618"/>
      <w:bookmarkEnd w:id="55"/>
      <w:r>
        <w:rPr>
          <w:rFonts w:ascii="Calibri" w:hAnsi="Calibri" w:cs="Calibri"/>
        </w:rPr>
        <w:t xml:space="preserve">6.2.1.6. В случае если общее собрание участников (акционеров) эмитента объявлено несостоявшимся, сведения об этом раскрываются в форме сообщения об объявлении общего </w:t>
      </w:r>
      <w:r>
        <w:rPr>
          <w:rFonts w:ascii="Calibri" w:hAnsi="Calibri" w:cs="Calibri"/>
        </w:rPr>
        <w:lastRenderedPageBreak/>
        <w:t>собрания участников (акционеров) эмитента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существенном факте об объявлении общего собрания участников (акционеров) эмитента несостоявшимся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общего собрания участников (акционеров) эмитента, объявленного несостоявшимся (годовое, внеочередное);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участников (акционеров) эмитента, объявленного несостоявшимся (собрание (совместное присутствие), заочное голосование);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общего собрания участников (акционеров) эмитента, объявленного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объявления общего собрания участников (акционеров) эмитента несостоявшимся (отсутствие кворума для проведения общего собрания, отсутствие счетной комиссии (регистратора, осуществляющего функции счетной комиссии), иное);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проведении повторного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существенного факта об объявлении общего собрания участников (акционеров) эмитента несостоявшимся является дата, следующая за датой, в которую проводилось общее собрание участников (акционеров) эмитента, объявленное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6.2.1.7. Требования </w:t>
      </w:r>
      <w:hyperlink w:anchor="Par595" w:history="1">
        <w:r>
          <w:rPr>
            <w:rFonts w:ascii="Calibri" w:hAnsi="Calibri" w:cs="Calibri"/>
            <w:color w:val="0000FF"/>
          </w:rPr>
          <w:t>пунктов 6.2.1.1</w:t>
        </w:r>
      </w:hyperlink>
      <w:r>
        <w:rPr>
          <w:rFonts w:ascii="Calibri" w:hAnsi="Calibri" w:cs="Calibri"/>
        </w:rPr>
        <w:t xml:space="preserve"> - </w:t>
      </w:r>
      <w:hyperlink w:anchor="Par618" w:history="1">
        <w:r>
          <w:rPr>
            <w:rFonts w:ascii="Calibri" w:hAnsi="Calibri" w:cs="Calibri"/>
            <w:color w:val="0000FF"/>
          </w:rPr>
          <w:t>6.2.1.6</w:t>
        </w:r>
      </w:hyperlink>
      <w:r>
        <w:rPr>
          <w:rFonts w:ascii="Calibri" w:hAnsi="Calibri" w:cs="Calibri"/>
        </w:rPr>
        <w:t xml:space="preserve"> настоящего Положения не применяются к эмитентам, являющимся хозяйственными обществами, состоящими из одного участника (все голосующие акции которых принадлежат одному лицу).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6.2.1.8. Сведения о решениях, единолично принятых одним участником (лицом, которому принадлежат все голосующие акции) эмитента, раскрываются в форме сообщения о решениях, принятых одним участником (лицом, которому принадлежат все голосующие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существенном факте о решениях, принятых одним участником (лицом, которому принадлежат все голосующие акции)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или полное фирменное наименование (для некоммерческой организации - наименование), место нахождения, присвоенный налоговыми органами идентификационный номер налогоплательщика (далее - ИНН) (если применимо) и основной государственный регистрационный номер, за которым в едином государственном реестре юридических лиц внесена запись о создании юридического лица (далее - ОГРН) (если применимо) одного участника (лица, которому принадлежат все голосующие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формулировки решений, принятых единолично одним участником (лицом, которому принадлежат все голосующие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единоличного принятия решений одним участником (лицом, которому принадлежат все голосующие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номер и наименование документа, которым оформлены решения, единолично принятые одним участником (лицом, которому принадлежат все голосующие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существенного факта о решениях, принятых одним участником (лицом, которому принадлежат все голосующие акции) эмитента, является дата составления документа, которым оформлены решения, единолично принятые одним участником (лицом, которому принадлежат все голосующие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6.2.1.9. В случае принятия общим собранием участников (акционеров) эмитента (одним участником (лицом, которому принадлежат все голосующие акции) эмитента) решения об одобрении крупной сделки (сделки, на которую в случаях, установленных уставом эмитента, распространяется порядок одобрения крупных сделок) или сделки, в совершении которой имеется заинтересованность, до совершения соответствующей сделки, сведения об условиях такой сделки, а также о лице (лицах), являющемся (являющихся) ее стороной (сторонами), выгодоприобретателем (выгодоприобретателями), могут не раскрываться, если это предусмотрено принятым решением о ее одобрении. После совершения сделки, указанной в настоящем пункте, сведения об условиях такой сделки, а также о лице (лицах), являющемся (являющихся) ее стороной (сторонами), выгодоприобретателем (выгодоприобретателями), подлежат раскрытию в форме сообщения о существенном факте в соответствии с требованиями </w:t>
      </w:r>
      <w:hyperlink w:anchor="Par1454" w:history="1">
        <w:r>
          <w:rPr>
            <w:rFonts w:ascii="Calibri" w:hAnsi="Calibri" w:cs="Calibri"/>
            <w:color w:val="0000FF"/>
          </w:rPr>
          <w:t>подразделов 6.2.31</w:t>
        </w:r>
      </w:hyperlink>
      <w:r>
        <w:rPr>
          <w:rFonts w:ascii="Calibri" w:hAnsi="Calibri" w:cs="Calibri"/>
        </w:rPr>
        <w:t xml:space="preserve"> и </w:t>
      </w:r>
      <w:hyperlink w:anchor="Par1489" w:history="1">
        <w:r>
          <w:rPr>
            <w:rFonts w:ascii="Calibri" w:hAnsi="Calibri" w:cs="Calibri"/>
            <w:color w:val="0000FF"/>
          </w:rPr>
          <w:t>6.2.33</w:t>
        </w:r>
      </w:hyperlink>
      <w:r>
        <w:rPr>
          <w:rFonts w:ascii="Calibri" w:hAnsi="Calibri" w:cs="Calibri"/>
        </w:rPr>
        <w:t xml:space="preserve"> настоящего Положения соответственно. При этом в случае если размер сделки, указанной в настоящем пункте, не соответствует критерию, установленному в </w:t>
      </w:r>
      <w:hyperlink w:anchor="Par1454" w:history="1">
        <w:r>
          <w:rPr>
            <w:rFonts w:ascii="Calibri" w:hAnsi="Calibri" w:cs="Calibri"/>
            <w:color w:val="0000FF"/>
          </w:rPr>
          <w:t>подразделе 6.2.31</w:t>
        </w:r>
      </w:hyperlink>
      <w:r>
        <w:rPr>
          <w:rFonts w:ascii="Calibri" w:hAnsi="Calibri" w:cs="Calibri"/>
        </w:rPr>
        <w:t xml:space="preserve"> настоящего Положения для существенных сделок эмитента, или не соответствует нормативу, установленному в </w:t>
      </w:r>
      <w:hyperlink w:anchor="Par1489" w:history="1">
        <w:r>
          <w:rPr>
            <w:rFonts w:ascii="Calibri" w:hAnsi="Calibri" w:cs="Calibri"/>
            <w:color w:val="0000FF"/>
          </w:rPr>
          <w:t>подразделе 6.2.33</w:t>
        </w:r>
      </w:hyperlink>
      <w:r>
        <w:rPr>
          <w:rFonts w:ascii="Calibri" w:hAnsi="Calibri" w:cs="Calibri"/>
        </w:rPr>
        <w:t xml:space="preserve"> настоящего Положения для совершенных эмитентом сделок, в совершении которых имелась заинтересованность, сведения об условиях такой сделки, а также о лице (лицах), являющемся (являющихся) ее стороной (сторонами), выгодоприобретателем (выгодоприобретателями), после совершения указанной сделки могут не раскрываться.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56" w:name="Par636"/>
      <w:bookmarkEnd w:id="56"/>
      <w:r>
        <w:rPr>
          <w:rFonts w:ascii="Calibri" w:hAnsi="Calibri" w:cs="Calibri"/>
        </w:rPr>
        <w:t>6.2.2. Сообщение о существенном факте о проведении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заседания совета директоров (наблюдательного совета)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и его повестке дня, а также об отдельных решениях,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принятых советом директоров (наблюдательным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советом)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7" w:name="Par642"/>
      <w:bookmarkEnd w:id="57"/>
      <w:r>
        <w:rPr>
          <w:rFonts w:ascii="Calibri" w:hAnsi="Calibri" w:cs="Calibri"/>
        </w:rPr>
        <w:t>6.2.2.1. В форме сообщения о существенном факте раскрываются сведения о проведении заседания совета директоров (наблюдательного совета) эмитента и его повестке дня, а также о следующих принятых советом директоров (наблюдательным советом) эмитента решениях: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избрании (переизбрании) председателя совета директоров (наблюдательного совета) эмитента, а в случае его отсутствия - о члене совета директоров (наблюдательном совете) эмитента, осуществляющем функции председателя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согласии на совмещение единоличным исполнительным органом эмитента, а также членами его коллегиального исполнительного органа должностей в органах управления других организаций;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размещении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определении цены размещения или цены выкупа акций эмитента, являющегося акционерным обществом, а также об определении денежной оценки имущества (неденежных средств), вносимого в оплату размещаемых таким эмитентом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приобретении эмитентом размещенных им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рекомендациях в отношении размеров дивидендов по акциям эмитента, являющегося акционерным обществом, и порядка их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внутренних документов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одобрении сделок, признаваемых в соответствии с законодательством Российской Федерации крупными сделками и (или) сделками, в совершении которых имеется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повестки дня общего собрания участников (акционеров) эмитента, являющегося хозяйственным обществом, а также об иных решениях, связанных с подготовкой, созывом и проведением общего собрания участников (акционеров)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полномочий единоличного исполнительного органа эмитента, являющегося обществом с ограниченной ответственностью, управляющей организации или управляющему, об утверждении управляющей организации или управляющего и условий договора, заключаемого таким эмитентом с управляющей организацией или управляющим;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вынесении на общее собрание акционеров эмитента, являющегося акционерным обществом, вопросов (о предложении общему собранию акционеров эмитента, являющегося акционерным обществом, принять решения по вопросам), указанных (указанным) в </w:t>
      </w:r>
      <w:hyperlink r:id="rId69" w:history="1">
        <w:r>
          <w:rPr>
            <w:rFonts w:ascii="Calibri" w:hAnsi="Calibri" w:cs="Calibri"/>
            <w:color w:val="0000FF"/>
          </w:rPr>
          <w:t>подпунктах 2</w:t>
        </w:r>
      </w:hyperlink>
      <w:r>
        <w:rPr>
          <w:rFonts w:ascii="Calibri" w:hAnsi="Calibri" w:cs="Calibri"/>
        </w:rPr>
        <w:t xml:space="preserve">, </w:t>
      </w:r>
      <w:hyperlink r:id="rId70" w:history="1">
        <w:r>
          <w:rPr>
            <w:rFonts w:ascii="Calibri" w:hAnsi="Calibri" w:cs="Calibri"/>
            <w:color w:val="0000FF"/>
          </w:rPr>
          <w:t>6</w:t>
        </w:r>
      </w:hyperlink>
      <w:r>
        <w:rPr>
          <w:rFonts w:ascii="Calibri" w:hAnsi="Calibri" w:cs="Calibri"/>
        </w:rPr>
        <w:t xml:space="preserve"> и </w:t>
      </w:r>
      <w:hyperlink r:id="rId71" w:history="1">
        <w:r>
          <w:rPr>
            <w:rFonts w:ascii="Calibri" w:hAnsi="Calibri" w:cs="Calibri"/>
            <w:color w:val="0000FF"/>
          </w:rPr>
          <w:t>14</w:t>
        </w:r>
      </w:hyperlink>
      <w:r>
        <w:rPr>
          <w:rFonts w:ascii="Calibri" w:hAnsi="Calibri" w:cs="Calibri"/>
        </w:rPr>
        <w:t xml:space="preserve"> - </w:t>
      </w:r>
      <w:hyperlink r:id="rId72" w:history="1">
        <w:r>
          <w:rPr>
            <w:rFonts w:ascii="Calibri" w:hAnsi="Calibri" w:cs="Calibri"/>
            <w:color w:val="0000FF"/>
          </w:rPr>
          <w:t>19 пункта 1 статьи 48</w:t>
        </w:r>
      </w:hyperlink>
      <w:r>
        <w:rPr>
          <w:rFonts w:ascii="Calibri" w:hAnsi="Calibri" w:cs="Calibri"/>
        </w:rPr>
        <w:t xml:space="preserve"> Федерального закона "Об акционерных обществах", а также вопроса о передаче полномочий единоличного исполнительного органа такого эмитента управляющей организации или управляющему;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рекомендациях в отношении полученного эмитентом, являющимся открытым акционерным обществом, добровольного, в том числе конкурирующего, или обязательного предложения, предусмотренного </w:t>
      </w:r>
      <w:hyperlink r:id="rId73"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регистратора, осуществляющего ведение реестра владельцев именных </w:t>
      </w:r>
      <w:r>
        <w:rPr>
          <w:rFonts w:ascii="Calibri" w:hAnsi="Calibri" w:cs="Calibri"/>
        </w:rPr>
        <w:lastRenderedPageBreak/>
        <w:t>ценных бумаг эмитента, являющегося акционерным обществом, и условий договора с ним, а также о расторжении договора с ним;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создании (ликвидации) филиалов и (или) открытии (закрытии) представительств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инвестиционной декларации эмитента, являющегося акционерным инвестиционным фондом, или изменений и дополнений в нее;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или прекращении договоров с управляющей компанией, специализированным депозитарием, регистратором, оценщиком и аудитором эмитента, являющегося акционерным инвестиционным фондом.</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8" w:name="Par660"/>
      <w:bookmarkEnd w:id="58"/>
      <w:r>
        <w:rPr>
          <w:rFonts w:ascii="Calibri" w:hAnsi="Calibri" w:cs="Calibri"/>
        </w:rPr>
        <w:t>6.2.2.2. В сообщении о существенном факте о проведении заседания совета директоров (наблюдательного совета) эмитента и его повестке дня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председателем совета директоров (наблюдательного совета) эмитента решения о проведении заседания совета директоров (наблюдательного совета) эмитента или дата принятия иного решения, которое в соответствии с уставом эмитента, его внутренними документами или обычаями делового оборота является основанием для проведения заседания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заседания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заседания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6.2.2.3. В случае если в повестку дня заседания совета директоров (наблюдательного совета) эмитента, являющегося акционерным обществом, включается вопрос об определении даты составления списка лиц, имеющих право на получение дивидендов по акциям такого эмитента, в сообщении о существенном факте, предусмотренном </w:t>
      </w:r>
      <w:hyperlink w:anchor="Par660" w:history="1">
        <w:r>
          <w:rPr>
            <w:rFonts w:ascii="Calibri" w:hAnsi="Calibri" w:cs="Calibri"/>
            <w:color w:val="0000FF"/>
          </w:rPr>
          <w:t>пунктом 6.2.2.2</w:t>
        </w:r>
      </w:hyperlink>
      <w:r>
        <w:rPr>
          <w:rFonts w:ascii="Calibri" w:hAnsi="Calibri" w:cs="Calibri"/>
        </w:rPr>
        <w:t xml:space="preserve"> настоящего Положения,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предполагаемая (планируемая) дата составления списка лиц, имеющих право на участие в общем собрании акционеров, повестка дня которого содержит вопрос о выплате (объявлении) дивидендов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список лиц, имеющих право на получение дивидендов, составляется на дату составления списка лиц, имеющих право на участие в общем собрании акционеров, на котором принимается решение о выплате (объявлении) дивидендов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(первый квартал, полугодие, девять месяцев финансового года, финансовый год), по результатам которого на общем собрании акционеров планируется принять решение о выплате (объявлении) дивидендов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(типы) акций эмитента, по которым на общем собрании акционеров планируется принять решение о выплате (объявлении) дивидендов.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 Моментом наступления существенного факта о проведении заседания совета директоров (наблюдательного совета) эмитента и его повестке дня является дата принятия председателем совета директоров (наблюдательного совета) эмитента решения о проведении заседания совета директоров (наблюдательного совета) эмитента или дата принятия иного решения, которое в соответствии с уставом эмитента, его внутренними документами или обычаями делового оборота является основанием для проведения заседания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59" w:name="Par670"/>
      <w:bookmarkEnd w:id="59"/>
      <w:r>
        <w:rPr>
          <w:rFonts w:ascii="Calibri" w:hAnsi="Calibri" w:cs="Calibri"/>
        </w:rPr>
        <w:t>6.2.2.5. В сообщении о существенном факте об отдельных решениях, принятых советом директоров (наблюдательным советом)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кворум заседания совета директоров (наблюдательного совета) эмитента и результаты голосования по вопросам о принятии решений, предусмотренных </w:t>
      </w:r>
      <w:hyperlink w:anchor="Par642" w:history="1">
        <w:r>
          <w:rPr>
            <w:rFonts w:ascii="Calibri" w:hAnsi="Calibri" w:cs="Calibri"/>
            <w:color w:val="0000FF"/>
          </w:rPr>
          <w:t>пунктом 6.2.2.1</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решений, предусмотренных </w:t>
      </w:r>
      <w:hyperlink w:anchor="Par642" w:history="1">
        <w:r>
          <w:rPr>
            <w:rFonts w:ascii="Calibri" w:hAnsi="Calibri" w:cs="Calibri"/>
            <w:color w:val="0000FF"/>
          </w:rPr>
          <w:t>пунктом 6.2.2.1</w:t>
        </w:r>
      </w:hyperlink>
      <w:r>
        <w:rPr>
          <w:rFonts w:ascii="Calibri" w:hAnsi="Calibri" w:cs="Calibri"/>
        </w:rPr>
        <w:t xml:space="preserve"> настоящего Положения, принятых советом директоров (наблюдательным советом)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заседания совета директоров (наблюдательного совета) эмитента, на котором приняты соответствующие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заседания совета директоров (наблюдательного совета) эмитента, на котором приняты соответствующие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6.2.2.6. В случае принятия советом директоров (наблюдательным советом) эмитента решений об образовании единоличного и (или) коллегиального исполнительных органов эмитента, о приостановлении полномочий единоличного исполнительного органа эмитента, в том </w:t>
      </w:r>
      <w:r>
        <w:rPr>
          <w:rFonts w:ascii="Calibri" w:hAnsi="Calibri" w:cs="Calibri"/>
        </w:rPr>
        <w:lastRenderedPageBreak/>
        <w:t xml:space="preserve">числе управляющей организации или управляющего, в сообщении о существенном факте, предусмотренном </w:t>
      </w:r>
      <w:hyperlink w:anchor="Par670" w:history="1">
        <w:r>
          <w:rPr>
            <w:rFonts w:ascii="Calibri" w:hAnsi="Calibri" w:cs="Calibri"/>
            <w:color w:val="0000FF"/>
          </w:rPr>
          <w:t>пунктом 6.2.2.5</w:t>
        </w:r>
      </w:hyperlink>
      <w:r>
        <w:rPr>
          <w:rFonts w:ascii="Calibri" w:hAnsi="Calibri" w:cs="Calibri"/>
        </w:rPr>
        <w:t xml:space="preserve"> настоящего Положения, по каждому лицу, в том числе временному единоличному исполнительному органу, назначенному на соответствующую должность,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или полное фирменное наименование, место нахождения, ИНН и ОГРН соответствующего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данного лица в уставном капитале эмитента, а также доля принадлежащих данному лицу обыкновенных акций эмитента, являющегося акционерным обществом.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6.2.2.7. Моментом наступления существенного факта об отдельных решениях, принятых советом директоров (наблюдательным советом) эмитента, является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эмитента, на котором приняты соответствующие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6.2.2.8. В случае принятия советом директоров (наблюдательным советом) эмитента решения об одобрении крупной сделки (сделки, на которую в случаях, установленных уставом эмитента, распространяется порядок одобрения крупных сделок) или сделки, в совершении которой имеется заинтересованность, до совершения соответствующей сделки, сведения об условиях такой сделки, а также о лице (лицах), являющемся (являющихся) ее стороной (сторонами), выгодоприобретателем (выгодоприобретателями), могут не раскрываться, если это предусмотрено принятым решением о ее одобрении. После совершения сделки, указанной в настоящем пункте, сведения об условиях такой сделки, а также о лице (лицах), являющемся (являющихся) ее стороной (сторонами), выгодоприобретателем (выгодоприобретателями), подлежат раскрытию в форме сообщения о существенном факте в соответствии с требованиями </w:t>
      </w:r>
      <w:hyperlink w:anchor="Par1454" w:history="1">
        <w:r>
          <w:rPr>
            <w:rFonts w:ascii="Calibri" w:hAnsi="Calibri" w:cs="Calibri"/>
            <w:color w:val="0000FF"/>
          </w:rPr>
          <w:t>подразделов 6.2.31</w:t>
        </w:r>
      </w:hyperlink>
      <w:r>
        <w:rPr>
          <w:rFonts w:ascii="Calibri" w:hAnsi="Calibri" w:cs="Calibri"/>
        </w:rPr>
        <w:t xml:space="preserve"> и </w:t>
      </w:r>
      <w:hyperlink w:anchor="Par1489" w:history="1">
        <w:r>
          <w:rPr>
            <w:rFonts w:ascii="Calibri" w:hAnsi="Calibri" w:cs="Calibri"/>
            <w:color w:val="0000FF"/>
          </w:rPr>
          <w:t>6.2.33</w:t>
        </w:r>
      </w:hyperlink>
      <w:r>
        <w:rPr>
          <w:rFonts w:ascii="Calibri" w:hAnsi="Calibri" w:cs="Calibri"/>
        </w:rPr>
        <w:t xml:space="preserve"> настоящего Положения соответственно. При этом в случае если размер сделки, указанной в настоящем пункте, не соответствует критерию, установленному в </w:t>
      </w:r>
      <w:hyperlink w:anchor="Par1454" w:history="1">
        <w:r>
          <w:rPr>
            <w:rFonts w:ascii="Calibri" w:hAnsi="Calibri" w:cs="Calibri"/>
            <w:color w:val="0000FF"/>
          </w:rPr>
          <w:t>подразделе 6.2.31</w:t>
        </w:r>
      </w:hyperlink>
      <w:r>
        <w:rPr>
          <w:rFonts w:ascii="Calibri" w:hAnsi="Calibri" w:cs="Calibri"/>
        </w:rPr>
        <w:t xml:space="preserve"> настоящего Положения для существенных сделок эмитента, или не соответствует нормативу, установленному в </w:t>
      </w:r>
      <w:hyperlink w:anchor="Par1489" w:history="1">
        <w:r>
          <w:rPr>
            <w:rFonts w:ascii="Calibri" w:hAnsi="Calibri" w:cs="Calibri"/>
            <w:color w:val="0000FF"/>
          </w:rPr>
          <w:t>подразделе 6.2.33</w:t>
        </w:r>
      </w:hyperlink>
      <w:r>
        <w:rPr>
          <w:rFonts w:ascii="Calibri" w:hAnsi="Calibri" w:cs="Calibri"/>
        </w:rPr>
        <w:t xml:space="preserve"> настоящего Положения для совершенных эмитентом сделок, в совершении которых имелась заинтересованность, сведения об условиях такой сделки, а также о лице (лицах), являющемся (являющихся) ее стороной (сторонами), выгодоприобретателем (выгодоприобретателями), после совершения указанной сделки могут не раскрываться.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0" w:name="Par681"/>
      <w:bookmarkEnd w:id="60"/>
      <w:r>
        <w:rPr>
          <w:rFonts w:ascii="Calibri" w:hAnsi="Calibri" w:cs="Calibri"/>
        </w:rPr>
        <w:t>6.2.3.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непринятии советом директоров (наблюдательным советом)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решений, которые должны быть приняты</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61" w:name="Par686"/>
      <w:bookmarkEnd w:id="61"/>
      <w:r>
        <w:rPr>
          <w:rFonts w:ascii="Calibri" w:hAnsi="Calibri" w:cs="Calibri"/>
        </w:rPr>
        <w:t>6.2.3.1. В форме сообщения о существенном факте раскрываются сведения о фактах непринятия советом директоров (наблюдательным советом) эмитента следующих решений, которые должны быть приняты в соответствии с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годового (очередного) общего собрания акционеров (участников) эмитента, являющегося хозяйственным обществом, а также иных решений, связанных с подготовкой, созывом и проведением годового (очередного) общего собрания акционеров (участников)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или об отказе в созыве (проведении) внеочередного общего собрания акционеров (участников) эмитента, являющегося хозяйственным обществом, по требованию ревизионной комиссии (ревизора) такого эмитента, аудитора такого эмитента или акционеров (акционера), являющихся владельцами не менее чем 10 процентов голосующих акций (участников, обладающих в совокупности не менее чем одной десятой от общего числа голосов участников)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включении или об отказе во включении внесенных вопросов в повестку дня общего собрания акционеров (участников) эмитента, являющегося хозяйственным обществом, а выдвинутых кандидатов - в список кандидатур для голосования по выборам в соответствующий орган такого эмитента, которые предложены акционерами (акционером), являющимися в </w:t>
      </w:r>
      <w:r>
        <w:rPr>
          <w:rFonts w:ascii="Calibri" w:hAnsi="Calibri" w:cs="Calibri"/>
        </w:rPr>
        <w:lastRenderedPageBreak/>
        <w:t>совокупности владельцами не менее чем 2 процентов голосующих акций такого эмитента, а если эмитентом является общество с ограниченной ответственностью, - любым его участником;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образовании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либо в течение двух месяцев с даты прекращения или истечения срока действия полномочий ранее образованного единоличного исполнительного органа такого эмитента в случае, предусмотренном </w:t>
      </w:r>
      <w:hyperlink r:id="rId74" w:history="1">
        <w:r>
          <w:rPr>
            <w:rFonts w:ascii="Calibri" w:hAnsi="Calibri" w:cs="Calibri"/>
            <w:color w:val="0000FF"/>
          </w:rPr>
          <w:t>пунктом 6 статьи 69</w:t>
        </w:r>
      </w:hyperlink>
      <w:r>
        <w:rPr>
          <w:rFonts w:ascii="Calibri" w:hAnsi="Calibri" w:cs="Calibri"/>
        </w:rPr>
        <w:t xml:space="preserve"> Федерального закона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досрочном прекращении полномочий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в случае, предусмотренном </w:t>
      </w:r>
      <w:hyperlink r:id="rId75" w:history="1">
        <w:r>
          <w:rPr>
            <w:rFonts w:ascii="Calibri" w:hAnsi="Calibri" w:cs="Calibri"/>
            <w:color w:val="0000FF"/>
          </w:rPr>
          <w:t>пунктом 7 статьи 69</w:t>
        </w:r>
      </w:hyperlink>
      <w:r>
        <w:rPr>
          <w:rFonts w:ascii="Calibri" w:hAnsi="Calibri" w:cs="Calibri"/>
        </w:rPr>
        <w:t xml:space="preserve"> Федерального закона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созыве (проведении) внеочередного общего собрания акционеров эмитента, являющегося акционерным обществом, в случае, когда количество членов совета директоров (наблюдательного совета) такого эмитента становится менее количества, составляющего кворум для проведения заседания совета директоров (наблюдательного совета)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образовании временного единоличного исполнительного органа эмитента, являющегося акционерным обществом, и о проведении внеочередного общего собрания акционеров такого эмитента для решения вопроса о досрочном прекращении полномочий его единоличного исполнительного органа или управляющей организации (управляющего) и об образовании нового единоличного исполнительного органа такого эмитента или о передаче полномочий его единоличного исполнительного органа управляющей организации (управляющему) в случае, когда советом директоров (наблюдательным советом) такого эмитента принимается решение о приостановлении полномочий его единоличного исполнительного органа или полномочий управляющей организации (управляющего);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рекомендациях в отношении полученного эмитентом, являющимся открытым акционерным обществом, добровольного, в том числе конкурирующего, или обязательного предложения, включающих оценку предложенной цены приобретаемых эмиссионных ценных бумаг и возможного изменения их рыночной стоимости после приобретения, оценку планов лица, направившего добровольное, в том числе конкурирующее, или обязательное предложение, в отношении такого эмитента, в том числе в отношении его работников.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6.2.3.2. В сообщении о существенном факте о непринятии советом директоров (наблюдательным советом) эмитента решений, которые должны быть приняты в соответствии с федеральными законами,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 или несколько не принятых советом директоров (наблюдательным советом) эмитента решений из числа указанных в </w:t>
      </w:r>
      <w:hyperlink w:anchor="Par686" w:history="1">
        <w:r>
          <w:rPr>
            <w:rFonts w:ascii="Calibri" w:hAnsi="Calibri" w:cs="Calibri"/>
            <w:color w:val="0000FF"/>
          </w:rPr>
          <w:t>пункте 6.2.3.1</w:t>
        </w:r>
      </w:hyperlink>
      <w:r>
        <w:rPr>
          <w:rFonts w:ascii="Calibri" w:hAnsi="Calibri" w:cs="Calibri"/>
        </w:rPr>
        <w:t xml:space="preserve"> настоящего Положения решений, которые должны быть приняты в соответствии с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соответствующее не принятое советом директоров (наблюдательным советом) решение подлежало принятию в соответствии с федеральными законами, а если такое решение подлежало принятию в течение определенного в соответствии с федеральными законами срока,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и причины, послужившие основанием для непринятия советом директоров (наблюдательным советом) эмитента решения, которое должно быть принято в соответствии с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предполагаемая дата проведения заседания совета директоров (наблюдательного совета) эмитента, на котором планируется рассмотреть вопрос о принятии не принятого советом директоров (наблюдательным советом) решения, которое должно быть принято в соответствии с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6.2.3.3. В сообщении о существенном факте о непринятии советом директоров (наблюдательным советом) эмитента решения об образовании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либо в течение двух месяцев с даты прекращения или истечения срока действия полномочий ранее образованного единоличного исполнительного органа такого эмитента в случае, предусмотренном </w:t>
      </w:r>
      <w:hyperlink r:id="rId76" w:history="1">
        <w:r>
          <w:rPr>
            <w:rFonts w:ascii="Calibri" w:hAnsi="Calibri" w:cs="Calibri"/>
            <w:color w:val="0000FF"/>
          </w:rPr>
          <w:t xml:space="preserve">пунктом 6 </w:t>
        </w:r>
        <w:r>
          <w:rPr>
            <w:rFonts w:ascii="Calibri" w:hAnsi="Calibri" w:cs="Calibri"/>
            <w:color w:val="0000FF"/>
          </w:rPr>
          <w:lastRenderedPageBreak/>
          <w:t>статьи 69</w:t>
        </w:r>
      </w:hyperlink>
      <w:r>
        <w:rPr>
          <w:rFonts w:ascii="Calibri" w:hAnsi="Calibri" w:cs="Calibri"/>
        </w:rPr>
        <w:t xml:space="preserve"> Федерального закона "Об акционерных обществах",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события, с которым связано непринятие советом директоров (наблюдательным советом) эмитента указанного в настоящем пункте решения (непринятие решения на двух проведенных подряд заседаниях совета директоров (наблюдательного совета) эмитента; непринятие решения в течение двух месяцев с даты прекращения или истечения срока действия полномочий ранее образованного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решение об образовании единоличного исполнительного органа эмитента не принято на двух проведенных подряд заседаниях совета директоров (наблюдательного совета) эмитента, - дата проведения, дата составления и номер протокола первого и второго проведенных подряд заседаний совета директоров (наблюдательного совета) эмитента, на которых рассматривался вопрос об образовании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решение об образовании единоличного исполнительного органа эмитента не принято в течение двух месяцев с даты прекращения или истечения срока действия полномочий ранее образованного единоличного исполнительного органа эмитента, - дата прекращения или истечения срока действия полномочий ранее образованного единоличного исполнительного органа эмитента, а также дата, в которую истек двухмесячный срок с даты прекращения или истечения срока действия полномочий ранее образованного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ранее образованного единоличного исполнительного органа эмитента были прекращены, - основание для прекращения полномочий;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 уставе эмитента положения о том, что кворум для проведения заседания совета директоров (наблюдательного совета) составляет более чем половину от числа избранных членов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 уставе эмитента положения о том, что для решения вопроса об образовании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эмитента, принимающих участие в заседании;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во внутреннем документе эмитента, определяющем порядок созыва и проведения заседаний совета директоров (наблюдательного совета) эмитента, положения о том, что для решения вопроса об образовании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эмитента, принимающих участие в заседании.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6.2.3.4. В сообщении о существенном факте о непринятии советом директоров (наблюдательным советом) эмитента решения о досрочном прекращении полномочий единоличного исполнительного органа эмитента, являющегося акционерным обществом, на двух проведенных подряд заседаниях совета директоров (наблюдательного совета) такого эмитента в случае, предусмотренном </w:t>
      </w:r>
      <w:hyperlink r:id="rId77" w:history="1">
        <w:r>
          <w:rPr>
            <w:rFonts w:ascii="Calibri" w:hAnsi="Calibri" w:cs="Calibri"/>
            <w:color w:val="0000FF"/>
          </w:rPr>
          <w:t>пунктом 7 статьи 69</w:t>
        </w:r>
      </w:hyperlink>
      <w:r>
        <w:rPr>
          <w:rFonts w:ascii="Calibri" w:hAnsi="Calibri" w:cs="Calibri"/>
        </w:rPr>
        <w:t xml:space="preserve"> Федерального закона "Об акционерных обществах",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дата составления и номер протокола первого и второго проведенных подряд заседаний совета директоров (наблюдательного совета) эмитента, на которых рассматривался вопрос о досрочном прекращении полномочий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 уставе эмитента положения о том, что кворум для проведения заседания совета директоров (наблюдательного совета) составляет более чем половину от числа избранных членов совета директоров (наблюдательного совета)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 уставе эмитента положения о том, что для решения вопроса о досрочном прекращении полномочий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эмитента, принимающих участие в заседании;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(отсутствие) во внутреннем документе эмитента, определяющем порядок созыва и проведения заседаний совета директоров (наблюдательного совета) эмитента, положения о том, что для решения вопроса о досрочном прекращении полномочий единоличного исполнительного органа эмитента необходимо большее число голосов, чем простое большинство голосов членов совета директоров (наблюдательного совета) эмитента, принимающих участие в заседании.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6.2.3.5. Моментом наступления существенного факта о непринятии советом директоров (наблюдательным советом) эмитента решений, которые должны быть приняты в соответствии с федеральными законами, является дата, в которую соответствующее не принятое советом директоров (наблюдательным советом) решение подлежало принятию в соответствии с федеральными законами, а если такое решение подлежало принятию в течение определенного в соответствии с федеральными законами срока,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2" w:name="Par715"/>
      <w:bookmarkEnd w:id="62"/>
      <w:r>
        <w:rPr>
          <w:rFonts w:ascii="Calibri" w:hAnsi="Calibri" w:cs="Calibri"/>
        </w:rPr>
        <w:t>6.2.4. Сообщение о существенном факте о направлении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эмитентом заявления о внесении в единый государственный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реестр юридических лиц записей, связанных с реорганизацией,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прекращением деятельности или с ликвидацией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 в случае принятия органом, осуществляющим государственную</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регистрацию юридических лиц, решения об отказе во внесении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указанных записей - о принятии такого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 В форме сообщения о существенном факте раскрываются сведения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а в случае принятия органом, осуществляющим государственную регистрацию юридических лиц, решения об отказе во внесении указанных записей - сведения о принятии такого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6.2.4.2. В сообщении о существенном факте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направления эмитентом в орган, осуществляющий государственную регистрацию юридических лиц, заявления о внесении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записи в едином государственном реестре юридических лиц, заявление о внесении которой направлено эмитентом в орган, осуществляющий государственную регистрацию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внесения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 Моментом наступления существенного факта о направлении эмитентом заявления о внесении в единый государственный реестр юридических лиц записей, связанных с реорганизацией, прекращением деятельности или с ликвидацией эмитента, является дата направления эмитентом в орган, осуществляющий государственную регистрацию юридических лиц, заявления о внесении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6.2.4.4. В сообщении о существенном факте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записей, связанных с реорганизацией, прекращением деятельности или с ликвидацией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направления эмитентом в орган, осуществляющий государственную регистрацию юридических лиц, заявления о внесении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записи в едином государственном реестре юридических лиц, заявление о внесении которой направлялось эмитентом в орган, осуществляющий государственную регистрацию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внесения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органом, осуществляющим государственную регистрацию юридических лиц, решения об отказе во внесении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 по которому органом, осуществляющим государственную регистрацию юридических лиц, принято решение об отказе во внесении в единый государственный реестр </w:t>
      </w:r>
      <w:r>
        <w:rPr>
          <w:rFonts w:ascii="Calibri" w:hAnsi="Calibri" w:cs="Calibri"/>
        </w:rPr>
        <w:lastRenderedPageBreak/>
        <w:t>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документа (уведомления)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6.2.4.5. Моментом наступления существенного факта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записей, связанных с реорганизацией, прекращением деятельности или с ликвидацией эмитента, является дата получения эмитентом документа (уведомления) о принятии органом, осуществляющим государственную регистрацию юридических лиц, решения об отказе во внесении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3" w:name="Par738"/>
      <w:bookmarkEnd w:id="63"/>
      <w:r>
        <w:rPr>
          <w:rFonts w:ascii="Calibri" w:hAnsi="Calibri" w:cs="Calibri"/>
        </w:rPr>
        <w:t>6.2.5. Сообщение о существенном факте о появлении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 эмитента подконтрольной ему организации, имеющей для него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существенное значение, а также о прекращении оснований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над такой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6.2.5.1. В форме сообщения о существенном факте раскрываются сведения о появлении у эмитента подконтрольной ему организации, имеющей для него существенное значение, а также о прекращении оснований контроля над такой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6.2.5.2. В сообщении о существенном факте о появлении у эмитента подконтрольной ему организации, имеющей для него существенное значение,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эмитент стал контролирующим лицом;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организация, в отношении которой эмитент стал контролирующим лицом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эмитент осуществляет контроль над организацией, в отношении которой он стал контролирующим лицом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эмитентом контроля над организацией, в отношении которой он стал контролирующим лицом (право распоряжаться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капитале организации, в отношении которой он стал контролирующим лицом, а если такой организацией является акционерное общество, - также доля принадлежащих эмитенту обыкновенных акций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стал контролирующим лицом. При этом по каждой такой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эмитент осуществляет контроль над организацией, в отношении которой он стал контролирующим лицом.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6.2.5.3. Моментом наступления существенного факта о появлении у эмитента подконтрольной ему организации, имеющей для него существенное значение,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прямого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в которую эмитент узнал или должен был узнать о приобретении акций (долей) организации, в отношении которой он стал контролирующим лицом, а если эмитентом </w:t>
      </w:r>
      <w:r>
        <w:rPr>
          <w:rFonts w:ascii="Calibri" w:hAnsi="Calibri" w:cs="Calibri"/>
        </w:rPr>
        <w:lastRenderedPageBreak/>
        <w:t>осуществлялось приобретение дополнительных акций такой организации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(вступления в силу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организации, в отношении которой эмитент стал контролирующим лицом;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следующая за датой составления сводной бухгалтерской (консолидированной финансовой) отчетности эмитента, по данным которой на организацию, в отношении которой эмитент стал контролирующим лицом, приходится не менее 5 процентов консолидированной стоимости активов или не менее 5 процентов консолидированного дохода, в случае если до составления указанной отчетности такая организация, по мнению эмитента, не оказывала существенное влияние на финансовое положение, финансовые результаты деятельности и изменения финансового положения группы организаций, в которую входят эмитент и подконтрольные ему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косвенного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приобретении подконтрольной ему организацией акций (долей) организации, в отношении которой он стал контролирующим лицом, а если подконтрольной эмитенту организацией осуществлялось приобретение дополнительных акций такой организации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заключении подконтрольной эмитенту организацией договора (вступлении в силу заключенного подконтрольной эмитенту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организации, в отношении которой эмитент стал контролирующим лицом;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следующая за датой составления сводной бухгалтерской (консолидированной финансовой) отчетности эмитента, по данным которой на организацию, в отношении которой эмитент стал контролирующим лицом, приходится не менее 5 процентов консолидированной стоимости активов или не менее 5 процентов консолидированного дохода, в случае если до составления указанной отчетности такая организация, по мнению эмитента, не оказывала существенное влияние на финансовое положение, финансовые результаты деятельности и изменения финансового положения группы организаций, в которую входят эмитент и подконтрольные ему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6.2.5.4. В сообщении о существенном факте о прекращении у эмитента оснований контроля над организацией, имевшей для него существенное значение,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у эмитента прекратились основания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находилась организация, в отношении которой у эмитента прекратились основания контроля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эмитент осуществлял контроль над организацией, в отношении которой у него прекратились основания контроля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признак осуществления эмитентом контроля над организацией, в отношении которой у него </w:t>
      </w:r>
      <w:r>
        <w:rPr>
          <w:rFonts w:ascii="Calibri" w:hAnsi="Calibri" w:cs="Calibri"/>
        </w:rPr>
        <w:lastRenderedPageBreak/>
        <w:t>прекратились основания контроля (право распоряжаться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прекращения у эмитента контроля над организацией, имевшей для него существенное значение (прекращение (снижение доли) участия в организации, находившейся под контролем эмитента;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 находившейся под контролем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для прекращения у эмитента контроля над организацией, имевшей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6.2.5.5. Моментом наступления существенного факта о прекращении у эмитента оснований контроля над организацией, имевшей для него существенное значение,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прямого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прекращении (снижении доли) участия в организации, в отношении которой у него прекратились основания контроля, а если снижение доли участия эмитента в такой организации произошло в результате размещения такой организацией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 в отношении которой у эмитента прекратились основания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прекращения косвенного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прекращении (снижении доли) участия подконтрольной эмитенту организации в организации, в отношении которой у эмитента прекратились основания контроля, а если снижение доли участия подконтрольной эмитенту организации в организации, в отношении которой у эмитента прекратились основания контроля, произошло в результате размещения такой организацией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такой организации или представлении такой организацией в регистрирующий орган уведомления об итогах выпуска (дополнительного выпуска) размещавшихся акций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расторжении или прекращении по иным основаниям заключенного подконтрольной эмитенту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 в отношении которой у эмитента прекратились основания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4" w:name="Par776"/>
      <w:bookmarkEnd w:id="64"/>
      <w:r>
        <w:rPr>
          <w:rFonts w:ascii="Calibri" w:hAnsi="Calibri" w:cs="Calibri"/>
        </w:rPr>
        <w:t>6.2.6. Сообщение о существенном факте о появлении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лица, контролирующего эмитента, а также о прекращении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оснований такого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6.2.6.1. В форме сообщения о существенном факте раскрываются сведения о появлении лица, контролирующего эмитента, а также о прекращении оснований такого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6.2.6.2. В сообщении о существенном факте о появлении лица, контролирующего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либо фамилия, имя и отчество физического лица, контролирующего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эмитент по отношению к лицу, контролирующему эмитента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контролирующее эмитента, осуществляет такой контроль (участие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контролирующим эмитента, такого контроля (право распоряжаться более 50 процентами голосов в высшем органе управления эмитента, право назначать (избирать) единоличный исполнительный орган эмитента, право назначать (избирать) более 50 процентов состава коллегиального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лица, контролирующего эмитента, в уставном капитале эмитента, а если эмитентом является акционерное общество, - также доля принадлежащих лицу, контролирующему эмитента, обыкновенных акций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лицу, контролирующему эмитента, организации (цепочка организаций, находящихся под прямым или косвенным контролем лица, контролирующего эмитента), через которых лицо, контролирующее эмитента, осуществляет косвенный контроль над эмитентом. При этом по каждой такой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лицо, контролирующее эмитента, осуществляет такой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6.2.6.3. Моментом наступления существенного факта о появлении лица, контролирующего эмитента,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прямого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приобретении его акций (долей) лицом, контролирующим эмитента, а если лицом, контролирующим эмитента, осуществлялось приобретение дополнительных акций эмитента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эмитента или дата представления эмитентом в регистрирующий орган уведомления об итогах выпуска (дополнительного выпуска) его размещавшихся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заключении лицом, контролирующим эмитента, договора (вступлении в силу заключенного лицом, контролирующим эмитента,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косвенного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приобретении организацией, подконтрольной лицу, контролирующему эмитента, акций (долей) эмитента, а если организацией, подконтрольной лицу, контролирующему эмитента, осуществлялось приобретение дополнительных акций эмитента в процессе их размещения, - дата, в которую эмитент узнал или должен был узнать о государственной регистрации отчета об итогах выпуска (дополнительного выпуска) его размещавшихся акций или дата представления эмитентом в регистрирующий орган уведомления об итогах выпуска (дополнительного выпуска) его размещавшихся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в которую эмитент узнал или должен был узнать о заключении подконтрольной лицу, контролирующему эмитента, организацией договора (вступлении в силу заключенного подконтрольной лицу, контролирующему эмитента, организацией договора) доверительного </w:t>
      </w:r>
      <w:r>
        <w:rPr>
          <w:rFonts w:ascii="Calibri" w:hAnsi="Calibri" w:cs="Calibri"/>
        </w:rPr>
        <w:lastRenderedPageBreak/>
        <w:t>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6.2.6.4. В сообщении о существенном факте о прекращении у лица, контролировавшего эмитента, оснований такого контроля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либо фамилия, имя и отчество физического лица, контролировавшего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находился эмитент по отношению к лицу, которое его контролировало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контролировавшее эмитента, осуществляло контроль над эмитентом (участие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контролировавшим эмитента, контроля над ним (право распоряжаться более 50 процентами голосов в высшем органе управления эмитента, право назначать (избирать) единоличный исполнительный орган эмитента, право назначать (избирать) более 50 процентов состава коллегиального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прекращения у лица, контролировавшего эмитента, контроля над ним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для прекращения у лица, контролировавшего эмитента, контроля над ним.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6.2.6.5. Моментом наступления существенного факта о прекращении у лица, контролировавшего эмитента, оснований такого контроля,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прямого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прекращении (снижении доли) участия в нем лица, контролировавшего эмитента, а если снижение доли участия лица, контролировавшего эмитента, произошло в результате размещения эмитентом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эмитента, или дата представления эмитентом в регистрирующий орган уведомления об итогах выпуска (дополнительного выпуска) его размещавшихся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лицом, контролировавшим эмитента,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прекращения косвенного контроля: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или должен был узнать о прекращении (снижении доли) участия в нем организации, подконтрольной лицу, контролировавшему эмитента, а если снижение доли участия организации, подконтрольной лицу, контролировавшему эмитента, произошло в результате размещения эмитентом своих дополнительных акций - дата, в которую эмитент узнал или должен был узнать о государственной регистрации отчета об итогах выпуска (дополнительного выпуска) размещавшихся акций эмитента, или дата представления эмитентом в регистрирующий орган уведомления об итогах выпуска (дополнительного выпуска) его размещавшихся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в которую эмитент узнал или должен был узнать о расторжении или прекращении по иным основаниям заключенного организацией, подконтрольной лицу, контролировавшему эмитента,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w:t>
      </w:r>
      <w:r>
        <w:rPr>
          <w:rFonts w:ascii="Calibri" w:hAnsi="Calibri" w:cs="Calibri"/>
        </w:rPr>
        <w:lastRenderedPageBreak/>
        <w:t>являлось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5" w:name="Par811"/>
      <w:bookmarkEnd w:id="65"/>
      <w:r>
        <w:rPr>
          <w:rFonts w:ascii="Calibri" w:hAnsi="Calibri" w:cs="Calibri"/>
        </w:rPr>
        <w:t>6.2.7. Сообщение о существенном факте о принятии решения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реорганизации или ликвидации организацией, контролирующей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подконтрольной эмитенту организацией, имеющей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для него существенное значение, либо лицом, предоставившим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по облигациям этого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6.2.7.1. В форме сообщения о существенном факте раскрываются сведения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этого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6.2.7.2. В сообщении о существенном факте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принявшей решение о реорганизации или ликвидации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соответствующей организации, принявшей решение о реорганизации или ликвидации;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принятого решения (решение о реорганизации; решение о ликвидации);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принятого решения о реорганизации или ликвидации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управления соответствующей организации (уполномоченный государственный орган, суд), принявший решение о реорганизации или ликвидации, и дата его принятия, а в случае принятия такого решения судом - также дата вступления его в законную силу;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соответствующей организации, принявшего решение о реорганизации или ликвидации, в случае если таким органом является коллегиальный орган управления такой организации, а если решение о реорганизации или ликвидации организации принято уполномоченным государственным органом или судом - реквизиты такого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6.2.7.3. Моментом наступления существенного факта о принятии решения о реорганизации или ликвидации организацией, контролирующей эмитента, подконтрольной эмитенту организацией, имеющей для него существенное значение, либо лицом, предоставившим обеспечение по облигациям эмитента, является дата, в которую эмитент узнал или должен был узнать о принятии решения о реорганизации или ликвидации уполномоченным органом управления соответствующей организации (принятии решения о реорганизации или ликвидации соответствующей организации уполномоченным государственным органом), а если решение о реорганизации или ликвидации соответствующей организации принято судом - о вступлении его в законную силу.</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6" w:name="Par827"/>
      <w:bookmarkEnd w:id="66"/>
      <w:r>
        <w:rPr>
          <w:rFonts w:ascii="Calibri" w:hAnsi="Calibri" w:cs="Calibri"/>
        </w:rPr>
        <w:t>6.2.8. Сообщение о существенном факте о внесении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единый государственный реестр юридических лиц записей,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связанных с реорганизацией, прекращением деятельности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или с ликвидацией организации, контролирующей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подконтрольной эмитенту организации, имеющей для него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существенное значение, либо лица, предоставившего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по облигациям этого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6.2.8.1. В форме сообщения о существенном факте раскрываются сведения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w:t>
      </w:r>
      <w:r>
        <w:rPr>
          <w:rFonts w:ascii="Calibri" w:hAnsi="Calibri" w:cs="Calibri"/>
        </w:rPr>
        <w:lastRenderedPageBreak/>
        <w:t>подконтрольной эмитенту организации, имеющей для него существенное значение, либо лица, предоставившего обеспечение по облигациям этого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6.2.8.2. В сообщении о существенном факте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в отношении которой в единый государственный реестр юридических лиц внесена соответствующая запись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в отношении которой в единый государственный реестр юридических лиц внесена соответствующая запись;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записи, внесенной в единый государственный реестр юридических лиц (запись, связанная с реорганизацией; запись, связанная с прекращением деятельности; запись, связанная с ликвидацией) и содержание такой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внесения соответствующей записи в единый государственный реестр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внесении соответствующей записи в единый государственный реестр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6.2.8.3. Моментом наступления существенного факта о внесении в единый государственный реестр юридических лиц записей, связанных с реорганизацией, прекращением деятельности или с ликвидацией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этого эмитента, является дата, в которую эмитент узнал или должен был узнать о внесении в единый государственный реестр юридических лиц соответствующей записи.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7" w:name="Par844"/>
      <w:bookmarkEnd w:id="67"/>
      <w:r>
        <w:rPr>
          <w:rFonts w:ascii="Calibri" w:hAnsi="Calibri" w:cs="Calibri"/>
        </w:rPr>
        <w:t>6.2.9. Сообщение о существенном факте о появлении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 эмитента, контролирующего его лица, подконтрольной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эмитенту организации, имеющей для него существенное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либо у лица, предоставившего обеспечение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 облигациям этого эмитента, признаков несостоятельности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(банкротства), предусмотренных законодательством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6.2.9.1. В форме сообщения о существенном факте раскрываются сведения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6.2.9.2. В сообщении о существенном факте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в отношении которой появились признаки несостоятельности (банкротства), предусмотренные законодательством Российской Федерации о несостоятельности (банкротстве) (эмитент;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фирменное наименование, место нахождения, ИНН (если применимо), ОГРН (если применимо) организации, в отношении которой появились признаки несостоятельности (банкротства), предусмотренные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если такой организацией не является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краткое описание появившихся у соответствующей организации признаков несостоятельности (банкротства), предусмотренных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появления у соответствующей организации признаков несостоятельности (банкротства), предусмотренных законодательством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появлении признаков несостоятельности (банкротства), предусмотренных законодательством Российской Федерации о несостоятельности (банкротстве), у соответствующей организации, если такой организацией не является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6.2.9.3. Моментом наступления существенного факта о появлении у эмитента, контролирующего его лица, подконтрольной эмитенту организации, имеющей для него существенное значение, либо у лица, предоставившего обеспечение по облигациям этого эмитента, признаков несостоятельности (банкротства), предусмотренных </w:t>
      </w:r>
      <w:hyperlink r:id="rId82"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является дата появления у эмитента указанных признаков, а в случае если указанные признаки появились у иной организации, - дата, в которую эмитент узнал или должен был узнать о появлении указанных признаков у иной организации, предусмотренной настоящим пунктом.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6.2.9.4. Если иное не установлено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под признаками несостоятельности (банкротства) в целях настоящего подраздела Положения понимается не исполнение требований кредиторов по денежным обязательствам и (или) обязанностей по уплате обязательных платежей, которые в совокупности составляют не менее чем сто тысяч рублей, в течение трех месяцев с даты, когда они должны были быть исполнены.</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8" w:name="Par862"/>
      <w:bookmarkEnd w:id="68"/>
      <w:r>
        <w:rPr>
          <w:rFonts w:ascii="Calibri" w:hAnsi="Calibri" w:cs="Calibri"/>
        </w:rPr>
        <w:t>6.2.10. Сообщение о существенном факте о принятии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арбитражным судом заявления о признании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контролирующего его лица, подконтрольной эмитенту</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имеющей для него существенное значение,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либо лица, предоставившего обеспечение по облигациям этого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банкротами, а также о принятии арбитражным судом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решения о признании указанных лиц банкротами, введении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них одной из процедур банкротства,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прекращении в отношении них производства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 делу о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6.2.10.1. В форме сообщения о существенном факте раскрываются сведения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6.2.10.2. В сообщении о существенном факте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в отношении которой арбитражным судом принято заявление о признании ее банкротом или одно из решений, предусмотренных настоящим пунктом (эмитент; организация, контролирующая эмитента; подконтрольная эмитенту организация, имеющая для него существенное значение; лицо, предоставившее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фирменное наименование, место нахождения, ИНН (если применимо), ОГРН (если применимо) организации, в отношении которой арбитражным судом принято заявление о </w:t>
      </w:r>
      <w:r>
        <w:rPr>
          <w:rFonts w:ascii="Calibri" w:hAnsi="Calibri" w:cs="Calibri"/>
        </w:rPr>
        <w:lastRenderedPageBreak/>
        <w:t>признании ее банкротом или одно из решений, предусмотренных настоящим пунктом, если такой организацией не является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который принял заявление о признании соответствующей организации банкротом или одно из решений, предусмотренных настоящим пунктом;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решения, принятого арбитражным судом в отношении соответствующей организации (решение (определение) о принятии заявления о признании организации банкротом; решение о признании организации банкротом; решение о введении в отношении организации одной из процедур банкротства; решение о прекращении в отношении организации производства по делу о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содержание принятого арбитражным судом решения, а если таким решением является решение о признании соответствующей организации банкротом, введении в отношении нее одной из процедур банкрота или прекращении в отношении нее производства по делу о банкротстве, - также номер дела о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арбитражным судом заявления о признании соответствующей организации банкротом или одного из решений, предусмотренных настоящим пунктом;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принятии арбитражным судом заявления о признании соответствующей организации банкротом или одного из решений, предусмотренных настоящим пунктом.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6.2.10.3. Моментом наступления существенного факта о принятии арбитражным судом заявления о признании эмитента, контролирующего его лица, подконтрольной эмитенту организации, имеющей для него существенное значение, либо лица, предоставившего обеспечение по облигациям этого эмитента, банкротами, а также о принятии арбитражным судом решения о признании указанных лиц банкротами, введении в отношении них одной из процедур банкротства, прекращении в отношении них производства по делу о банкротстве, является дата, в которую эмитент узнал или должен был узнать о принятии арбитражным судом соответствующего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69" w:name="Par884"/>
      <w:bookmarkEnd w:id="69"/>
      <w:r>
        <w:rPr>
          <w:rFonts w:ascii="Calibri" w:hAnsi="Calibri" w:cs="Calibri"/>
        </w:rPr>
        <w:t>6.2.11.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предъявлении эмитенту, контролирующей его организации,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подконтрольной эмитенту организации, имеющей для него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существенное значение, либо лицу, предоставившему</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по облигациям эмитента, иска, удовлетворение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которого может существенным образом повлиять</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на финансово-хозяйственное положение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или указанных лиц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6.2.11.1. В форме сообщения о существенном факте раскрываются сведения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размер требований по которому составляет 10 или более процентов балансовой стоимости активов указанных лиц на дату окончания отчетного периода (квартала, года), предшествующего предъявлению иска, в отношении которого истек установленный срок представления бухгалтерской (финансовой) отчетности, или иного иска, удовлетворение которого, по мнению эмитента, может существенным образом повлиять на финансово-хозяйственное положение эмитента или указанных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6.2.11.2. В сообщении о существенном факте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удовлетворение которого может существенным образом повлиять на финансово-хозяйственное положение эмитента или указанных лиц,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организации, которой предъявлен иск, удовлетворение которого может существенным образом повлиять на ее финансово-хозяйственное положение (эмитент; организация, контролирующая эмитента; подконтрольная эмитенту организация, имеющая для него </w:t>
      </w:r>
      <w:r>
        <w:rPr>
          <w:rFonts w:ascii="Calibri" w:hAnsi="Calibri" w:cs="Calibri"/>
        </w:rPr>
        <w:lastRenderedPageBreak/>
        <w:t>существенное значение; лицо, предоставившее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которой предъявлен иск, удовлетворение которого может существенным образом повлиять на ее финансово-хозяйственное положение, если такой организацией не является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некоммерческих организаций - наименование) либо фамилия, имя и отчество истца;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иска и размер исковых требований;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которые могут наступить в случае удовлетворения 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предъявления соответствующей организации иска, удовлетворение которого может существенным образом повлиять на ее финансово-хозяйственное положение;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 предъявлении соответствующей организации иска, удовлетворение которого может существенным образом повлиять на ее финансово-хозяйственное положение.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6.2.11.3. Моментом наступления существенного факта о предъявлении эмитенту, контролирующей его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 иска, удовлетворение которого может существенным образом повлиять на финансово-хозяйственное положение эмитента или указанных лиц, является дата получения эмитентом копии соответствующего искового заявления либо дата, в которую эмитент узнал или должен был узнать о предъявлении соответствующих исковых заявлений контролирующей эмитента организации, подконтрольной эмитенту организации, имеющей для него существенное значение, либо лицу, предоставившему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70" w:name="Par904"/>
      <w:bookmarkEnd w:id="70"/>
      <w:r>
        <w:rPr>
          <w:rFonts w:ascii="Calibri" w:hAnsi="Calibri" w:cs="Calibri"/>
        </w:rPr>
        <w:t>6.2.12.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дате, на которую составляется список владельцев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именных эмиссионных ценных бумаг эмитента или документарных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эмиссионных ценных бумаг эмитента на предъявителя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 обязательным централизованным хранением для целей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осуществления (реализации) прав, закрепленных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такими эмиссионными ценными бумагами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6.2.12.1. В форме сообщения о существенном факте раскрываются сведения о дате, на которую составляется список владельцев именных эмиссионных ценных бумаг эмитента или документарных эмиссионных ценных бумаг эмитента на предъявителя с обязательным централизованным хранением для целей осуществления (реализации) прав, закрепленных такими эмиссионными ценными бумагами.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6.2.12.2. В сообщении о существенном факте о дате, на которую составляется список владельцев именных эмиссионных ценных бумаг эмитента для целей осуществления (реализации) прав, закрепленных такими эмиссионными ценными бумагами,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именных эмиссионных ценных бумаг эмитента, в отношении которых составляется список их владельцев;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закрепленные именными эмиссионными ценными бумагами эмитента, в целях осуществления (реализации) которых составляется список их владельцев;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составляется список владельцев именных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 дате составления списка владельцев именных эмиссионных ценных бумаг эмитента или иное решение, являющееся основанием для определения даты составления такого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6.2.12.3. Моментом наступления существенного факта о дате, на которую составляется список владельцев именных эмиссионных ценных бумаг эмитента для целей осуществления (реализации) прав, закрепленных такими эмиссионными ценными бумагами, является дата составления протокола (дата истечения срока, установленного законодательством Российской </w:t>
      </w:r>
      <w:r>
        <w:rPr>
          <w:rFonts w:ascii="Calibri" w:hAnsi="Calibri" w:cs="Calibri"/>
        </w:rPr>
        <w:lastRenderedPageBreak/>
        <w:t>Федерации для составления протокола) собрания (заседания) уполномоченного органа управления эмитента, на котором принято решение о дате составления списка владельцев именных эмиссионных ценных бумаг эмитента или иное решение, являющееся основанием для определения даты составления такого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6.2.12.4. В сообщении о существенном факте о дате, на которую составляется список владельцев документарных эмиссионных ценных бумаг эмитента на предъявителя с обязательным централизованным хранением для целей осуществления (реализации) прав, закрепленных такими эмиссионными ценными бумагами,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серия и иные идентификационные признаки документарных эмиссионных ценных бумаг эмитента на предъявителя с обязательным централизованным хранением, в отношении которых составляется список их владельцев;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закрепленные документарными эмиссионными ценными бумагами эмитента на предъявителя с обязательным централизованным хранением, в целях осуществления (реализации) которых составляется список их владельцев;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составляется список владельцев документарных эмиссионных ценных бумаг эмитента на предъявителя с обязательным централизованным хранением.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6.2.12.5. Моментом наступления существенного факта о дате, на которую составляется список владельцев документарных эмиссионных ценных бумаг эмитента на предъявителя с обязательным централизованным хранением для целей осуществления (реализации) прав, закрепленных такими эмиссионными ценными бумагами, является дата, предшествующая дате начала размещения таких эмиссионных ценных бумаг, а если дата, на которую составляется список владельцев таких эмиссионных ценных бумаг эмитента, определяется указанием на событие, которое должно неизбежно наступить, - дата наступления указанного события.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71" w:name="Par925"/>
      <w:bookmarkEnd w:id="71"/>
      <w:r>
        <w:rPr>
          <w:rFonts w:ascii="Calibri" w:hAnsi="Calibri" w:cs="Calibri"/>
        </w:rPr>
        <w:t>6.2.13. Сообщение о существенном факте об этапах процедуры</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6.2.13.1. В форме сообщения о существенном факте раскрываются сведения об этапах процедуры эмиссии эмиссионных ценных бумаг эмитента, которые включают: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принятии решения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утверждении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государственной регистрации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размещении (начале размещения и завершении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государственной регистрации отчета об итогах выпуска (дополнительного выпуска) ценных бумаг, а если в соответствии с Федеральным </w:t>
      </w:r>
      <w:hyperlink r:id="rId84"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ценных бумаг осуществляется без государственной регистрации отчета об итогах выпуска (дополнительного выпуска) ценных бумаг, - сведения о представлении в регистрирующий орган уведомления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72" w:name="Par934"/>
      <w:bookmarkEnd w:id="72"/>
      <w:r>
        <w:rPr>
          <w:rFonts w:ascii="Calibri" w:hAnsi="Calibri" w:cs="Calibri"/>
        </w:rPr>
        <w:t>6.2.13.2. В сообщении о существенном факте о принятии решения о размещении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 размещении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голосования (совместное присутствие или заочное голосование);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проведения собрания (заседания) уполномоченного органа управления эмитента, на котором принято решение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кворум и результаты голосования по вопросу о принятии решения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формулировка принятого решения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 предоставления акционерам (участникам) эмитента и (или) иным лицам </w:t>
      </w:r>
      <w:r>
        <w:rPr>
          <w:rFonts w:ascii="Calibri" w:hAnsi="Calibri" w:cs="Calibri"/>
        </w:rPr>
        <w:lastRenderedPageBreak/>
        <w:t>преимущественного права приобретения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6.2.13.3. Моментом наступления существенного факта о принятии решения о размещении ценных бумаг является 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размещении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73" w:name="Par943"/>
      <w:bookmarkEnd w:id="73"/>
      <w:r>
        <w:rPr>
          <w:rFonts w:ascii="Calibri" w:hAnsi="Calibri" w:cs="Calibri"/>
        </w:rPr>
        <w:t>6.2.13.4. В сообщении о существенном факте об утверждении решения о выпуске (дополнительном выпуске)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утвердивший решение о выпуске (дополнительном выпуске)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об утверждении решения о выпуске (дополнительном выпуске) ценных бумаг, является общее собрание участников (акционеров) эмитента, а также форма голосования (совместное присутствие или заочное голосование);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проведения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кворум и результаты голосования по вопросу об утверждении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размещения ценных бумаг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размещения ценных бумаг, определенные решением об их размещении;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участникам (акционерам) эмитента и (или) иным лицам преимущественного права приобретения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6.2.13.5. Моментом наступления существенного факта об утверждении решения о выпуске (дополнительном выпуске) ценных бумаг является 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74" w:name="Par958"/>
      <w:bookmarkEnd w:id="74"/>
      <w:r>
        <w:rPr>
          <w:rFonts w:ascii="Calibri" w:hAnsi="Calibri" w:cs="Calibri"/>
        </w:rPr>
        <w:t>6.2.13.6. В сообщении о существенном факте о государственной регистрации выпуска (дополнительного выпуска)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количество размещаемых ценных бумаг и номинальная стоимость (если наличие номинальной стоимости предусмотрено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каждой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акционерам (участникам) эмитента и (или) иным лицам преимущественного права приобретения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размещения ценных бумаг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регистрации (отсутствия регистрации) проспекта ценных бумаг одновременно с государственной регистрацией выпуска (дополнительного выпуска) этих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проспекта ценных бумаг - порядок обеспечения доступа к информации, содержащейся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6.2.13.7. Моментом наступления существенного факта о государственной регистрации выпуска (дополнительного выпуска) ценных бумаг является дата опубликования информации о государственной регистрации выпуска (дополнительного выпуска)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6.2.13.8. В сообщении о существенном факте о начале размещения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87"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номинальная стоимость (если наличие номинальной стоимости предусмотрено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каждой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акционерам (участникам) эмитента и (или) иным лицам преимущественного права приобретения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 в виде формулы с переменными, значения которых не могут изменяться в зависимости от усмотрения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размещения ценных бумаг (дата, с которой могут совершаться действия, являющиеся размещением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6.2.13.9. Моментом наступления существенного факта о начале размещения ценных бумаг является дата, с которой начинается размещение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6.2.13.10. В случае раскрытия эмитентом сообщения о дате начала размещения (изменении даты начала размещения) ценных бумаг в соответствии с требованиями </w:t>
      </w:r>
      <w:hyperlink w:anchor="Par161" w:history="1">
        <w:r>
          <w:rPr>
            <w:rFonts w:ascii="Calibri" w:hAnsi="Calibri" w:cs="Calibri"/>
            <w:color w:val="0000FF"/>
          </w:rPr>
          <w:t>раздела 2.5</w:t>
        </w:r>
      </w:hyperlink>
      <w:r>
        <w:rPr>
          <w:rFonts w:ascii="Calibri" w:hAnsi="Calibri" w:cs="Calibri"/>
        </w:rPr>
        <w:t xml:space="preserve"> настоящего Положения, раскрытие сообщения о существенном факте о начале размещения ценных бумаг не требуется.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6.2.13.11. В сообщении о существенном факте о завершении размещения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89"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90"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номинальная стоимость (если наличие номинальной стоимости предусмотрено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 каждой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(дата совершения первой сделки, направленной на отчуждение ценных бумаг первому владельцу);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выпуска (дополнительного выпуска) или дата выдачи последнего сертификата документарной ценной бумаги выпуска (дополнительного выпуска) без обязательного централизованного хранения);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фактически размещенных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ценных бумаг от общего количества ценных бумаг выпуска (дополнительного выпуска), подлежавших размещению;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фактическая цена (цены) размещения ценных бумаг и количество ценных бумаг, размещенных по каждой из цен размещения;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размещенных ценных бумаг, а в случае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сделках, в совершении которых имелась заинтересованность, а также о крупных сделках, совершенных эмитентом в процессе размещения ценных бумаг, и о факте их одобрения уполномоченным органом управления эмитента либо отсутствии такого одобрения.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6.2.13.12. Моментом наступления существенного факта о завершении размещения ценных бумаг является дата, в которую завершается размещение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6.2.13.13. В сообщении о существенном факте о государственной регистрации отчета об итогах выпуска (дополнительного выпуска)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размещенных ценных бумаг и номинальная стоимость (если наличие номинальной стоимости предусмотрено </w:t>
      </w:r>
      <w:hyperlink r:id="rId92" w:history="1">
        <w:r>
          <w:rPr>
            <w:rFonts w:ascii="Calibri" w:hAnsi="Calibri" w:cs="Calibri"/>
            <w:color w:val="0000FF"/>
          </w:rPr>
          <w:t>законодательством</w:t>
        </w:r>
      </w:hyperlink>
      <w:r>
        <w:rPr>
          <w:rFonts w:ascii="Calibri" w:hAnsi="Calibri" w:cs="Calibri"/>
        </w:rPr>
        <w:t xml:space="preserve"> Российской Федерации) каждой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ценных бумаг от общего количества ценных бумаг выпуска (дополнительного выпуска), подлежавших размещению;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(дата совершения первой сделки, направленной на отчуждение ценных бумаг первому владельцу);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w:t>
      </w:r>
      <w:r>
        <w:rPr>
          <w:rFonts w:ascii="Calibri" w:hAnsi="Calibri" w:cs="Calibri"/>
        </w:rPr>
        <w:lastRenderedPageBreak/>
        <w:t>ценные бумаги выпуска (дополнительного выпуска) или дата выдачи последнего сертификата документарной ценной бумаги выпуска (дополнительного выпуска) без обязательного централизованного хранения);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государственной регистрации отчета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отчета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регистрации (отсутствия регистрации) проспекта ценных бумаг одновременно с государственной регистрацией выпуска (дополнительного выпуска) этих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проспекта ценных бумаг - порядок обеспечения доступа к информации, содержащейся в отчете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6.2.13.14. Моментом наступления существенного факта о государственной регистрации отчета об итогах выпуска (дополнительного выпуска) ценных бумаг является дата опубликования информации о государственной регистрации отчета об итогах выпуска (дополнительного выпуска)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государственной регистрации отчета об итогах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6.2.13.15. В сообщении о существенном факте о представлении в регистрирующий орган уведомления об итогах выпуска (дополнительного выпуска)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и дата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размещенных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ценных бумаг от общего количества ценных бумаг выпуска (дополнительного выпуска), подлежавших размещению;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(дата совершения первой сделки, направленной на отчуждение ценных бумаг первому владельцу);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окончания размещения ценных бумаг (дата внесения последней приходной записи по лицевому счету (счету депо) первого владельца в системе учета прав на ценные бумаги выпуска (дополнительного выпуска) или дата выдачи последнего сертификата документарной ценной бумаги выпуска (дополнительного выпуска) без обязательного централизованного хранения);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представления (направления) в регистрирующий орган уведомления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фондовой биржи, осуществившей листинг размещенных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регистрации проспекта ценных бумаг одновременно с государственной регистрацией выпуска (дополнительного выпуска) этих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уведомлении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6.2.13.16. Моментом наступления существенного факта о представлении в регистрирующий орган уведомления об итогах выпуска (дополнительного выпуска) ценных бумаг является дата представления (направления) указанного уведомления в регистрирующий орган.</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75" w:name="Par1030"/>
      <w:bookmarkEnd w:id="75"/>
      <w:r>
        <w:rPr>
          <w:rFonts w:ascii="Calibri" w:hAnsi="Calibri" w:cs="Calibri"/>
        </w:rPr>
        <w:t>6.2.14. Сообщение о существенном факте о приостановлении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возобновлении эмиссии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6.2.14.1. В форме сообщений о существенных фактах раскрываются сведения о приостановлении и возобновлении эмиссии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6.2.14.2. В сообщении о существенном факте о приостановлении эмиссии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94"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номинальная стоимость (если наличие номинальной стоимости предусмотрено </w:t>
      </w:r>
      <w:hyperlink r:id="rId95" w:history="1">
        <w:r>
          <w:rPr>
            <w:rFonts w:ascii="Calibri" w:hAnsi="Calibri" w:cs="Calibri"/>
            <w:color w:val="0000FF"/>
          </w:rPr>
          <w:t>законодательством</w:t>
        </w:r>
      </w:hyperlink>
      <w:r>
        <w:rPr>
          <w:rFonts w:ascii="Calibri" w:hAnsi="Calibri" w:cs="Calibri"/>
        </w:rPr>
        <w:t xml:space="preserve"> Российской Федерации)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размещения ценных бумаг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приостановлена эмиссия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приостановлении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письменного уведомления регистрирующего органа о приостановлении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связанные с приостановлением эмиссии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6.2.14.3. Моментом наступления существенного факта о приостановлении эмиссии ценных бумаг является дата опубликования информации о приостановлении эмиссии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приостановлении эмиссии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6.2.14.4. В сообщении о существенном факте о возобновлении эмиссии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96"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97"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номинальная стоимость (если наличие номинальной стоимости предусмотрено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каждой </w:t>
      </w:r>
      <w:r>
        <w:rPr>
          <w:rFonts w:ascii="Calibri" w:hAnsi="Calibri" w:cs="Calibri"/>
        </w:rPr>
        <w:lastRenderedPageBreak/>
        <w:t>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размещения ценных бумаг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эмиссия ценных бумаг была приостановлена;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приостановлении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эмиссия ценных бумаг возобновляется;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возобновлении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возобновления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письменного уведомления регистрирующего органа о возобновлении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прекращение действия ограничений, связанных с приостановлением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6.2.14.5. Моментом наступления существенного факта о возобновлении эмиссии ценных бумаг является дата опубликования информации о возобновлении эмиссии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возобновлении эмиссии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76" w:name="Par1070"/>
      <w:bookmarkEnd w:id="76"/>
      <w:r>
        <w:rPr>
          <w:rFonts w:ascii="Calibri" w:hAnsi="Calibri" w:cs="Calibri"/>
        </w:rPr>
        <w:t>6.2.15.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признании выпуска (дополнительного выпуска) эмиссионных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эмитента несостоявшимся или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6.2.15.1. В форме сообщения о существенном факте раскрываются сведения о признании выпуска (дополнительного выпуска) ценных бумаг несостоявшимся или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6.2.15.2. В сообщении о существенном факте о признании выпуска (дополнительного выпуска) ценных бумаг несостоявшимся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подлежавших размещению ценных бумаг выпуска (дополнительного выпуска), признанного несостоявшимся, и номинальная стоимость (если наличие номинальной стоимости предусмотрено </w:t>
      </w:r>
      <w:hyperlink r:id="rId101" w:history="1">
        <w:r>
          <w:rPr>
            <w:rFonts w:ascii="Calibri" w:hAnsi="Calibri" w:cs="Calibri"/>
            <w:color w:val="0000FF"/>
          </w:rPr>
          <w:t>законодательством</w:t>
        </w:r>
      </w:hyperlink>
      <w:r>
        <w:rPr>
          <w:rFonts w:ascii="Calibri" w:hAnsi="Calibri" w:cs="Calibri"/>
        </w:rPr>
        <w:t xml:space="preserve"> Российской Федерации) каждой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выпуск (дополнительный выпуск) ценных бумаг признан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решение о признании выпуска (дополнительного выпуска) ценных бумаг эмитента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признания выпуска (дополнительного выпуска) ценных бумаг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получения эмитентом письменного уведомления регистрирующего органа о признании </w:t>
      </w:r>
      <w:r>
        <w:rPr>
          <w:rFonts w:ascii="Calibri" w:hAnsi="Calibri" w:cs="Calibri"/>
        </w:rPr>
        <w:lastRenderedPageBreak/>
        <w:t>выпуска (дополнительного выпуска) ценных бумаг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и порядок возврата средств, полученных в оплату размещаемых (размещенных) ценных бумаг, выпуск (дополнительный выпуск) которых признан несостоявшимся;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об отнесении всех издержек, связанных с признанием выпуска (дополнительного выпуска) ценных бумаг несостоявшимся и возвратом средств владельцам, на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6.2.15.3. Моментом наступления существенного факта о признании выпуска (дополнительного выпуска) ценных бумаг несостоявшимся является дата опубликования информации о признании выпуска (дополнительного выпуска) ценных бумаг эмитента несостоявшимся на странице регистрирующего органа в сети Интернет или дата получения эмитентом письменного уведомления регистрирующего органа о признании выпуска (дополнительного выпуска) ценных бумаг несостоявшимся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6.2.15.4. В сообщении о существенном факте о признании выпуска (дополнительного выпуска) ценных бумаг недействительным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погашения (для облигаций и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ценных бумаг и дата государственной регистрации (идентификационный номер выпуска (дополнительного выпуска) ценных бумаг и дата его присвоения в случае если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регистрирующего органа, осуществившего государственную регистрацию выпуска (дополнительного выпуска) ценных бумаг (наименование органа, присвоившего выпуску (дополнительному выпуску) ценных бумаг идентификационный номер в случае если в соответствии с Федеральным </w:t>
      </w:r>
      <w:hyperlink r:id="rId103"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ценных бумаг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размещенных (подлежавших размещению) ценных бумаг выпуска (дополнительного выпуска), признанного недействительным, и номинальная стоимость (если наличие номинальной стоимости предусмотрено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каждой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выпуск (дополнительный выпуск) ценных бумаг признан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арбитражного суда, принявшего судебный акт о признании выпуска (дополнительного выпуска) ценных бумаг эмитента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признания выпуска (дополнительного выпуска) ценных бумаг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судебного акта (решения, определения, постановления) арбитражного суда о признании выпуска (дополнительного выпуска) ценных бумаг недействительным, название указанного судебного акта и дата вступления его в законную силу;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и порядок возврата средств, полученных в оплату размещенных (размещаемых) ценных бумаг, выпуск (дополнительный выпуск) которых признан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об отнесении всех издержек, связанных с признанием выпуска (дополнительного выпуска) ценных бумаг недействительным и возвратом средств владельцам, на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6.2.15.5. Моментом наступления существенного факта о признании выпуска (дополнительного выпуска) ценных бумаг недействительным является дата получения эмитентом вступившего в законную силу (дата вступления в законную силу полученного эмитентом) судебного акта (решения, определения, постановления) о признании выпуска (дополнительного выпуска) ценных бумаг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77" w:name="Par1104"/>
      <w:bookmarkEnd w:id="77"/>
      <w:r>
        <w:rPr>
          <w:rFonts w:ascii="Calibri" w:hAnsi="Calibri" w:cs="Calibri"/>
        </w:rPr>
        <w:t>6.2.16. Сообщение о существенном факте о погашении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6.2.16.1. В форме сообщения о существенном факте раскрываются сведения о погашении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6.2.16.2. В сообщении о существенном факте о погашении акций эмитента, являющегося акционерным обществом,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(тип) акций эмитента, которые были погашены;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эмитента каждой категории (типа), которые были погашены;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погашения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погашения акций эмитента (дата внесения в реестр владельцев именных ценных бумаг эмитента записи о погашении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6.2.16.3. Моментом наступления существенного факта о погашении акций эмитента, являющегося акционерным обществом, является дата внесения в реестр владельцев именных ценных бумаг такого эмитента записи о погашении акций такого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6.2.16.4. В сообщении о существенном факте о погашении облигаций или иных эмиссионных ценных бумаг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серия и иные идентификационные признаки облигаций или иных эмиссионных ценных бумаг эмитента, которые были погашены;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облигаций или иных эмиссионных ценных бумаг эмитента, которые были погашены;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погашения облигаций или иных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погашения облигаций или иных эмиссионных ценных бумаг эмитента (дата внесения по лицевому счету эмитента записи о погашении именных облигаций или иных именных эмиссионных ценных бумаг эмитента; дата внесения по счету депо эмитента записи о погашении документарных облигаций эмитента на предъявителя с обязательным централизованным хранением; дата погашения сертификата (сертификатов) документарных облигаций без обязательного централизованного хранения).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6.2.16.5. Моментом наступления существенного факта о погашении облигаций или иных эмиссионных ценных бумаг эмитента является дата погашения облигаций или иных эмиссионных ценных бумаг эмитента (дата внесения по лицевому счету эмитента записи о погашении именных облигаций или иных именных эмиссионных ценных бумаг эмитента; дата внесения по счету депо эмитента записи о погашении документарных облигаций эмитента на предъявителя с обязательным централизованным хранением; дата погашения сертификата (сертификатов) документарных облигаций без обязательного централизованного хранения).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78" w:name="Par1121"/>
      <w:bookmarkEnd w:id="78"/>
      <w:r>
        <w:rPr>
          <w:rFonts w:ascii="Calibri" w:hAnsi="Calibri" w:cs="Calibri"/>
        </w:rPr>
        <w:t>6.2.17.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начисленных и (или) выплаченных доходах по эмиссионным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6.2.17.1. В форме сообщения о существенном факте раскрываются сведения о начисленных и (или) выплаченных доходах по эмиссионным ценным бумагам эмитента: дивидендах (в том числе промежуточных) по акциям и доходах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6.2.17.2. В сообщении о существенном факте о начисленных доходах по эмиссионным ценным бумагам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эмиссионных ценных бумаг эмитента, по которым начислены доходы;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эмиссионных ценных бумаг эмитента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эмиссионных ценных бумаг эмитента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 выплате (объявлении) дивидендов по акциям эмитента или определении размера (порядка определения размера) процента (купона)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выплате (объявлении) дивидендов по акциям эмитента или определении размера (порядка определения размера) процента (купона)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дата составления и номер протокола собрания (заседания) уполномоченного органа управления эмитента, на котором принято решение о выплате (объявлении) дивидендов по акциям эмитента или определении размера (порядка определения размера) процента (купона) по облигациям эмитента, в случае если такое решение принято коллегиальным органом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(купонный) период (год, квартал или даты начала и окончания купонного периода), за который выплачиваются доходы по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начисленных (подлежащих выплате) доходов по эмиссионным ценным бумагам эмитента и размер начисленных (подлежащих выплате) доходов в расчете на одну эмиссионную ценную бумагу эмитента (общий размер дивидендов, начисленных на акции эмитента определенной категории (типа), и размер дивиденда, начисленного на одну акцию определенной категории (типа); общий размер процентов и (или) иного дохода, подлежащего выплате по облигациям эмитента определенного выпуска (серии), и размер процентов и (или) иного дохода, подлежащего выплате по одной облигации эмитента определенного выпуска (серии) за каждый отчетный (купонный)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выплаты доходов по эмиссионным ценным бумагам эмитента (денежные средства, иное имущество);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обязательство по выплате доходов по эмиссионным ценным бумагам эмитента (дивиденды по акциям,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6.2.17.3. Моментом наступления существенного факта о начисленных доходах по эмиссионным ценным бумагам эмитента является 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выплате (объявлении) дивидендов по акциям эмитента или определении размера (порядка определения размера) процента (купона) по облигациям эмитента, а если уполномоченным органом управления эмитента, принявшим указанное решение, является единоличный исполнительный орган эмитента, - дата принятия указанного решения единоличным исполнительным органом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6.2.17.4. В сообщении о существенном факте о выплаченных доходах по эмиссионным ценным бумагам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эмиссионных ценных бумаг эмитента, по которым начислены доходы;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эмиссионных ценных бумаг эмитента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w:t>
      </w:r>
      <w:hyperlink r:id="rId106"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эмиссионных ценных бумаг эмитента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(купонный) период (год, квартал или даты начала и окончания купонного периода), за который выплачивались доходы по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начисленных (подлежавших выплате) доходов по эмиссионным ценным бумагам эмитента и размер начисленных (подлежавших выплате) доходов в расчете на одну эмиссионную ценную бумагу эмитента (общий размер дивидендов, начисленных на акции эмитента определенной категории (типа), и размер дивиденда, начисленного на одну акцию определенной категории (типа); общий размер процентов и (или) иного дохода, подлежавшего выплате по облигациям эмитента определенного выпуска (серии), и размер процентов и (или) иного дохода, подлежавшего выплате по одной облигации эмитента определенного выпуска (серии) за каждый отчетный (купонный)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выплаты доходов по эмиссионным ценным бумагам эмитента (денежные средства, иное имущество);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в которую обязательство по выплате доходов по эмиссионным ценным бумагам </w:t>
      </w:r>
      <w:r>
        <w:rPr>
          <w:rFonts w:ascii="Calibri" w:hAnsi="Calibri" w:cs="Calibri"/>
        </w:rPr>
        <w:lastRenderedPageBreak/>
        <w:t>эмитента (дивиденды по акциям,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доходов, выплаченных по эмиссионным ценным бумагам эмитента (общий размер дивидендов, выплаченных по акциям эмитента определенной категории (типа); общий размер процентов и (или) иного дохода, выплаченного по облигациям эмитента определенного выпуска (серии), по каждому отчетному (купонному) периоду, за который такой доход выплачивался;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доходы по эмиссионным ценным бумагам эмитента не выплачены или выплачены эмитентом не в полном объеме, - причины невыплаты доходов по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6.2.17.5. Моментом наступления существенного факта о выплаченных доходах по акциям эмитента является девяностый день с даты принятия решения о выплате (объявлении) дивидендов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существенного факта о выплаченных доходах по облигациям эмитента является дата, в которую обязательство по выплате доходов по облигациям эмитента должно быть исполнено, а в случае если такое обязательство должно быть исполнено эмитентом в течение определенного срока (периода времени),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79" w:name="Par1149"/>
      <w:bookmarkEnd w:id="79"/>
      <w:r>
        <w:rPr>
          <w:rFonts w:ascii="Calibri" w:hAnsi="Calibri" w:cs="Calibri"/>
        </w:rPr>
        <w:t>6.2.18. Сообщение о существенном факте о заключении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эмитентом договора с российским организатором торговли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на рынке ценных бумаг о включении эмиссионных ценных бумаг</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в список ценных бумаг, допущенных к торгам</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6.2.18.1. В форме сообщения о существенном факте раскрываются сведения 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 допущенных к торгам российским организатором торговли на рынке ценных бумаг, а также договора с российской фондовой биржей о включении эмиссионных ценных бумаг эмитента в котировальный список российской фондовой биржи.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6.2.18.2. В сообщении о существенном факте 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 допущенных к торгам,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(наименование) российской фондовой биржи, осуществляющей листинг эмиссионных ценных бумаг эмитента (российского организатора торговли на рынке ценных бумаг, включающего эмиссионные ценные бумаги эмитента в список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листинг которых осуществляется российской фондовой биржей (включение которых в список ценных бумаг, допущенных к торгам российским организатором торговли на рынке ценных бумаг, осуществляется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и номер договора, на основании которого российской фондовой биржей осуществляется листинг эмиссионных ценных бумаг эмитента (на основании которого российским организатором торговли на рынке ценных бумаг осуществляется включение в список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6.2.18.3. Моментом наступления существенного факта 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 допущенных к торгам, является дата заключения эмитентом соответствующего договора с российским организатором торговли на рынке ценных бумаг, а если такой договор заключается путем составления одного документа, подписанного сторонами, и считается заключенным с момента его подписания российским организатором торговли на рынке ценных бумаг - дата, в которую эмитент узнал или должен был узнать о </w:t>
      </w:r>
      <w:r>
        <w:rPr>
          <w:rFonts w:ascii="Calibri" w:hAnsi="Calibri" w:cs="Calibri"/>
        </w:rPr>
        <w:lastRenderedPageBreak/>
        <w:t>подписании такого договора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0" w:name="Par1161"/>
      <w:bookmarkEnd w:id="80"/>
      <w:r>
        <w:rPr>
          <w:rFonts w:ascii="Calibri" w:hAnsi="Calibri" w:cs="Calibri"/>
        </w:rPr>
        <w:t>6.2.19. Сообщение о существенном факте о включении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эмиссионных ценных бумаг эмитента в список ценных бумаг,</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допущенных к торгам российским организатором торговли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на рынке ценных бумаг, или об их исключении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из указанного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6.2.19.1. В форме сообщения о существенном факте раскрываются сведения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6.2.19.2. В сообщении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(наименование) российской фондовой биржи, в котировальный список которой включены эмиссионные ценные бумаги эмитента (российского организатора торговли на рынке ценных бумаг, в список ценных бумаг, допущенных к торгам которым включены 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включенных в котировальный список российской фондовой биржи (список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эмиссионных ценных бумаг эмитента в котировальный список российской фондовой биржи - наименование котировального списка, в который включены 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торгам, проводимым организатором торговли на рынке ценных бумаг, допускаются эмиссионные ценные бумаги эмитента в процессе их размещения, - указание на это обстоятельство и количество размещаемых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включения эмиссионных ценных бумаг эмитента в котировальный список российской фондовой биржи (список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6.2.19.3. Моментом наступления существенного факта о включении эмиссионных ценных бумаг эмитента в список ценных бумаг, допущенных к торгам российским организатором торговли на рынке ценных бумаг, является дата, в которую эмитент узнал или должен был узнать, в том числе посредством получения соответствующего уведомления российского организатора торговли на рынке ценных бумаг, о включении эмиссионных ценных бумаг эмитента в котировальный список российской фондовой биржи (список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6.2.19.4. В сообщении о существенном факте об исключении эмиссионных ценных бумаг эмитента из списка ценных бумаг, допущенных к торгам российским организатором торговли на рынке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(наименование) российской фондовой биржи, из котировального списка которой исключены эмиссионные ценные бумаги эмитента (российского организатора торговли на рынке ценных бумаг, из списка ценных бумаг, допущенных к торгам которым, исключены 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исключенных из котировального списка российской фондовой биржи (списка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исключения эмиссионных ценных бумаг эмитента из котировального списка российской фондовой биржи - наименование котировального списка, из которого исключены эмиссионные ценные бумаги эмитента, а если одновременно с таким исключением эмиссионные ценные бумаги эмитента включены в другой котировальный список российской фондовой биржи, - указание на это обстоятельство и наименование котировального списка, в который включены </w:t>
      </w:r>
      <w:r>
        <w:rPr>
          <w:rFonts w:ascii="Calibri" w:hAnsi="Calibri" w:cs="Calibri"/>
        </w:rPr>
        <w:lastRenderedPageBreak/>
        <w:t>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исключением из котировального списка российской фондовой биржи эмиссионные ценные бумаги эмитента включены в список ценных бумаг, допущенных к торгам российским организатором торговли на рынке ценных бумаг, - указание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исключения эмиссионных ценных бумаг эмитента из котировального списка российской фондовой биржи (списка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6.2.19.5. Моментом наступления существенного факта об исключении эмиссионных ценных бумаг эмитента из списка ценных бумаг, допущенных к торгам российским организатором торговли на рынке ценных бумаг, является дата, в которую эмитент узнал или должен был узнать, в том числе посредством получения соответствующего уведомления российского организатора торговли на рынке ценных бумаг, об исключении эмиссионных ценных бумаг эмитента из котировального списка российской фондовой биржи (списка ценных бумаг, допущенных к торгам российским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1" w:name="Par1183"/>
      <w:bookmarkEnd w:id="81"/>
      <w:r>
        <w:rPr>
          <w:rFonts w:ascii="Calibri" w:hAnsi="Calibri" w:cs="Calibri"/>
        </w:rPr>
        <w:t>6.2.20.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эмитентом договора о включении эмиссионных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эмитента или ценных бумаг иностранного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удостоверяющих права в отношении эмиссионных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российского эмитента, в список ценных бумаг,</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допущенных к торгам на иностранном организованном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6.2.20.1. В форме сообщения о существенном факте раскрываются сведения о заключении эмитентом договора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а также договора с иностранной фондовой биржей о включении таких ценных бумаг в котировальный список иностранной фондовой биржи.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6.2.20.2. В сообщении о существенном факте о заключении эмитентом договора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осуществляющей листинг эмиссионных ценных бумаг эмитента (ценных бумаг иностранного эмитента, удостоверяющих права в отношении эмиссионных ценных бумаг российского эмитента), или иностранного организатора торговли на рынке ценных бумаг, включающего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 отношении которых заключен договор об их допуске к торгам на иностранном организованном (регулируемом) финансовом рынке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 отношении которых (права на которые удостоверяют ценные бумаги иностранного эмитента, в отношении которых) заключен договор об их включении в котировальный список иностранной фондовой биржи (список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договора о включении в котировальный список иностранной фондовой биржи (список ценных бумаг, допущенных к торгам на иностранном организованном (регулируемом) финансовом рынке) ценных бумаг иностранного эмитента, удостоверяющих </w:t>
      </w:r>
      <w:r>
        <w:rPr>
          <w:rFonts w:ascii="Calibri" w:hAnsi="Calibri" w:cs="Calibri"/>
        </w:rPr>
        <w:lastRenderedPageBreak/>
        <w:t>права в отношении эмиссионных ценных бумаг российского эмитента, - наименование и место нахождения иностранного эмитента, а также идентификационные признаки таких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и номер договора, на основании которого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включаются в котировальный список иностранной фондовой биржи (список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6.2.20.3. Моментом наступления существенного факта о заключении эмитентом договора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является дата заключения эмитентом соответствующего договора, а если такой договор заключается путем составления одного документа, подписанного сторонами, и считается заключенным с момента его подписания иностранной фондовой биржей или иностранным организатором торговли на рынке ценных бумаг - дата, в которую эмитент узнал или должен был узнать о подписании такого договора иностранной фондовой биржей или иностранным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2" w:name="Par1200"/>
      <w:bookmarkEnd w:id="82"/>
      <w:r>
        <w:rPr>
          <w:rFonts w:ascii="Calibri" w:hAnsi="Calibri" w:cs="Calibri"/>
        </w:rPr>
        <w:t>6.2.21.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включении эмиссионных ценных бумаг эмитента или ценных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бумаг иностранного эмитента, удостоверяющих права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список ценных бумаг, допущенных к торгам на иностранном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организованном (регулируемом) финансовом рынке,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об исключении таких ценных бумаг</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из указанного списка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6.2.21.1. В форме сообщения о существенном факте раскрываются сведения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и об исключении таких ценных бумаг из указанного списка, а также о включении в котировальный список иностранной фондовой биржи таких ценных бумаг или об их исключении из указанного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6.2.21.2. В сообщении о существенном факте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включившей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 котировальный список, или иностранного организатора торговли на рынке ценных бумаг, включившего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включенных в котировальный список иностранной фондовой биржи (список ценных бумаг, допущенных к торгам на иностранном организованном (регулируемом) финансовом рынке)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категория (тип) и иные идентификационные признаки эмиссионных ценных бумаг эмитента, включенных (права на которые удостоверяют ценные бумаги иностранного эмитента, включенные) в котировальный список иностранной фондовой биржи (список ценных бумаг, </w:t>
      </w:r>
      <w:r>
        <w:rPr>
          <w:rFonts w:ascii="Calibri" w:hAnsi="Calibri" w:cs="Calibri"/>
        </w:rPr>
        <w:lastRenderedPageBreak/>
        <w:t>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котировальный список иностранной фондовой биржи (список ценных бумаг, допущенных к торгам на иностранном организованном (регулируемом) финансовом рынке) ценных бумаг иностранного эмитента, удостоверяющих права в отношении эмиссионных ценных бумаг российского эмитента, - наименование и место нахождения иностранного эмитента, а также идентификационные признаки таких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эмиссионных ценных бумаг эмитента (ценных бумаг иностранного эмитента, удостоверяющих права в отношении эмиссионных ценных бумаг российского эмитента) в котировальный список иностранной фондовой биржи - наименование котировального списка, в который включены соответствующие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торгам на иностранном организованном (регулируемом) финансовом рынке допускаются эмиссионные ценные бумаги эмитента в процессе их размещения (ценные бумаги иностранного эмитента, удостоверяющие права в отношении размещаемых эмиссионных ценных бумаг российского эмитента) - указание на это обстоятельство и количество размещаемых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включения эмиссионных ценных бумаг эмитента (ценных бумаг иностранного эмитента, удостоверяющих права в отношении эмиссионных ценных бумаг российского эмитента) в котировальный список иностранной фондовой биржи (список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6.2.21.3. Моментом наступления существенного факта о включении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в список ценных бумаг, допущенных к торгам на иностранном организованном (регулируемом) финансовом рынке, является дата, в которую эмитент узнал или должен был узнать, в том числе посредством получения соответствующего уведомления иностранного организатора торговли на рынке ценных бумаг, о включении эмиссионных ценных бумаг эмитента (ценных бумаг иностранного эмитента, удостоверяющих права в отношении эмиссионных ценных бумаг российского эмитента) в котировальный список иностранной фондовой биржи (список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6.2.21.4. В сообщении о существенном факте об исключении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из списка ценных бумаг, допущенных к торгам на иностранном организованном (регулируемом) финансовом рынке,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из котировального списка которой исключены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или иностранного организатора торговли на рынке ценных бумаг, исключившего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из списка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исключенных из котировального списка иностранной фондовой биржи (списка ценных бумаг, допущенных к торгам на иностранном организованном (регулируемом) финансовом рынке)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исключенных (права на которые удостоверяют ценные бумаги иностранного эмитента, исключенные) из котировального списка иностранной фондовой биржи (списка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исключения из котировального списка иностранной фондовой биржи (списка ценных бумаг, допущенных к торгам на иностранном организованном (регулируемом) финансовом рынке) ценных бумаг иностранного эмитента, удостоверяющих права в отношении эмиссионных ценных бумаг российского эмитента, - наименование и место нахождения иностранного эмитента, а также идентификационные признаки таких ценных бумаг иностранного </w:t>
      </w:r>
      <w:r>
        <w:rPr>
          <w:rFonts w:ascii="Calibri" w:hAnsi="Calibri" w:cs="Calibri"/>
        </w:rPr>
        <w:lastRenderedPageBreak/>
        <w:t>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исключения эмиссионных ценных бумаг эмитента (ценных бумаг иностранного эмитента, удостоверяющих права в отношении эмиссионных ценных бумаг российского эмитента) из котировального списка иностранной фондовой биржи - наименование котировального списка, из которого исключены соответствующие ценные бумаги, а если одновременно с таким исключением соответствующие ценные бумаги включены в другой котировальный список иностранной фондовой биржи, - указание на это обстоятельство и наименование котировального списка, в который включены соответствующие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исключением из котировального списка иностранной фондовой биржи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включены в список ценных бумаг, допущенных к торгам на иностранном организованном (регулируемом) финансовом рынке, - указание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исключения эмиссионных ценных бумаг эмитента (ценных бумаг иностранного эмитента, удостоверяющих права в отношении эмиссионных ценных бумаг российского эмитента) из котировального списка иностранной фондовой биржи (списка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6.2.21.5. Моментом наступления существенного факта об исключении эмиссионных ценных бумаг эмитента или ценных бумаг иностранного эмитента, удостоверяющих права в отношении эмиссионных ценных бумаг российского эмитента, из списка ценных бумаг, допущенных к торгам на иностранном организованном (регулируемом) финансовом рынке, является дата, в которую эмитент узнал или должен был узнать, в том числе посредством получения соответствующего уведомления иностранного организатора торговли на рынке ценных бумаг, об исключении эмиссионных ценных бумаг эмитента (ценных бумаг иностранного эмитента, удостоверяющих права в отношении эмиссионных ценных бумаг российского эмитента) из котировального списка иностранной фондовой биржи (списка ценных бумаг, допущенных к торгам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3" w:name="Par1229"/>
      <w:bookmarkEnd w:id="83"/>
      <w:r>
        <w:rPr>
          <w:rFonts w:ascii="Calibri" w:hAnsi="Calibri" w:cs="Calibri"/>
        </w:rPr>
        <w:t>6.2.22.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эмитентом договора о поддержании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(стабилизации) цен на эмиссионные ценные бумаги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(ценные бумаги иностранного эмитента, удостоверяющие права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о прекращении такого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6.2.22.1. В форме сообщения о существенном факте раскрываются сведения о заключении эмитентом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а также о прекращении такого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6.2.22.2. В сообщении о существенном факте о заключении эмитентом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 отношении которых эмитентом заключен договор о поддержании (стабилизации) цен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 отношении которых (права на которые удостоверяют ценные бумаги иностранного эмитента, в отношении которых) эмитентом заключен договор о поддержании (стабилизации) цен;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эмитентом договора о поддержании (стабилизации) цен на ценные бумаги иностранного эмитента, удостоверяющие права в отношении эмиссионных ценных бумаг российского эмитента, - наименование и место нахождения иностранного эмитента, а также </w:t>
      </w:r>
      <w:r>
        <w:rPr>
          <w:rFonts w:ascii="Calibri" w:hAnsi="Calibri" w:cs="Calibri"/>
        </w:rPr>
        <w:lastRenderedPageBreak/>
        <w:t>идентификационные признаки таких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российской фондовой биржи (российского организатора торговли на рынке ценных бумаг), в котировальный список которой (в список ценных бумаг, допущенных к торгам, которого) включены эмиссионные ценные бумаги эмитента, в отношении которых (права на которые удостоверяют ценные бумаги иностранного эмитента, в отношении которых) эмитентом заключен договор о поддержании (стабилизации) цен, а в случае включения эмиссионных ценных бумаг эмитента в котировальный список российской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(иностранного организатора торговли на рынке ценных бумаг),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 отношении которых эмитентом заключен договор о поддержании (стабилизации) цен, а в случае включения указанных ценных бумаг в котировальный список иностранной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и место нахождения юридического лица, с которым эмитентом заключен договор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в течение которого юридическое лицо, с которым эмитентом заключен соответствующий договор, обязано поддерживать цену (осуществлять стабилизацию цены)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а если соответствующий договор предусматривает исполнение обязанностей, связанных с оказанием услуг маркет-мейкера, - указание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а если такой договор вступает в силу не с даты его заключения - также дата (порядок определения даты) вступления его в силу.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6.2.22.3. Моментом наступления существенного факта о заключении эмитентом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является дата заключения эмитентом соответствующего договора, а если такой договор заключается путем составления одного документа, подписанного сторонами, и считается заключенным с момента его подписания российским или иностранным организатором торговли на рынке ценных бумаг - дата, в которую эмитент узнал или должен был узнать о подписании такого договора российским или иностранным организатором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6.2.22.4. В сообщении о существенном факте о прекращении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ценных бумаг, в отношении которых прекращен договор о поддержании (стабилизации) цен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 отношении которых (права на которые удостоверяют ценные бумаги иностранного эмитента, в отношении которых) прекращен договор о поддержании (стабилизации) цен;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договора о поддержании (стабилизации) цен на ценные бумаги иностранного эмитента, удостоверяющие права в отношении эмиссионных ценных бумаг российского эмитента, - наименование и место нахождения иностранного эмитента, а также идентификационные признаки таких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российской фондовой биржи (российского организатора торговли на рынке </w:t>
      </w:r>
      <w:r>
        <w:rPr>
          <w:rFonts w:ascii="Calibri" w:hAnsi="Calibri" w:cs="Calibri"/>
        </w:rPr>
        <w:lastRenderedPageBreak/>
        <w:t>ценных бумаг), в котировальный список которой (в список ценных бумаг, допущенных к торгам, которого) включены эмиссионные ценные бумаги эмитента, в отношении которых (права на которые удостоверяют ценные бумаги иностранного эмитента, в отношении которых) прекращен договор о поддержании (стабилизации) цен, а в случае включения эмиссионных ценных бумаг эмитента в котировальный список российской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(иностранного организатора торговли на рынке ценных бумаг),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 отношении которых прекращен договор о поддержании (стабилизации) цен, а в случае включения указанных ценных бумаг в котировальный список иностранной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и место нахождения юридического лица, с которым прекращен договор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прекращения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прекращения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6.2.22.5. Моментом наступления существенного факта о прекращении договора о поддержании (стабилизации) цен на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является дата, в которую эмитент узнал или должен был узнать о прекращении соответствующего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4" w:name="Par1258"/>
      <w:bookmarkEnd w:id="84"/>
      <w:r>
        <w:rPr>
          <w:rFonts w:ascii="Calibri" w:hAnsi="Calibri" w:cs="Calibri"/>
        </w:rPr>
        <w:t>6.2.23.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подаче эмитентом заявления на получение разрешения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органа исполнительной власти по рынку ценных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бумаг на размещение и (или) организацию обращения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его эмиссионных ценных бумаг за пределами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а также о получении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им указанного разрешения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6.2.23.1. В форме сообщения о существенном факте раскрываются сведения о подаче эмитентом заявления на получение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 а также о получении им указанного разрешения.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6.2.23.2. В сообщении о существенном факте о подаче эмитентом заявления на получение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разрешения федерального органа исполнительной власти по рынку ценных бумаг, на получение которого эмитентом подано соответствующее заявление (разрешение на размещение и организацию обращения за пределами Российской Федерации; разрешение на организацию обращения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 отношении которых эмитентом подано заявление на получение разрешения федерального органа исполнительной власти по рынку ценных бумаг на размещение и (или) организацию обращения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количество эмиссионных ценных бумаг эмитента, в отношении которых эмитентом подано заявление на получение разрешения федерального органа исполнительной власти по рынку ценных бумаг на размещение и (или) организацию обращения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и (или) организацию обращения эмиссионных ценных бумаг эмитента за пределами Российской Федерации предполагается осуществлять посредством размещения и обращения ценных бумаг иностранного эмитента, удостоверяющих права в отношении эмиссионных ценных бумаг российского эмитента, - наименование и место нахождения иностранного эмитента, а также идентификационные признаки таких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(иностранного организатора торговли на рынке ценных бумаг), на которой (на котором) предполагается осуществлять размещение и (или) организацию обращения за пределами Российской Федерации эмиссионных ценных бумаг эмитента (ценных бумаг иностранного эмитента, удостоверяющих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подачи (направления) эмитентом заявления на получение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6.2.23.3. Моментом наступления существенного факта о подаче эмитентом заявления на получение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 является дата подачи (направления) эмитентом соответствующего заявления.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6.2.23.4. В сообщении о существенном факте о получении эмитентом разрешения федерального органа исполнительной власти по рынку ценных бумаг на размещение и (или) организацию обращения его эмиссионных ценных бумаг за пределами Российской Федерации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разрешения федерального органа исполнительной власти по рынку ценных бумаг, которое получено эмитентом (разрешение на размещение и организацию обращения за пределами Российской Федерации; разрешение на организацию обращения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 отношении которых эмитентом получено разрешение федерального органа исполнительной власти по рынку ценных бумаг на размещение и (или) организацию обращения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эмиссионных ценных бумаг эмитента, в отношении которых эмитентом получено разрешение федерального органа исполнительной власти по рынку ценных бумаг на размещение и (или) организацию обращения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и (или) организацию обращения эмиссионных ценных бумаг эмитента за пределами Российской Федерации предполагается осуществлять посредством размещения и обращения ценных бумаг иностранного эмитента, удостоверяющих права в отношении эмиссионных ценных бумаг российского эмитента, - наименование и место нахождения иностранного эмитента, а также идентификационные признаки таких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(иностранного организатора торговли на рынке ценных бумаг), на которой (на котором) предполагается осуществлять размещение и (или) организацию обращения за пределами Российской Федерации эмиссионных ценных бумаг эмитента (ценных бумаг иностранного эмитента, удостоверяющих права в отношении эмиссионных ценных бумаг российского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выдачи федеральным органом исполнительной власти по рынку ценных бумаг разрешения на размещение и (или) организацию обращения эмиссионных ценных бумаг эмитента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6.2.23.5. Моментом наступления существенного факта о получении эмитентом разрешения федерального органа исполнительной власти по рынку ценных бумаг на размещение и (или) </w:t>
      </w:r>
      <w:r>
        <w:rPr>
          <w:rFonts w:ascii="Calibri" w:hAnsi="Calibri" w:cs="Calibri"/>
        </w:rPr>
        <w:lastRenderedPageBreak/>
        <w:t>организацию обращения его эмиссионных ценных бумаг за пределами Российской Федерации является дата опубликования информации о выдаче разрешения на размещение и (или) организацию обращения эмиссионных ценных бумаг эмитента за пределами Российской Федерации на странице федерального органа исполнительной власти по рынку ценных бумаг в сети Интернет или дата получения эмитентом письменного уведомления федерального органа исполнительной власти по рынку ценных бумаг о выдаче указанного разрешения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5" w:name="Par1284"/>
      <w:bookmarkEnd w:id="85"/>
      <w:r>
        <w:rPr>
          <w:rFonts w:ascii="Calibri" w:hAnsi="Calibri" w:cs="Calibri"/>
        </w:rPr>
        <w:t>6.2.24. Сообщение о существенном факте о неисполнении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обязательств эмитента перед владельцами его эмиссионных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6.2.24.1. В форме сообщения о существенном факте раскрываются сведения о неисполнении обязательств эмитента перед владельцами его эмиссионных ценных бумаг, в том числе обязательств по: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выплате дивидендов или ликвидационной стоимости по акциям эмитента, процентов и (или) иных доходов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приобретению или выкупу размещенных акций эмитента, приобретению или погашению облигаций, опционов эмитента,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принятию решений уполномоченными органами управления эмитента, обязательства по принятию которых возникают в связи с условиями размещения или осуществления прав по эмиссионным ценным бумагам эмитента (решения об увеличении уставного капитала путем размещения дополнительных акций эмитента, обязательство по принятию которого возникает в связи с условиями осуществления прав по ценным бумагам, конвертируемым в акции эмитента, или опционов эмитента; решения об определении размера купонного дохода и (или) цены приобретения (стоимости досрочного погашения) облигаций эмитента, обязательство по принятию которого возникает в связи с условиями размещения этих облигаций; иное).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6.2.24.2. В сообщении о существенном факте о неисполнении обязательств эмитента перед владельцами его эмиссионных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эмиссионных ценных бумаг, перед владельцами которых эмитентом не исполнены соответствующие обязательства;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эмиссионных ценных бумаг эмитента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w:t>
      </w:r>
      <w:hyperlink r:id="rId107"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эмиссионных ценных бумаг эмитента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а для денежного обязательства или иного обязательства, которое может быть выражено в денежном выражении, - также размер такого обязательства в денежном выражении;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времени),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неисполнения (частичного неисполнения) эмитентом соответствующего обязательства перед владельцами его эмиссионных ценных бумаг, в том числе по его вине (дефолт);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причина неисполнения (частичного неисполнения) эмитентом соответствующего обязательства перед владельцами его эмиссионных ценных бумаг, а для денежного обязательства или иного обязательства, которое может быть выражено в денежном выражении, - также размер такого обязательства в денежном выражении, в котором оно не исполнено.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6.2.24.3. Моментом наступления существенного факта о неисполнении обязательств эмитента по выплате дивидендов по акциям эмитента является девяностый день с даты принятия решения о выплате (объявлении) дивидендов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Моментами наступления существенного факта о неисполнении обязательств эмитента по </w:t>
      </w:r>
      <w:r>
        <w:rPr>
          <w:rFonts w:ascii="Calibri" w:hAnsi="Calibri" w:cs="Calibri"/>
        </w:rPr>
        <w:lastRenderedPageBreak/>
        <w:t>выплате процентов (купонного дохода) по облигациям и (или) погашению облигаций эмитента являются: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указанное обязательство эмитента должно быть исполнено, а в случае, если такое обязательство должно быть исполнено эмитентом в течение определенного срока (периода времени),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седьмой день, а в случае неисполнения обязательств по погашению облигаций эмитента - тридцатый день с даты, в которую указанное обязательство эмитента должно быть исполнено, а в случае, если такое обязательство должно быть исполнено эмитентом в течение определенного срока (периода времени), - с даты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существенного факта о неисполнении иных обязательств эмитента перед владельцами его эмиссионных ценных бумаг является дата, в которую соответствующее обязательство эмитента перед владельцами его эмиссионных ценных бумаг должно быть исполнено, а в случае, если такое обязательство должно быть исполнено эмитентом в течение определенного срока (периода времени),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6" w:name="Par1305"/>
      <w:bookmarkEnd w:id="86"/>
      <w:r>
        <w:rPr>
          <w:rFonts w:ascii="Calibri" w:hAnsi="Calibri" w:cs="Calibri"/>
        </w:rPr>
        <w:t>6.2.25. Сообщение о существенном факте о приобретении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лицом права (о прекращении у лица права) распоряжаться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определенным количеством голосов, приходящихся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на голосующие акции (доли), составляющие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уставный капитал эмитента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6.2.25.1. В форме сообщения о существенном факте раскрываются сведения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87" w:name="Par1312"/>
      <w:bookmarkEnd w:id="87"/>
      <w:r>
        <w:rPr>
          <w:rFonts w:ascii="Calibri" w:hAnsi="Calibri" w:cs="Calibri"/>
        </w:rPr>
        <w:t>6.2.25.2. В сообщении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лицом права косвенного распоряжения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лицом права совместного распоряжения - полное фирменное </w:t>
      </w:r>
      <w:r>
        <w:rPr>
          <w:rFonts w:ascii="Calibri" w:hAnsi="Calibri" w:cs="Calibri"/>
        </w:rPr>
        <w:lastRenderedPageBreak/>
        <w:t>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6.2.25.3. В случае если общее количество голосов, приходящихся на голосующие акции (доли), составляющие уставный капитал эмитента,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эмитента, в сообщении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эмитента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эмитента; поступление акций эмитента в его распоряжение в результате приобретения эмитентом своих акций или по иным основаниям; приобретение эмитентом, являющимся обществом с ограниченной ответственностью, доли или части доли, составляющей уставный капитал такого эмитента; приобретение более 30, 50 или 75 процентов общего количества акций эмитента, являющегося открытым акционерным обществом, лицом, не исполнившим обязанность по направлению обязательного предложения, соответствующего требованиям </w:t>
      </w:r>
      <w:hyperlink r:id="rId108"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приходящихся на голосующие акции (доли), составляющие уставный капитал эмитента, с учетом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уставный капитал эмитента, которым имело право распоряжаться лицо, указанное в </w:t>
      </w:r>
      <w:hyperlink w:anchor="Par1312" w:history="1">
        <w:r>
          <w:rPr>
            <w:rFonts w:ascii="Calibri" w:hAnsi="Calibri" w:cs="Calibri"/>
            <w:color w:val="0000FF"/>
          </w:rPr>
          <w:t>пункте 6.2.25.2</w:t>
        </w:r>
      </w:hyperlink>
      <w:r>
        <w:rPr>
          <w:rFonts w:ascii="Calibri" w:hAnsi="Calibri" w:cs="Calibri"/>
        </w:rPr>
        <w:t xml:space="preserve"> настоящего Положения, до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уставный капитал эмитента, которым получило право распоряжаться лицо, указанное в </w:t>
      </w:r>
      <w:hyperlink w:anchor="Par1312" w:history="1">
        <w:r>
          <w:rPr>
            <w:rFonts w:ascii="Calibri" w:hAnsi="Calibri" w:cs="Calibri"/>
            <w:color w:val="0000FF"/>
          </w:rPr>
          <w:t>пункте 6.2.25.2</w:t>
        </w:r>
      </w:hyperlink>
      <w:r>
        <w:rPr>
          <w:rFonts w:ascii="Calibri" w:hAnsi="Calibri" w:cs="Calibri"/>
        </w:rPr>
        <w:t xml:space="preserve"> настоящего Положения, после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6.2.25.4. Моментом наступления существенного факта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является дата, в которую эмитент узнал или должен был узнать, в том числе посредством получения соответствующего уведомления такого лица, о наступлении основания, в силу которого такое лицо приобрело право распоряжаться </w:t>
      </w:r>
      <w:r>
        <w:rPr>
          <w:rFonts w:ascii="Calibri" w:hAnsi="Calibri" w:cs="Calibri"/>
        </w:rPr>
        <w:lastRenderedPageBreak/>
        <w:t>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соответствующее лицо приобрело право распоряжаться определенным количеством голосов, приходящихся на голосующие акции (доли), составляющие уставный капитал эмитента,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приобретения права прямого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соответствующим лицом акций (долей) эмитента, а если таким лицом осуществлялось приобретение дополнительных акций эмитента в процессе их размещения,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соответствующим лицом договора (вступления в силу заключенного соответствующим лицом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приобретения права косвенного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акций (долей) эмитента подконтрольной соответствующему лицу организацией, а если подконтрольной соответствующему лицу организацией осуществлялось приобретение дополнительных акций эмитента в процессе их размещения,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подконтрольной соответствующему лицу организацией договора (вступления в силу заключенного подконтрольной соответствующему лицу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88" w:name="Par1335"/>
      <w:bookmarkEnd w:id="88"/>
      <w:r>
        <w:rPr>
          <w:rFonts w:ascii="Calibri" w:hAnsi="Calibri" w:cs="Calibri"/>
        </w:rPr>
        <w:t>6.2.25.5. В сообщении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у которого прекращено право распоряжаться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косвенное распоряжение);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совместное распоряжение с иными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оставшееся после прекращения у лица соответствующего права количество </w:t>
      </w:r>
      <w:r>
        <w:rPr>
          <w:rFonts w:ascii="Calibri" w:hAnsi="Calibri" w:cs="Calibri"/>
        </w:rPr>
        <w:lastRenderedPageBreak/>
        <w:t>голосов, которым такое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6.2.25.6. В случае если общее количество голосов, приходящихся на голосующие акции (доли), составляющие уставный капитал эмитента,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эмитента, в сообщении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эмитента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эмитента; поступление акций эмитента в его распоряжение в результате приобретения эмитентом своих акций или по иным основаниям; приобретение эмитентом, являющимся обществом с ограниченной ответственностью, доли или части доли, составляющей уставный капитал такого эмитента; приобретение более 30, 50 или 75 процентов общего количества акций эмитента, являющегося открытым акционерным обществом, лицом, не исполнившим обязанность по направлению обязательного предложения, соответствующего требованиям </w:t>
      </w:r>
      <w:hyperlink r:id="rId109"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приходящихся на голосующие акции (доли), составляющие уставный капитал эмитента, с учетом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уставный капитал эмитента, которым имело право распоряжаться лицо, указанное в </w:t>
      </w:r>
      <w:hyperlink w:anchor="Par1335" w:history="1">
        <w:r>
          <w:rPr>
            <w:rFonts w:ascii="Calibri" w:hAnsi="Calibri" w:cs="Calibri"/>
            <w:color w:val="0000FF"/>
          </w:rPr>
          <w:t>пункте 6.2.25.5</w:t>
        </w:r>
      </w:hyperlink>
      <w:r>
        <w:rPr>
          <w:rFonts w:ascii="Calibri" w:hAnsi="Calibri" w:cs="Calibri"/>
        </w:rPr>
        <w:t xml:space="preserve"> настоящего Положения, до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голосов в процентах, приходящихся на голосующие акции (доли), составляющие уставный капитал эмитента, которым имеет право распоряжаться лицо, указанное в </w:t>
      </w:r>
      <w:hyperlink w:anchor="Par1335" w:history="1">
        <w:r>
          <w:rPr>
            <w:rFonts w:ascii="Calibri" w:hAnsi="Calibri" w:cs="Calibri"/>
            <w:color w:val="0000FF"/>
          </w:rPr>
          <w:t>пункте 6.2.25.5</w:t>
        </w:r>
      </w:hyperlink>
      <w:r>
        <w:rPr>
          <w:rFonts w:ascii="Calibri" w:hAnsi="Calibri" w:cs="Calibri"/>
        </w:rPr>
        <w:t xml:space="preserve"> настоящего Положения, после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6.2.25.7. Моментом наступления существенного факта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является дата, в которую эмитент узнал или должен </w:t>
      </w:r>
      <w:r>
        <w:rPr>
          <w:rFonts w:ascii="Calibri" w:hAnsi="Calibri" w:cs="Calibri"/>
        </w:rPr>
        <w:lastRenderedPageBreak/>
        <w:t>был узнать, в том числе посредством получения соответствующего уведомления такого лица, о наступлении основания, в силу которого количество голосов, которым такое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у соответствующего лица прекращено право распоряжаться определенным количеством голосов, приходящихся на голосующие акции (доли), составляющие уставный капитал эмитента,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права прямого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акций (долей) эмитента лицом, у которого прекращено соответствующее право, а если количество голосов, приходящихся на голосующие акции, составляющие уставный капитал эмитента, которым имело право распоряжаться такое лицо, снизилось в результате размещения дополнительных акций эмитента,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лицом, у которого прекращено соответствующее право,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иного события, в результате которого у соответствующего лица прекратилось право прямого распоряжения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прекращения права косвенного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акций (долей) эмитента организацией, подконтрольной лицу, у которого прекращено соответствующее право, а если количество голосов, приходящихся на голосующие акции, составляющие уставный капитал эмитента, которым имела право распоряжаться такая организация, снизилось в результате размещения дополнительных акций эмитента, - дата государственной регистрации отчета об итогах выпуска (дополнительного выпуска) акций эмитента или дата представления эмитентом в регистрирующий орган уведомления об итогах выпуска (дополнительного выпуска) его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организацией, подконтрольной лицу, у которого прекращено соответствующее право,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иного события, в результате которого у соответствующего лица прекратилось право косвенного распоряжения определенным количеством голосов, приходящихся на голосующие акции (доли), составляющие уставный капитал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89" w:name="Par1361"/>
      <w:bookmarkEnd w:id="89"/>
      <w:r>
        <w:rPr>
          <w:rFonts w:ascii="Calibri" w:hAnsi="Calibri" w:cs="Calibri"/>
        </w:rPr>
        <w:t>6.2.26. Сообщение о существенном факте о поступившем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эмитенту в соответствии с главой XI.1 Федерального закона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 акционерных обществах" добровольном, в том числе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конкурирующем, или обязательном предложении о приобретении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его эмиссионных ценных бумаг, а также об изменениях,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внесенных в указанные предложения</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6.2.26.1. В форме сообщения о существенном факте раскрываются сведения о поступившем эмитенту в соответствии с </w:t>
      </w:r>
      <w:hyperlink r:id="rId110"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эмиссионных ценных бумаг, а также об изменениях, внесенных в указанные предложения.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6.2.26.2. В сообщении о существенном факте о поступившем эмитенту в соответствии с </w:t>
      </w:r>
      <w:hyperlink r:id="rId111"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w:t>
      </w:r>
      <w:r>
        <w:rPr>
          <w:rFonts w:ascii="Calibri" w:hAnsi="Calibri" w:cs="Calibri"/>
        </w:rPr>
        <w:lastRenderedPageBreak/>
        <w:t>конкурирующем, или обязательном предложении о приобретении его эмиссионных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или полное фирменное наименование (для некоммерческой организации - наименование), место нахождения, ИНН (если применимо), ОГРН (если применимо) лица, направившего добровольное, в том числе конкурирующее, или обязательное предложение о приобретении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акций эмитента, указанных в </w:t>
      </w:r>
      <w:hyperlink r:id="rId112" w:history="1">
        <w:r>
          <w:rPr>
            <w:rFonts w:ascii="Calibri" w:hAnsi="Calibri" w:cs="Calibri"/>
            <w:color w:val="0000FF"/>
          </w:rPr>
          <w:t>пункте 1 статьи 84.1</w:t>
        </w:r>
      </w:hyperlink>
      <w:r>
        <w:rPr>
          <w:rFonts w:ascii="Calibri" w:hAnsi="Calibri" w:cs="Calibri"/>
        </w:rPr>
        <w:t xml:space="preserve"> Федерального закона "Об акционерных обществах", принадлежащих лицу, направившему добровольное, в том числе конкурирующее, или обязательное предложение, и его аффилированным лицам;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добровольного, в том числе конкурирующего, или обязательного предложения о приобретении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эмиссионных ценных бумаг эмитента, приобретаемых по добровольному, в том числе конкурирующему, или обязательному предложению;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предложения, поступившего эмитенту (добровольное предложение; конкурирующее предложение; добровольное предложение о приобретении всех ценных бумаг эмитента, предусмотренных </w:t>
      </w:r>
      <w:hyperlink r:id="rId113"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114" w:history="1">
        <w:r>
          <w:rPr>
            <w:rFonts w:ascii="Calibri" w:hAnsi="Calibri" w:cs="Calibri"/>
            <w:color w:val="0000FF"/>
          </w:rPr>
          <w:t>пунктов 2</w:t>
        </w:r>
      </w:hyperlink>
      <w:r>
        <w:rPr>
          <w:rFonts w:ascii="Calibri" w:hAnsi="Calibri" w:cs="Calibri"/>
        </w:rPr>
        <w:t xml:space="preserve"> - </w:t>
      </w:r>
      <w:hyperlink r:id="rId115"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конкурирующее предложение о приобретении всех ценных бумаг эмитента, предусмотренных </w:t>
      </w:r>
      <w:hyperlink r:id="rId116"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117" w:history="1">
        <w:r>
          <w:rPr>
            <w:rFonts w:ascii="Calibri" w:hAnsi="Calibri" w:cs="Calibri"/>
            <w:color w:val="0000FF"/>
          </w:rPr>
          <w:t>пунктов 2</w:t>
        </w:r>
      </w:hyperlink>
      <w:r>
        <w:rPr>
          <w:rFonts w:ascii="Calibri" w:hAnsi="Calibri" w:cs="Calibri"/>
        </w:rPr>
        <w:t xml:space="preserve"> - </w:t>
      </w:r>
      <w:hyperlink r:id="rId118"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обязательное предложение);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добровольное, в том числе конкурирующее, предложение не предусматривает приобретения всех эмиссионных ценных бумаг эмитента определенного вида, категории (типа), - количество эмиссионных ценных бумаг, приобретаемых по добровольному, в том числе конкурирующему, предложению;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цена приобретаемых эмиссионных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добровольного, в том числе конкурирующего, или обязательного предложения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гаранта, предоставившего банковскую гарантию, прилагаемую к добровольному, в том числе конкурирующему, или обязательному предложению;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эмитентом добровольного, в том числе конкурирующего, или обязательного предложения всем владельцам эмиссионных ценных бумаг эмитента, которым оно адресовано;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лицом, направившим добровольное, в том числе конкурирующее, или обязательное предложение, опубликован текст соответствующего предложения (в случае, если соответствующее предложение касается приобретения эмиссионных ценных бумаг, обращающихся на торгах организаторов торговли на рынке ценных бумаг, а также в иных случаях, когда лицо, направившее соответствующее предложение, публикует его текст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6.2.26.3. Моментом наступления существенного факта о поступившем эмитенту в соответствии с </w:t>
      </w:r>
      <w:hyperlink r:id="rId119"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добровольном, в том числе конкурирующем, или обязательном предложении о приобретении его эмиссионных ценных бумаг является дата получения эмитентом соответствующего добровольного, в том числе конкурирующего, или обязательного предложения.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6.2.26.4. В сообщении о существенном факте об изменениях, внесенных в поступившее эмитенту в соответствии с </w:t>
      </w:r>
      <w:hyperlink r:id="rId120"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добровольное, в том числе конкурирующее, или обязательное предложение о приобретении его эмиссионных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отчество или полное фирменное наименование (для некоммерческой организации - наименование), место нахождения, ИНН (если применимо), ОГРН (если применимо) лица, внесшего изменения в направленное им добровольное, в том числе </w:t>
      </w:r>
      <w:r>
        <w:rPr>
          <w:rFonts w:ascii="Calibri" w:hAnsi="Calibri" w:cs="Calibri"/>
        </w:rPr>
        <w:lastRenderedPageBreak/>
        <w:t>конкурирующее, или обязательное предложение о приобретении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акций эмитента, указанных в </w:t>
      </w:r>
      <w:hyperlink r:id="rId121" w:history="1">
        <w:r>
          <w:rPr>
            <w:rFonts w:ascii="Calibri" w:hAnsi="Calibri" w:cs="Calibri"/>
            <w:color w:val="0000FF"/>
          </w:rPr>
          <w:t>пункте 1 статьи 84.1</w:t>
        </w:r>
      </w:hyperlink>
      <w:r>
        <w:rPr>
          <w:rFonts w:ascii="Calibri" w:hAnsi="Calibri" w:cs="Calibri"/>
        </w:rPr>
        <w:t xml:space="preserve"> Федерального закона "Об акционерных обществах", принадлежащих лицу, внесшему изменения в направленное им добровольное, в том числе конкурирующее, или обязательное предложение, и его аффилированным лицам;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предложения, поступившего эмитенту (добровольное предложение; конкурирующее предложение; добровольное предложение о приобретении всех ценных бумаг эмитента, предусмотренных </w:t>
      </w:r>
      <w:hyperlink r:id="rId122"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123" w:history="1">
        <w:r>
          <w:rPr>
            <w:rFonts w:ascii="Calibri" w:hAnsi="Calibri" w:cs="Calibri"/>
            <w:color w:val="0000FF"/>
          </w:rPr>
          <w:t>пунктов 2</w:t>
        </w:r>
      </w:hyperlink>
      <w:r>
        <w:rPr>
          <w:rFonts w:ascii="Calibri" w:hAnsi="Calibri" w:cs="Calibri"/>
        </w:rPr>
        <w:t xml:space="preserve"> - </w:t>
      </w:r>
      <w:hyperlink r:id="rId124"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конкурирующее предложение о приобретении всех ценных бумаг эмитента, предусмотренных </w:t>
      </w:r>
      <w:hyperlink r:id="rId125" w:history="1">
        <w:r>
          <w:rPr>
            <w:rFonts w:ascii="Calibri" w:hAnsi="Calibri" w:cs="Calibri"/>
            <w:color w:val="0000FF"/>
          </w:rPr>
          <w:t>пунктом 1 статьи 84.2</w:t>
        </w:r>
      </w:hyperlink>
      <w:r>
        <w:rPr>
          <w:rFonts w:ascii="Calibri" w:hAnsi="Calibri" w:cs="Calibri"/>
        </w:rPr>
        <w:t xml:space="preserve"> Федерального закона "Об акционерных обществах", соответствующее требованиям </w:t>
      </w:r>
      <w:hyperlink r:id="rId126" w:history="1">
        <w:r>
          <w:rPr>
            <w:rFonts w:ascii="Calibri" w:hAnsi="Calibri" w:cs="Calibri"/>
            <w:color w:val="0000FF"/>
          </w:rPr>
          <w:t>пунктов 2</w:t>
        </w:r>
      </w:hyperlink>
      <w:r>
        <w:rPr>
          <w:rFonts w:ascii="Calibri" w:hAnsi="Calibri" w:cs="Calibri"/>
        </w:rPr>
        <w:t xml:space="preserve"> - </w:t>
      </w:r>
      <w:hyperlink r:id="rId127" w:history="1">
        <w:r>
          <w:rPr>
            <w:rFonts w:ascii="Calibri" w:hAnsi="Calibri" w:cs="Calibri"/>
            <w:color w:val="0000FF"/>
          </w:rPr>
          <w:t>5 статьи 84.2</w:t>
        </w:r>
      </w:hyperlink>
      <w:r>
        <w:rPr>
          <w:rFonts w:ascii="Calibri" w:hAnsi="Calibri" w:cs="Calibri"/>
        </w:rPr>
        <w:t xml:space="preserve"> Федерального закона "Об акционерных обществах"; обязательное предложение), в которое внесены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эмиссионных ценных бумаг эмитента, приобретаемых по добровольному, в том числе конкурирующему, или обязательному предложению, в которое внесены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добровольного, в том числе конкурирующего, или обязательного предложения о приобретении эмиссионных ценных бумаг эмитента, в которое внесены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изменений, внесенных в добровольное, в том числе конкурирующее, или обязательное предложение о приобретении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(типы) изменений, внесенных в добровольное, в том числе конкурирующее, или обязательное предложение (увеличение цены приобретаемых эмиссионных ценных бумаг; сокращение срока оплаты приобретаемых эмиссионных ценных бумаг; увеличение или уменьшение более чем на 10 процентов доли эмиссионных ценных бумаг, в отношении которых направлено соответствующее предложение, лица, направившего соответствующее предложение, с учетом эмиссионных ценных бумаг, принадлежащих его аффилированным лицам; изменение подлежащих указанию в распоряжении о передаче эмиссионных ценных бумаг сведений о лице, направившем соответствующее предложение; продление срока принятия соответствующего предложения), а также краткое содержание внесенных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доведения изменений, внесенных в добровольное, в том числе конкурирующее, или обязательное предложение, до сведения владельцев эмиссионных ценных бумаг, которым оно адресовано;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лицом, внесшим изменения в направленное добровольное, в том числе конкурирующее, или обязательное предложение, опубликован текст внесенных изменений (в случае, если соответствующее предложение касается приобретения эмиссионных ценных бумаг, обращающихся на торгах организаторов торговли на рынке ценных бумаг, а также в иных случаях, когда лицо, внесшее изменения в направленное соответствующее предложение, публикует его текст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6.2.26.5. Моментом наступления существенного факта об изменениях, внесенных в поступившее эмитенту в соответствии с </w:t>
      </w:r>
      <w:hyperlink r:id="rId128"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добровольное, в том числе конкурирующее, или обязательное предложение о приобретении его эмиссионных ценных бумаг, является дата получения эмитентом соответствующих изменений, внесенных в добровольное, в том числе конкурирующее, или обязательное предложение.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0" w:name="Par1394"/>
      <w:bookmarkEnd w:id="90"/>
      <w:r>
        <w:rPr>
          <w:rFonts w:ascii="Calibri" w:hAnsi="Calibri" w:cs="Calibri"/>
        </w:rPr>
        <w:t>6.2.27.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поступившем эмитенту в соответствии с главой XI.1</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закона "Об акционерных обществах" уведомлении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праве требовать выкупа эмиссионных ценных бумаг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или требовании о выкупе эмиссионных ценных бумаг эмитента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6.2.27.1. В форме сообщения о существенном факте раскрываются сведения о поступившем эмитенту в соответствии с </w:t>
      </w:r>
      <w:hyperlink r:id="rId129"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выкупа эмиссионных ценных бумаг эмитента или требовании о выкупе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6.2.27.2. В сообщении о существенном факте о поступившем эмитенту в соответствии с </w:t>
      </w:r>
      <w:hyperlink r:id="rId130"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выкупа эмиссионных ценных бумаг эмитента или требовании о выкупе эмиссионных ценных бумаг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или полное фирменное наименование (для некоммерческой организации - наименование), место нахождения, ИНН (если применимо), ОГРН (если применимо) лица, направившего уведомление о праве требовать выкупа ценных бумаг эмитента или требование о выкупе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акций эмитента, указанных в </w:t>
      </w:r>
      <w:hyperlink r:id="rId131" w:history="1">
        <w:r>
          <w:rPr>
            <w:rFonts w:ascii="Calibri" w:hAnsi="Calibri" w:cs="Calibri"/>
            <w:color w:val="0000FF"/>
          </w:rPr>
          <w:t>пункте 1 статьи 84.1</w:t>
        </w:r>
      </w:hyperlink>
      <w:r>
        <w:rPr>
          <w:rFonts w:ascii="Calibri" w:hAnsi="Calibri" w:cs="Calibri"/>
        </w:rPr>
        <w:t xml:space="preserve"> Федерального закона "Об акционерных обществах", принадлежащих лицу, направившему уведомление о праве требовать выкупа ценных бумаг эмитента или требование о выкупе ценных бумаг эмитента, и его аффилированным лицам;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полученного эмитентом документа, на основании которого осуществляется выкуп ценных бумаг эмитента (уведомление о праве требовать выкупа ценных бумаг; требование о выкупе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эмитентом уведомления о праве требовать выкупа ценных бумаг или требования о выкупе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и иные идентификационные признаки выкупаемых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выкупаемых ценных бумаг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полученным эмитентом документом, на основании которого осуществляется выкуп ценных бумаг эмитента, является уведомление о праве требовать выкупа ценных бумаг - полное фирменное наименование, место нахождения, ИНН (если применимо), ОГРН (если применимо) гаранта, предоставившего банковскую гарантию, прилагаемую к уведомлению о праве требовать выкупа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полученным эмитентом документом, на основании которого осуществляется выкуп ценных бумаг эмитента, является требование о выкупе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 которую будет составляться список владельцев выкупаемых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владельцы выкупаемых ценных бумаг вправе направить лицу, направившему требование о выкупе ценных бумаг, заявление, содержащее реквизиты счета в банке, на который должны быть перечислены денежные средства за выкупаемые ценные бумаги, или адрес для осуществления почтового перевода денежных средств за выкупаемые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направления эмитентом уведомления о праве требовать выкупа ценных бумаг или требования о выкупе ценных бумаг всем владельцам выкупаемых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6.2.27.3. Моментом наступления существенного факта о поступившем эмитенту в соответствии с </w:t>
      </w:r>
      <w:hyperlink r:id="rId132" w:history="1">
        <w:r>
          <w:rPr>
            <w:rFonts w:ascii="Calibri" w:hAnsi="Calibri" w:cs="Calibri"/>
            <w:color w:val="0000FF"/>
          </w:rPr>
          <w:t>главой XI.1</w:t>
        </w:r>
      </w:hyperlink>
      <w:r>
        <w:rPr>
          <w:rFonts w:ascii="Calibri" w:hAnsi="Calibri" w:cs="Calibri"/>
        </w:rPr>
        <w:t xml:space="preserve"> Федерального закона "Об акционерных обществах" уведомлении о праве требовать выкупа эмиссионных ценных бумаг эмитента или требовании о выкупе эмиссионных ценных бумаг эмитента является дата получения эмитентом соответствующего уведомления о праве требовать выкупа ценных бумаг, предусмотренного </w:t>
      </w:r>
      <w:hyperlink r:id="rId133" w:history="1">
        <w:r>
          <w:rPr>
            <w:rFonts w:ascii="Calibri" w:hAnsi="Calibri" w:cs="Calibri"/>
            <w:color w:val="0000FF"/>
          </w:rPr>
          <w:t>статьей 84.7</w:t>
        </w:r>
      </w:hyperlink>
      <w:r>
        <w:rPr>
          <w:rFonts w:ascii="Calibri" w:hAnsi="Calibri" w:cs="Calibri"/>
        </w:rPr>
        <w:t xml:space="preserve"> Федерального закона "Об акционерных обществах", или требования о выкупе ценных бумаг, предусмотренного </w:t>
      </w:r>
      <w:hyperlink r:id="rId134" w:history="1">
        <w:r>
          <w:rPr>
            <w:rFonts w:ascii="Calibri" w:hAnsi="Calibri" w:cs="Calibri"/>
            <w:color w:val="0000FF"/>
          </w:rPr>
          <w:t>статьей 84.8</w:t>
        </w:r>
      </w:hyperlink>
      <w:r>
        <w:rPr>
          <w:rFonts w:ascii="Calibri" w:hAnsi="Calibri" w:cs="Calibri"/>
        </w:rPr>
        <w:t xml:space="preserve"> Федерального закона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1" w:name="Par1415"/>
      <w:bookmarkEnd w:id="91"/>
      <w:r>
        <w:rPr>
          <w:rFonts w:ascii="Calibri" w:hAnsi="Calibri" w:cs="Calibri"/>
        </w:rPr>
        <w:t>6.2.28. Сообщение о существенном факте о раскрытии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эмитентом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6.2.28.1. В форме сообщения о существенном факте раскрываются сведения о раскрытии эмитентом ежеквартального отчета, предусмотренного </w:t>
      </w:r>
      <w:hyperlink r:id="rId135" w:history="1">
        <w:r>
          <w:rPr>
            <w:rFonts w:ascii="Calibri" w:hAnsi="Calibri" w:cs="Calibri"/>
            <w:color w:val="0000FF"/>
          </w:rPr>
          <w:t>подпунктом 1 пункта 4 статьи 30</w:t>
        </w:r>
      </w:hyperlink>
      <w:r>
        <w:rPr>
          <w:rFonts w:ascii="Calibri" w:hAnsi="Calibri" w:cs="Calibri"/>
        </w:rPr>
        <w:t xml:space="preserve"> Федерального закона "О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6.2.28.2. В сообщении о существенном факте о раскрытии эмитентом ежеквартального </w:t>
      </w:r>
      <w:r>
        <w:rPr>
          <w:rFonts w:ascii="Calibri" w:hAnsi="Calibri" w:cs="Calibri"/>
        </w:rPr>
        <w:lastRenderedPageBreak/>
        <w:t>отчета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раскрытого эмитентом (ежеквартальный отчет);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период, за который составлен ежеквартальный отчет, раскрытый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ежеквартального отчета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ежеквартального отчета эмитента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копия ежеквартального отчета предоставляется по требованию заинтересованного лица за плату, не превышающую расходов на изготовление копии.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6.2.28.3. Моментом наступления существенного факта о раскрытии эмитентом ежеквартального отчета является дата опубликования текста ежеквартального отчета эмитента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2" w:name="Par1427"/>
      <w:bookmarkEnd w:id="92"/>
      <w:r>
        <w:rPr>
          <w:rFonts w:ascii="Calibri" w:hAnsi="Calibri" w:cs="Calibri"/>
        </w:rPr>
        <w:t>6.2.29. Сообщение о существенном факте о раскрытии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эмитентом сводной бухгалтерской (консолидированной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финансовой) отчетности, а также о представлении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аудиторского заключения, подготовленного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такой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6.2.29.1. В форме сообщения о существенном факте раскрываются сведения о раскрытии эмитентом промежуточной или годовой сводной бухгалтерской (консолидированной финансовой) отчетности, в том числе подготовленной в соответствии с международными стандартами финансовой отчетности и иными иностранными стандартами финансовой отчетности, а также о представлении аудиторского заключения, подготовленного в отношении такой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6.2.29.2. В сообщении о существенном факте о раскрытии эмитентом сводной бухгалтерской (консолидированной финансовой) отчетности, а также о представлении аудиторского заключения, подготовленного в отношении такой отчетности,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бухгалтерской (финансовой) отчетности эмитента (промежуточная или годовая сводная бухгалтерская (консолидированная финансовая));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период, за который составлена сводная бухгалтерская (консолидированная финансовая)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бухгалтерской (финансовой) отчетности, в соответствии с которыми составлена сводная бухгалтерская (консолидированная финансовая) отчетность (Российские стандарты бухгалтерского учета (РСБУ); Международные стандарты финансовой отчетности (МСФО); Общепринятые принципы бухгалтерского учета США (US GAAP); иное);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аудиторе, подготовившем аудиторское заключение в отношении соответствующей сводной бухгалтерской (консолидированной финансовой) отчетности эмитента (фамилия, имя, отчество индивидуального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сводной бухгалтерской (консолидированной финансовой) отчетности эмитента аудит не проводился;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эмитентом опубликован текст соответствующей сводной бухгалтерской (консолидированной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эмитентом текста соответствующей сводной бухгалтерской (консолидированной финансовой) отчетности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6.2.29.3. Моментом наступления существенного факта о раскрытии эмитентом сводной бухгалтерской (консолидированной финансовой) отчетности, а также о представлении аудиторского заключения, подготовленного в отношении такой отчетности, является дата опубликования эмитентом текста соответствующей сводной бухгалтерской (консолидированной финансовой) отчетности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3" w:name="Par1443"/>
      <w:bookmarkEnd w:id="93"/>
      <w:r>
        <w:rPr>
          <w:rFonts w:ascii="Calibri" w:hAnsi="Calibri" w:cs="Calibri"/>
        </w:rPr>
        <w:t>6.2.30.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выявлении ошибок в ранее раскрытой или предоставленной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6.2.30.1. В форме сообщения о существенном факте раскрываются сведения о выявлении ошибок в ранее раскрытой или предоставленной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6.2.30.2. В сообщении о существенном факте о выявлении ошибок в ранее раскрытой или предоставленной бухгалтерской (финансовой) отчетности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бухгалтерской (финансовой) отчетности эмитента, в которой выявлены ошибки (индивидуальная; сводная бухгалтерская; консолидированная финансовая);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период, за который составлена бухгалтерская (финансовая) отчетность эмитента, в которой выявлены ошибки;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выявленных ошибок в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6.2.30.3. Моментом наступления существенного факта о выявлении ошибок в ранее раскрытой или предоставленной бухгалтерской (финансовой) отчетности эмитента является дата выявления соответствующих ошибок.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4" w:name="Par1454"/>
      <w:bookmarkEnd w:id="94"/>
      <w:r>
        <w:rPr>
          <w:rFonts w:ascii="Calibri" w:hAnsi="Calibri" w:cs="Calibri"/>
        </w:rPr>
        <w:t>6.2.31.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совершении эмитентом или лицом, предоставившим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по облигациям эмитента, существенной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6.2.31.1. В форме сообщения о существенном факте раскрываются сведения о совершении эмитентом или лицом, предоставившим 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(квартала, года), предшествующего совершению сделки,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6.2.31.2. В сообщении о существенном факте о совершении эмитентом или лицом, предоставившим обеспечение по облигациям эмитента, существенной сделки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которая совершила существенную сделку (эмитент; лицо, предоставившее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организацией, совершившей существенную сделку, является лицо, предоставившее обеспечение по облигациям эмитента, - полное фирменное наименование, место нахождения, ИНН (если применимо), ОГРН (если применимо)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(существенная сделка, не являющаяся крупной;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 или лица, предоставившего обеспечение по облигациям эмитента, которое совершило сделку;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эмитента или лица, предоставившего обеспечение по облигациям эмитента, которое совершило сделку, на дату окончания отчетного периода (квартала, года), предшествующего совершению сделки (заключению договора),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была одобрена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6.2.31.3. Моментом наступления существенного факта о совершении эмитентом или лицом, предоставившим обеспечение по облигациям эмитента, существенной сделки является дата </w:t>
      </w:r>
      <w:r>
        <w:rPr>
          <w:rFonts w:ascii="Calibri" w:hAnsi="Calibri" w:cs="Calibri"/>
        </w:rPr>
        <w:lastRenderedPageBreak/>
        <w:t>совершения эмитентом соответствующей сделки (заключения эмитентом соответствующего договора) или дата, в которую эмитент узнал или должен был узнать, в том числе посредством получения соответствующего уведомления лица, предоставившего обеспечение по облигациям эмитента, о совершении указанным лицом соответствующей сделки (заключении указанным лицом соответствующего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5" w:name="Par1471"/>
      <w:bookmarkEnd w:id="95"/>
      <w:r>
        <w:rPr>
          <w:rFonts w:ascii="Calibri" w:hAnsi="Calibri" w:cs="Calibri"/>
        </w:rPr>
        <w:t>6.2.32. Сообщение о существенном факте о совершении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организацией, контролирующей эмитента, или подконтрольной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эмитенту организацией, имеющей для него существенное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крупной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6.2.32.1. В форме сообщения о существенном факте раскрываются сведения о совершении организацией, контролирующей эмитента, или подконтрольной эмитенту организацией, имеющей для него существенное значение, сделки, признаваемой в соответствии с законодательством Российской Федерации крупной сделкой.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6.2.32.2. В сообщении о существенном факте о совершении организацией, контролирующей эмитента, или подконтрольной эмитенту организацией, имеющей для него существенное значение, крупной сделки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которая совершила крупную сделку (организация, контролирующая эмитента; подконтрольная эмитенту организация, имеющая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соответствующей организации, которая совершила крупную сделку;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(крупная сделка; крупная сделка, которая одновременно является сделкой, в совершении которой имелась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организации, контролирующей эмитента, или подконтрольной эмитенту организации, которая совершила сделку;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организации, контролирующей эмитента, или подконтрольной эмитенту организации, которая совершила сделку, на дату окончания отчетного периода (квартала, года), предшествующего совершению сделки (заключению договора),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6.2.32.3. Моментом наступления существенного факта о совершении организацией, контролирующей эмитента, или подконтрольной эмитенту организацией, имеющей для него существенное значение, крупной сделки является дата, в которую эмитент узнал или должен был узнать, в том числе посредством получения соответствующего уведомления организации, контролирующей эмитента, или подконтрольной эмитенту организации, о совершении соответствующей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6" w:name="Par1489"/>
      <w:bookmarkEnd w:id="96"/>
      <w:r>
        <w:rPr>
          <w:rFonts w:ascii="Calibri" w:hAnsi="Calibri" w:cs="Calibri"/>
        </w:rPr>
        <w:t>6.2.33.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совершении эмитентом сделки, в совершении которой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имеется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6.2.33.1. В форме сообщения о существенном факте раскрываются сведения о совершении эмитентом сделки, в совершении которой имеется заинтересованность и необходимость одобрения которой уполномоченным органом управления эмитента предусмотрена законодательством Российской Федерации, если размер такой сделки составляет: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эмитентов, балансовая стоимость активов которых на дату окончания отчетного периода (квартала, года),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отчетного периода (квартала, года), предшествующего совершению эмитентом такой сделки, в отношении которого истек установленный срок представления бухгалтерской (финансовой) отчетности, составляет не более 100 млрд. рублей, - 500 млн. рублей либо 2 или более процента балансовой стоимости активов эмитента на указанную в настоящем пункте дату;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эмитентов, балансовая стоимость активов которых на дату окончания отчетного периода (квартала, года), предшествующего одобрению сделки уполномоченным органом управления эмитента, а если такая сделка уполномоченным органом управления эмитента до ее совершения не одобрялась, - на дату окончания отчетного периода (квартала, года), предшествующего совершению эмитентом такой сделки, в отношении которого истек установленный срок представления бухгалтерской (финансовой) отчетности, превышает 100 млрд. рублей, - 1 или более процента балансовой стоимости активов эмитента на указанную в настоящем пункте дату.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6.2.33.2. В сообщении о существенном факте о совершении эмитентом сделки, в совершении которой имеется заинтересованность,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(сделка, в совершении которой имелась заинтересованность; сделка, в совершении которой имелась заинтересованность, которая одновременно является крупной сделкой);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эмитента на дату окончания отчетного периода (квартала, года), предшествующего совершению сделки (заключению договора),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была одобрена уполномоченным органом управления эмитента (наименование органа управления эмитента, принявшего решение об одобрении сделки, дата принятия указанного решения, дата составления и номер протокола собрания (заседания) органа управления эмитента, на котором принято указанное решение, если такое решение принято коллегиальным органом управления эмитента), или указание на то, что такая сделка не одобрялась.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6.2.33.3. Моментом наступления существенного факта о совершении эмитентом сделки, в совершении которой имеется заинтересованность, является дата совершения эмитентом соответствующей сделки (заключения эмитентом соответствующего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7" w:name="Par1506"/>
      <w:bookmarkEnd w:id="97"/>
      <w:r>
        <w:rPr>
          <w:rFonts w:ascii="Calibri" w:hAnsi="Calibri" w:cs="Calibri"/>
        </w:rPr>
        <w:t>6.2.34. Сообщение о существенном факте об изменении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состава и (или) размера предмета залога по облигациям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эмитента с залоговым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6.2.34.1. В форме сообщения о существенном факте раскрываются сведения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 таких изменениях, если они вызваны заменой любого обеспеченного </w:t>
      </w:r>
      <w:r>
        <w:rPr>
          <w:rFonts w:ascii="Calibri" w:hAnsi="Calibri" w:cs="Calibri"/>
        </w:rPr>
        <w:lastRenderedPageBreak/>
        <w:t>ипотекой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или более процентов от размера ипотечного покрытия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6.2.34.2. В сообщении о существенном факте об изменении состава и (или) размера предмета залога по облигациям эмитента с залоговым обеспечением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иные идентификационные признаки облигаций эмитента с залоговым обеспечением, в том числе облигаций эмитента с ипотечным покрытием, в отношении которых произошло изменение состава и (или) размера предмета залога;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присвоенный выпуску облигаций эмитента с залоговым обеспечением, в том числе выпуску облигаций эмитента с ипотечным покрытием, в отношении которых произошло изменение состава и (или) размера предмета залога, и дата его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описание имущества, переставшего являться предметом залога по облигациям эмитента с залоговым обеспечением (исключенного из реестра ипотечного покрытия облигаций эмитента с ипотечным покрытием), стоимость (денежная оценка) такого имущества, а в случае, если таким имуществом является обеспеченное ипотекой требование, исключенное из реестра ипотечного покрытия облигаций эмитента с ипотечным покрытием в связи с его заменой, - размер обеспеченного ипотекой требования, номер государственной регистрации ипотеки и основание замены;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соответствующее имущество перестало являться предметом залога по облигациям эмитента с залоговым обеспечением (дата внесения в реестр ипотечного покрытия записи об исключении имущества из состава ипотечного покрытия облигаций эмитента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описание имущества, переданного в залог по облигациям эмитента с залоговым обеспечением (включенного в реестр ипотечного покрытия облигаций эмитента с ипотечным покрытием, в том числе в связи с заменой исключенного из реестра ипотечного покрытия имущества), стоимость (денежная оценка) такого имущества, а в случае, если таким имуществом является обеспеченное ипотекой требование, - размер обеспеченного ипотекой требования и номер государственной регистрации ипотеки;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соответствующее имущество считается переданным в залог по облигациям эмитента с залоговым обеспечением (дата внесения в реестр ипотечного покрытия записи о включении имущества в состав ипотечного покрытия облигаций эмитента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6.2.34.3. Моментом наступления существенного факта об изменении состава и (или) размера предмета залога по облигациям эмитента с залоговым обеспечением является дата, в которую эмитент узнал или должен был узнать о таком изменении, а в случае изменения состава и (или) размера предмета залога по облигациям эмитента с ипотечным покрытием - дата получения эмитентом уведомления специализированного депозитария, осуществляющего ведение реестра ипотечного покрытия таких облигаций, о включении в состав ипотечного покрытия соответствующего имущества в связи с заменой обеспеченного ипотекой требования или иного имущества, стоимость (денежная оценка) которого составляет 10 или более процентов от размера ипотечного покрытия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8" w:name="Par1520"/>
      <w:bookmarkEnd w:id="98"/>
      <w:r>
        <w:rPr>
          <w:rFonts w:ascii="Calibri" w:hAnsi="Calibri" w:cs="Calibri"/>
        </w:rPr>
        <w:t>6.2.35. Сообщение о существенном факте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существенном изменении стоимости активов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(или) финансово-хозяйственного положения лица,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предоставившего обеспечение по облигациям эмитента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6.2.35.1. В форме сообщения о существенном факте раскрываются сведения об изменении стоимости активов лица, предоставившего обеспечение по облигациям эмитента, которое составляет 10 или более процентов, или об ином существенном, по мнению эмитента, изменении финансово-хозяйственного положения такого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6.2.35.2. В сообщении о существенном факте о существенном изменении стоимости активов и (или) финансово-хозяйственного положения лица, предоставившего обеспечение по </w:t>
      </w:r>
      <w:r>
        <w:rPr>
          <w:rFonts w:ascii="Calibri" w:hAnsi="Calibri" w:cs="Calibri"/>
        </w:rPr>
        <w:lastRenderedPageBreak/>
        <w:t>облигациям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лица, предоставившего обеспечение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иные идентификационные признаки облигаций, по которым соответствующим лицом предоставлено обеспечение;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облигаций эмитента (идентификационный номер в случае если выпуск облигаций эмитента не подлежит государственной регистрации), по которым соответствующим лицом предоставлено обеспечение, и дата его государственной регистрации (присвоения идентификационного номера);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лица, предоставившего обеспечение по облигациям эмитента, на дату окончания последнего отчетного периода (квартала, года),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лица, предоставившего обеспечение по облигациям эмитента, на дату окончания отчетного периода (квартала, года), предшествующего последнему отчетному периоду (кварталу, году),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стоимости активов лица, предоставившего обеспечение по облигациям эмитента, в абсолютном и процентном отношении;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существенного изменения финансово-хозяйственного положения лица, предоставившего обеспечение по облигациям эмитента, - указание таких существенных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6.2.35.3. Моментом наступления существенного факта о существенном изменении стоимости активов и (или) финансово-хозяйственного положения лица, предоставившего обеспечение по облигациям эмитента, является дата, в которую эмитент узнал или должен был узнать, в том числе посредством получения соответствующего уведомления лица, предоставившего обеспечение по облигациям эмитента, о существенном изменении стоимости активов и (или) финансово-хозяйственного положения указанного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99" w:name="Par1536"/>
      <w:bookmarkEnd w:id="99"/>
      <w:r>
        <w:rPr>
          <w:rFonts w:ascii="Calibri" w:hAnsi="Calibri" w:cs="Calibri"/>
        </w:rPr>
        <w:t>6.2.36. Сообщение о существенном факте о получении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эмитентом права (о прекращении у эмитента права)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распоряжаться определенным количеством голосов,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приходящихся на голосующие акции (доли), составляющие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уставный капитал отдельной организации</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6.2.36.1. В форме сообщения о существенном факте раскрываются сведения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эмиссионные ценные бумаги которой включены в список ценных бумаг, допущенных к торгам организатором торговли на рынке ценных бумаг, либо стоимость активов которой превышает 5 млрд. рублей, распоряжаться определенным количеством голосов, приходящихся на голосующие акции (доли), составляющие уставный капитал указанной организации,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6.2.36.2. В сообщении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отдельной организации,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право распоряжаться определенным количеством голосов, приходящихся на голосующие акции (доли), составляющие уставный капитал, которой получил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 права распоряжения определенным количеством голосов, приходящихся на голосующие акции (доли), составляющие уставный капитал организации, которое получил эмитент (прямое распоряжение; косвенное распоряжение);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эмитентом права косвенного распоряжения -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получил право косвенно распоряжаться определенным количеством голосов, приходящихся на голосующие акции (доли), составляющие уставный капитал организации. При этом по каждой подконтрольной эмитенту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получил эмитент (самостоятельное распоряжение; совместное распоряжение с иными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эмитентом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(приобретение доли участия в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имел право распоряжаться эмитент до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получил право распоряжаться эмитент после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6.2.36.3. В случае если общее количество голосов, приходящихся на голосующие акции (доли), составляющие уставный капитал отдельной организации,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такой организации, в сообщении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отдельной организации,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организации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организации; поступление акций организации в его распоряжение в результате приобретения организацией своих акций или по иным основаниям; приобретение организацией, являющейся обществом с ограниченной ответственностью, доли или части доли, составляющей уставный капитал такой организации; приобретение более 30, 50 или 75 процентов общего количества акций организации, являющейся открытым акционерным обществом, лицом, не исполнившим обязанность по направлению обязательного предложения, соответствующего требованиям </w:t>
      </w:r>
      <w:hyperlink r:id="rId136"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общее количество голосов, приходящихся на голосующие акции (доли), составляющие уставный капитал организации, с учетом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 имел право распоряжаться эмитент до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 получил право распоряжаться эмитент после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6.2.36.4. Моментом наступления существенного факта о получении эмитентом права распоряжаться определенным количеством голосов, приходящихся на голосующие акции (доли), составляющие уставный капитал отдельной организации, является дата, в которую эмитент узнал или должен был узнать о наступлении основания, в силу которого он получил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соответствующей организации,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получения права прямого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эмитентом акций (долей) соответствующей организации, а если эмитентом осуществлялось приобретение дополнительных акций такой организации в процессе их размещения,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(вступления в силу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получения права косвенного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акций (долей) соответствующей организации подконтрольной эмитенту организацией, а если подконтрольной эмитенту организацией осуществлялось приобретение дополнительных акций соответствующей организации в процессе их размещения,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подконтрольной эмитенту организацией договора (вступления в силу заключенного подконтрольной эмитенту организацией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является осуществление прав, удостоверенных акциями (долями)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6.2.36.5. В сообщении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отдельной организации,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организации, право распоряжаться определенным количеством голосов, приходящихся на голосующие акции (доли), составляющие уставный капитал, которой прекращено у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(прямое распоряжение; косвенное распоряжение);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оставшееся после прекращения у эмитента соответствующего права </w:t>
      </w:r>
      <w:r>
        <w:rPr>
          <w:rFonts w:ascii="Calibri" w:hAnsi="Calibri" w:cs="Calibri"/>
        </w:rPr>
        <w:lastRenderedPageBreak/>
        <w:t>количество голосов, которым эмитент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организации, -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имеет право косвенно распоряжаться определенным количеством голосов, приходящихся на голосующие акции (доли), составляющие уставный капитал организации. При этом по каждой подконтрольной эмитенту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(самостоятельное распоряжение; совместное распоряжение с иными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оставшееся после прекращения у эмитента соответствующего права количество голосов, которым эмитент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организации,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эмитент имеет право распоряжаться определенным количеством голосов, приходящихся на голосующие акции (доли), составляющие уставный капитал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(прекращение (снижение доли) участия в организации;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имел право распоряжаться эмитент до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доля в процентах голосов, приходящихся на голосующие акции (доли), составляющие уставный капитал организации, которым имеет право распоряжаться эмитент после наступления соответствующего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6.2.36.6. В случае если общее количество голосов, приходящихся на голосующие акции (доли), составляющие уставный капитал отдельной организации,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такой организации, в сообщении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отдельной организации,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фактор (факторы), под действием (влиянием) которого (которых) произошло изменение общего количества голосов, приходящихся на голосующие акции (доли), составляющие уставный капитал организации (непринятие решения о выплате дивидендов или принятие решения о неполной выплате дивидендов по привилегированным акциям, размер дивиденда по которым определен в уставе организации; поступление акций организации в его распоряжение в результате приобретения организацией своих акций или по иным основаниям; приобретение организацией, являющейся обществом с ограниченной ответственностью, доли или части доли, составляющей уставный капитал такой организации; приобретение более 30, 50 или 75 процентов общего количества акций организации, являющейся открытым акционерным обществом, лицом, не исполнившим обязанность по направлению обязательного предложения, соответствующего </w:t>
      </w:r>
      <w:r>
        <w:rPr>
          <w:rFonts w:ascii="Calibri" w:hAnsi="Calibri" w:cs="Calibri"/>
        </w:rPr>
        <w:lastRenderedPageBreak/>
        <w:t xml:space="preserve">требованиям </w:t>
      </w:r>
      <w:hyperlink r:id="rId137" w:history="1">
        <w:r>
          <w:rPr>
            <w:rFonts w:ascii="Calibri" w:hAnsi="Calibri" w:cs="Calibri"/>
            <w:color w:val="0000FF"/>
          </w:rPr>
          <w:t>статьи 84.2</w:t>
        </w:r>
      </w:hyperlink>
      <w:r>
        <w:rPr>
          <w:rFonts w:ascii="Calibri" w:hAnsi="Calibri" w:cs="Calibri"/>
        </w:rPr>
        <w:t xml:space="preserve"> Федерального закона "Об акционерных обществах"; иное), а также краткое описание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голосов, приходящихся на голосующие акции (доли), составляющие уставный капитал организации, с учетом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 имел право распоряжаться эмитент до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голосов в процентах, приходящихся на голосующие акции (доли), составляющие уставный капитал организации, которым имеет право распоряжаться эмитент после наступления соответствующего основания с учетом и без учета действия (влияния) указанного фактора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6.2.36.7. Моментом наступления существенного факта о прекращении у эмитента права распоряжаться определенным количеством голосов, приходящихся на голосующие акции (доли), составляющие уставный капитал отдельной организации, является дата, в которую эмитент узнал или должен был узнать о наступлении основания, в силу которого количество голосов, которым он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соответствующей организации, является одна из следующих дат в зависимости от того, какая из указанных дат наступает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права прямого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эмитентом акций (долей) соответствующей организации, а если количество голосов, приходящихся на голосующие акции, составляющие уставный капитал соответствующей организации, которым имел право распоряжаться эмитент, снизилось в результате размещения дополнительных акций такой организации,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эмитентом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иного события, в результате которого у эмитента прекратилось право прямого распоряжения определенным количеством голосов, приходящихся на голосующие акции (доли), составляющие уставный капитал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прекращения права косвенного распоряжения: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(продажи) акций (долей) соответствующей организации организацией, подконтрольной эмитенту, а если количество голосов, приходящихся на голосующие акции, составляющие уставный капитал соответствующей организации, которым имела право распоряжаться подконтрольная эмитенту организация, снизилось в результате размещения дополнительных акций соответствующей организации, - дата государственной регистрации отчета об итогах выпуска (дополнительного выпуска) акций этой организации или дата представления этой организацией в регистрирующий орган уведомления об итогах выпуска (дополнительного выпуска) ее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заключенного организацией, подконтрольной эмитенту,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наступления иного события, в результате которого у эмитента прекратилось право косвенного распоряжения определенным количеством голосов, приходящихся на голосующие </w:t>
      </w:r>
      <w:r>
        <w:rPr>
          <w:rFonts w:ascii="Calibri" w:hAnsi="Calibri" w:cs="Calibri"/>
        </w:rPr>
        <w:lastRenderedPageBreak/>
        <w:t>акции (доли), составляющие уставный капитал соответствующей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0" w:name="Par1592"/>
      <w:bookmarkEnd w:id="100"/>
      <w:r>
        <w:rPr>
          <w:rFonts w:ascii="Calibri" w:hAnsi="Calibri" w:cs="Calibri"/>
        </w:rPr>
        <w:t>6.2.37. Сообщение о существенном факте о заключении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эмитентом, контролирующим его лицом или подконтрольной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эмитенту организацией договора, предусматривающего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обязанность приобретать эмиссионные ценные бумаги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указанного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6.2.37.1. В форме сообщения о существенном факте раскрываются сведения о заключении эмитентом, контролирующим его лицом или подконтрольной эмитенту организацией договора, предусматривающего обязанность приобретать эмиссионные ценные бумаги указанного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6.2.37.2. В сообщении о существенном факте о заключении эмитентом договора, предусматривающего обязанность приобретать эмиссионные ценные бумаги указанного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 отношении которых эмитентом заключен договор (договоры), предусматривающий обязанность эмитента по их приобретению;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российской фондовой биржи (российского организатора торговли на рынке ценных бумаг), в котировальный список которой (в список ценных бумаг, допущенных к торгам, которого) включены эмиссионные ценные бумаги эмитента, в отношении которых эмитентом заключен договор (договоры), предусматривающий обязанность эмитента по их приобретению, а в случае включения указанных эмиссионных ценных бумаг эмитента в котировальный список российской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(иностранного организатора торговли на рынке ценных бумаг),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 отношении которых эмитентом заключен договор (договоры), предусматривающий обязанность эмитента по их приобретению, а в случае включения указанных ценных бумаг в котировальный список иностранной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управления эмитента о приобретении его эмиссионных ценных бумаг, на основании которого эмитентом заключен договор (договоры), предусматривающий обязанность эмитента по приобретению его эмиссионных ценных бумаг (наименование уполномоченного органа управления эмитента, дата принятия соответствующего решения, дата составления и номер протокола заседания (собрания) уполномоченного органа управления эмитента в случае принятия соответствующего решения коллегиальным органом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решения уполномоченного органа управления эмитента о приобретении его эмиссионных ценных бумаг, на основании которого эмитентом заключен договор (договоры), предусматривающий обязанность эмитента по приобретению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эмитентом договора (даты заключения эмитентом первого и последнего договоров), предусматривающего обязанность эмитента по приобретению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эмиссионных ценных бумаг эмитента соответствующего вида, категории (типа), в отношении которых у эмитента возникла обязанность по их приобретению на основании заключенного эмитентом договора (договоров);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в течение которого эмитент обязан приобрести (приобрел) соответствующее количество его эмиссионных ценных бумаг на основании заключенного эмитентом договора (договоров), предусматривающего обязанность эмитента по их приобретению;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эмиссионных ценных бумаг эмитента с тем же объемом прав, находившихся в </w:t>
      </w:r>
      <w:r>
        <w:rPr>
          <w:rFonts w:ascii="Calibri" w:hAnsi="Calibri" w:cs="Calibri"/>
        </w:rPr>
        <w:lastRenderedPageBreak/>
        <w:t>собственности эмитента до заключения им договора (договоров), предусматривающего обязанность эмитента по приобретению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эмиссионных ценных бумаг эмитента с тем же объемом прав, которое будет находиться (находится) в собственности эмитента после приобретения им соответствующего количества его эмиссионных ценных бумаг на заключенного им договора (договоров), предусматривающего обязанность эмитента по приобретению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6.2.37.3. Моментом наступления существенного факта о заключении эмитентом договора, предусматривающего обязанность приобретать эмиссионные ценные бумаги указанного эмитента, является дата заключения эмитентом соответствующего договора, а если на основании соответствующего решения уполномоченного органа управления эмитента им заключены несколько таких договоров, - дата заключения эмитентом последнего такого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6.2.37.4. В сообщении о существенном факте о заключении контролирующим эмитента лицом или подконтрольной эмитенту организацией договора, предусматривающего обязанность приобретать эмиссионные ценные бумаги указанного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лица, которое заключило договор (договоры), предусматривающий обязанность такого лица приобретать эмиссионные ценные бумаги эмитента (лицо, контролирующее эмитента; подконтрольная эмитенту организация);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соответствующей организации или фамилия, имя, отчество физического лица, контролирующего эмитента, заключившего договор (договоры), предусматривающий обязанность соответствующего лица приобретать 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иные идентификационные признаки эмиссионных ценных бумаг эмитента, в отношении которых соответствующим лицом заключен договор (договоры), предусматривающий обязанность такого лица по их приобретению;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российской фондовой биржи (российского организатора торговли на рынке ценных бумаг), в котировальный список которой (в список ценных бумаг, допущенных к торгам, которого) включены эмиссионные ценные бумаги эмитента, в отношении которых соответствующим лицом заключен договор (договоры), предусматривающий обязанность такого лица по их приобретению, а в случае включения указанных эмиссионных ценных бумаг эмитента в котировальный список российской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(иностранного организатора торговли на рынке ценных бумаг), в котировальный список которой (в список ценных бумаг, допущенных к торгам на иностранном организованном (регулируемом) финансовом рынке, которого) включены эмиссионные ценные бумаги эмитента (ценные бумаги иностранного эмитента, удостоверяющие права в отношении эмиссионных ценных бумаг российского эмитента), в отношении которых соответствующим лицом заключен договор (договоры), предусматривающий обязанность такого лица по их приобретению, а в случае включения указанных ценных бумаг в котировальный список иностранной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соответствующим лицом договора (даты заключения соответствующим лицом первого и последнего договоров), предусматривающего обязанность такого лица по приобретению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эмиссионных ценных бумаг эмитента соответствующего вида, категории (типа), в отношении которых у соответствующего лица возникла обязанность по их приобретению на основании заключенного таким лицом договора (договоров);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в течение которого соответствующее лицо обязано приобрести (приобрело) соответствующее количество эмиссионных ценных бумаг эмитента на основании заключенного таким лицом договора (договоров), предусматривающего обязанность такого лица по их приобретению;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эмиссионных ценных бумаг эмитента с тем же объемом прав, находившихся в собственности соответствующего лица до заключения им договора (договоров), предусматривающего обязанность такого лица по приобретению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количество эмиссионных ценных бумаг эмитента с тем же объемом прав, которое будет находиться (находится) в собственности соответствующего лица после приобретения им соответствующего количества эмиссионных ценных бумаг эмитента на заключенного таким лицом договора (договоров), предусматривающего обязанность такого лица по приобретению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6.2.37.5. Моментом наступления существенного факта о заключении контролирующим эмитента лицом или подконтрольной эмитенту организацией договора, предусматривающего обязанность приобретать эмиссионные ценные бумаги указанного эмитента, является дата, в которую эмитент узнал или должен был узнать, в том числе посредством получения соответствующего уведомления от контролирующего его лица или подконтрольной эмитенту организации, о заключении контролирующим эмитента лицом или подконтрольной эмитенту организацией соответствующего договора, а если заключение таких договоров осуществлялось на основании оферты, адресованной всем владельцам эмиссионных ценных бумаг эмитента с одинаковым объемом прав, - дата заключения соответствующим лицом последнего такого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6.2.37.6. Требования настоящего подраздела Положения не применяются к договорам, являющимся размещением (заключаемым в процессе размещения)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1" w:name="Par1625"/>
      <w:bookmarkEnd w:id="101"/>
      <w:r>
        <w:rPr>
          <w:rFonts w:ascii="Calibri" w:hAnsi="Calibri" w:cs="Calibri"/>
        </w:rPr>
        <w:t>6.2.38. Сообщение о существенном факте о получении,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приостановлении действия, возобновлении действия,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переоформлении, об отзыве (аннулировании) или о прекращении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 иным основаниям действия разрешения (лицензии)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на осуществление определенной деятельности, имеющей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для эмитента существенное финансово-хозяйственное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6.2.38.1. В форме сообщения о существенном факте раскрываются сведения о получении, приостановлении действия, возобновлении действия (продлении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указанного эмитента существенное финансово-хозяйственное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6.2.38.2. В сообщении о существенном факте о получении, приостановлении действия, возобновлении действия (продлении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указанного эмитента существенное финансово-хозяйственное значение,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разрешения (лицензии)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выдачи разрешения (лицензии) эмитента, орган, выдавший разрешение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разрешения (лицензии)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разрешения (лицензии) эмитента на использование ограниченно оборотоспособных объектов, природных ресурсов - существенные условия этого разрешения (лицензии);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события, наступившего в отношении разрешения (лицензии) эмитента (получение; приостановление действия; возобновление действия (продление действия); переоформление; отзыв (аннулирование); прекращение);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соответствующего события в отношении разрешения (лицензии)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6.2.38.3. Моментом наступления существенного факта о получении, приостановлении действия, возобновлении действия (продлении действия), переоформлении, об отзыве (аннулировании) или о прекращении по иным основаниям действия разрешения (лицензии) эмитента на осуществление определенной деятельности, имеющей для указанного эмитента существенное финансово-хозяйственное значение, является дата, в которую эмитент узнал или должен был узнать, в том числе посредством получения соответствующего уведомления органа, выдавшего разрешение (лицензию), о наступлении в отношении разрешения (лицензии) эмитента одного из событий, указанных в настоящем пункте.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2" w:name="Par1642"/>
      <w:bookmarkEnd w:id="102"/>
      <w:r>
        <w:rPr>
          <w:rFonts w:ascii="Calibri" w:hAnsi="Calibri" w:cs="Calibri"/>
        </w:rPr>
        <w:t>6.2.39. Сообщение о существенном факте об истечении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срока полномочий единоличного исполнительного органа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(или) членов коллегиального исполнительного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6.2.39.1. В форме сообщения о существенном факте раскрываются сведения об истечении срока полномочий единоличного исполнительного органа и (или) членов коллегиального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6.2.39.2. В сообщении о существенном факте об истечении срока полномочий единоличного исполнительного органа и (или) членов коллегиального исполнительного органа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лица, срок полномочий которого истек, а если таким лицом является управляющая организация, которой по договору были переданы полномочия единоличного исполнительного органа эмитента, - полное фирменное наименование, место нахождения, ИНН, ОГРН такой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которую занимало лицо, срок полномочий которого истек;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истечения срока полномочий соответствующего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6.2.39.3. Моментом наступления существенного факта об истечении срока полномочий единоличного исполнительного органа и (или) членов коллегиального исполнительного органа эмитента является дата истечения срока полномочий единоличного исполнительного органа и (или) членов коллегиального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6.2.39.4. В случае если до даты истечения срока полномочий единоличного исполнительного органа и (или) членов коллегиального исполнительного органа эмитента уполномоченным органом управления эмитента принимается решение об образовании соответствующего исполнительного органа эмитента, раскрытие информации в соответствии с настоящим подразделом Положения не требуется.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3" w:name="Par1655"/>
      <w:bookmarkEnd w:id="103"/>
      <w:r>
        <w:rPr>
          <w:rFonts w:ascii="Calibri" w:hAnsi="Calibri" w:cs="Calibri"/>
        </w:rPr>
        <w:t>6.2.40. Сообщение о существенном факте об изменении размера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доли участия члена органа управления эмитента (члена органа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управляющей организации эмитента) в уставном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капитале эмитента и (или) подконтрольной эмитенту</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имеющей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6.2.40.1. В форме сообщения о существенном факте раскрываются сведения об изменении размера доли участия в уставном (складочном) капитале эмитента и подконтрольных эмитенту организаций, имеющих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эмитента, а также лица, занимающего должность (осуществляющего функции)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являющихся членами совета директоров (наблюдательного совета), членами коллегиального исполнительного органа управляющей организации,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эмитента переданы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6.2.40.2. В сообщении о существенном факте об изменении размера доли участия члена органа управления эмитента (члена органа управления управляющей организации эмитента) в уставном капитале эмитента и (или) подконтрольной эмитенту организации, имеющей для него существенное значение,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лица, размер доли которого в уставном капитале эмитента и (или) подконтрольной эмитенту организации, имеющей для него существенное значение, изменился, а если таким лицом является управляющая организация, которой по договору были переданы полномочия единоличного исполнительного органа эмитента, - полное фирменное наименование, место нахождения, ИНН, ОГРН такой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должность, которую занимает физическое лицо, размер доли которого в уставном капитале эмитента и (или) подконтрольной эмитенту организации, имеющей для него существенное значение, изменился;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размер доли в уставном капитале которой изменился у соответствующего лица (эмитент; подконтрольная эмитенту организация, имеющая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доли соответствующего лица в уставном капитале подконтрольной эмитенту организации, имеющей для него существенное значение, - полное фирменное наименование, место нахождения, ИНН (если применимо), ОГРН (если применимо)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соответствующего лица в уставном капитале эмитента или подконтрольной эмитенту организации, имеющей для него существенное значение, до изменения, а в случае если эмитентом или указанной организацией является акционерное общество, - также размер доли принадлежавших данному лицу обыкновенных акций такого акционерного общества до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соответствующего лица в уставном капитале эмитента или подконтрольной эмитенту организации, имеющей для него существенное значение, после изменения, а в случае если эмитентом или указанной организацией является акционерное общество, - также размер доли принадлежащих данному лицу обыкновенных акций такого акционерного общества после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изменилась доля соответствующего лица в уставном капитале эмитента или подконтрольной эмитенту организации, имеющей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эмитент узнал об изменении доли соответствующего лица в уставном капитале эмитента или подконтрольной эмитенту организации, имеющей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6.2.40.3. Моментом наступления существенного факта об изменении размера доли участия члена органа управления эмитента (члена органа управления управляющей организации эмитента) в уставном капитале эмитента и (или) подконтрольной эмитенту организации, имеющей для него существенное значение, является дата, в которую эмитент узнал или должен был узнать об изменении размера доли соответствующего лица в уставном капитале эмитента и (или) подконтрольной эмитенту организации, имеющей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4" w:name="Par1675"/>
      <w:bookmarkEnd w:id="104"/>
      <w:r>
        <w:rPr>
          <w:rFonts w:ascii="Calibri" w:hAnsi="Calibri" w:cs="Calibri"/>
        </w:rPr>
        <w:t>6.2.41. Сообщение о существенном факте о возникновении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(или) прекращении у владельцев облигаций эмитента права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требовать от эмитента досрочного погашения принадлежащих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им облигаций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6.2.41.1. В форме сообщения о существенном факте раскрываются сведения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6.2.41.2. В сообщении о существенном факте о возникновении у владельцев облигаций эмитента права требовать от эмитента досрочного погашения принадлежащих им облигаций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идентификационные признаки облигаций эмитента, у владельцев которых возникло право требовать от эмитента досрочного погашения принадлежащих им облигаций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облигаций эмитента, у владельцев которых возникло право требовать от эмитента досрочного погашения принадлежащих им облигаций эмитента, и дата его государственной регистрации (идентификационный номер выпуска биржевых облигаций и дата его присвоения);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повлекшее возникновение у владельцев облигаций эмитента права требовать от эмитента досрочного погашения таких облигаций, и дата возникновения такого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досрочного погашения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осуществления досрочного погашения облигаций, в том числе срок (порядок определения срока), в течение которого владельцами облигаций могут быть поданы заявления о </w:t>
      </w:r>
      <w:r>
        <w:rPr>
          <w:rFonts w:ascii="Calibri" w:hAnsi="Calibri" w:cs="Calibri"/>
        </w:rPr>
        <w:lastRenderedPageBreak/>
        <w:t>досрочном погашении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6.2.41.3. Моментом наступления существенного факта о возникновении у владельцев облигаций эмитента права требовать от эмитента досрочного погашения принадлежащих им облигаций эмитента является дата,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облигаций указанного права.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6.2.41.4. В сообщении о существенном факте о прекращении у владельцев облигаций эмитента права требовать от эмитента досрочного погашения принадлежащих им облигаций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идентификационные признаки облигаций эмитента, у владельцев которых прекратилось право требовать от эмитента досрочного погашения принадлежащих им облигаций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облигаций эмитента, у владельцев которых прекратилось право требовать от эмитента досрочного погашения принадлежащих им облигаций эмитента, и дата его государственной регистрации (идентификационный номер выпуска биржевых облигаций и дата его присвоения);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повлекшее возникновение у владельцев облигаций эмитента права требовать от эмитента досрочного погашения таких облигаций, и дата возникновения такого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у владельцев облигаций возникло право требовать от эмитента досрочного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повлекшее прекращение у владельцев облигаций эмитента права требовать от эмитента досрочного погашения таких облигаций, и дата возникновения такого основания;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(порядок определения даты), с которой у владельцев облигаций прекратилось право требовать от эмитента досрочного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6.2.41.5. Моментом наступления существенного факта о прекращении у владельцев облигаций эмитента права требовать от эмитента досрочного погашения принадлежащих им облигаций эмитента является дата,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облигаций эмитента указанного права.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5" w:name="Par1697"/>
      <w:bookmarkEnd w:id="105"/>
      <w:r>
        <w:rPr>
          <w:rFonts w:ascii="Calibri" w:hAnsi="Calibri" w:cs="Calibri"/>
        </w:rPr>
        <w:t>6.2.42. Сообщение о существенном факте о присвоении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рейтинга эмиссионным ценным бумагам и (или) их эмитенту</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или об изменении его рейтинговым агентством на основании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заключенного с эмитентом договора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6.2.42.1. В форме сообщения о существенном факте раскрываются сведения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6.2.42.2. В сообщении о существенном факте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присвоения рейтинга (эмиссионные ценные бумаги и (или) их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рейтинга, который присвоен объекту рейтинговой оценки (кредитный рейтинг; рейтинг долгосрочной кредитоспособности (платежеспособности); рейтинг корпоративного управления; иное);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объектом присвоения рейтинга являются эмиссионные ценные бумаги эмитента, - вид, категория (тип), серия и иные идентификационные признаки таких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присвоенного рейтинга, а в случае изменения рейтинга -значения рейтинга до и после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присвоения или изменения рейтинга;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и сокращенное фирменные наименования (для некоммерческой организации - </w:t>
      </w:r>
      <w:r>
        <w:rPr>
          <w:rFonts w:ascii="Calibri" w:hAnsi="Calibri" w:cs="Calibri"/>
        </w:rPr>
        <w:lastRenderedPageBreak/>
        <w:t>наименование), место нахождения, ИНН (если применимо), ОГРН (если применимо) организации, присвоившей рейтинг (рейтингового агентства);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рейтинге, указываемые эмитентом по своему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6.2.42.3. Моментом наступления существенного факта о присвоении рейтинга эмиссионным ценным бумагам и (или) их эмитенту или об изменении его рейтинговым агентством на основании заключенного с эмитентом договора является дата, в которую эмитент узнал или должен был узнать о присвоении рейтинга эмиссионным ценным бумагам эмитента и (или) эмитенту или об изменении его рейтинговым агентством на основании заключенного с эмитентом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6" w:name="Par1714"/>
      <w:bookmarkEnd w:id="106"/>
      <w:r>
        <w:rPr>
          <w:rFonts w:ascii="Calibri" w:hAnsi="Calibri" w:cs="Calibri"/>
        </w:rPr>
        <w:t>6.2.43. Сообщение о существенном факте о привлечении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или замене организаций, оказывающих эмитенту услуги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посредника при исполнении эмитентом обязательств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об изменении сведений об указанных организациях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6.2.43.1. В форме сообщения о существенном факте раскрываются сведения о привлечении или замене организаций, оказывающих эмитенту услуги посредника при исполнении эмитентом обязательств по облигациям или иным эмиссионным ценным бумагам эмитента, с указанием их наименований, мест нахождения и размеров вознаграждений за оказываемые услуги, а также об изменении указанных сведений.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6.2.43.2. В сообщении о существенном факте о привлечении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эмиссионных ценных бумаг эмитента, обязательства по которым исполняются эмитентом с привлечением организации, оказывающей эмитенту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эмиссионных ценных бумаг эмитента, обязательства по которым исполняются эмитентом с привлечением организации, оказывающей эмитенту услуги посредника,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w:t>
      </w:r>
      <w:hyperlink r:id="rId138"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эмиссионных ценных бумаг эмитента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привлечена организация, оказывающая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-наименование), место нахождения, ИНН (если применимо), ОГРН (если применимо) организации, привлеченной эмитентом для оказания ему услуг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оказываемых привлеченной эмитентом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(порядок определения размера) вознаграждения организации, оказывающей эмитенту услуги посредника при исполнении им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договора, на основании которого эмитентом привлекается организация, оказывающая ему услуги посредника при исполнении обязательств по облигациям или иным эмиссионным ценным бумагам эмитента, а если такой договор вступает в силу не с даты его заключения, - также дата вступления его в силу.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6.2.43.3. Моментом наступления существенного факта о привлечении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является дата заключения договора, на основании которого эмитентом привлекается организация, оказывающая ему услуги посредника при исполнении обязательств по облигациям или иным эмиссионным ценным бумагам эмитента, а если такой договор вступает в силу не с даты его заключения, - дата </w:t>
      </w:r>
      <w:r>
        <w:rPr>
          <w:rFonts w:ascii="Calibri" w:hAnsi="Calibri" w:cs="Calibri"/>
        </w:rPr>
        <w:lastRenderedPageBreak/>
        <w:t>вступления его в силу.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6.2.43.4. В сообщении о существенном факте о замене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эмиссионных ценных бумаг эмитента, обязательства по которым исполняются эмитентом с привлечением организации, оказывающей эмитенту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эмиссионных ценных бумаг эмитента, обязательства по которым исполняются эмитентом с привлечением организации, оказывающей эмитенту услуги посредника,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w:t>
      </w:r>
      <w:hyperlink r:id="rId139"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эмиссионных ценных бумаг эмитента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привлечена организация, оказывающая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-наименование), место нахождения, ИНН (если применимо), ОГРН (если применимо) организации, ранее привлеченной эмитентом для оказания ему услуг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-наименование), место нахождения, ИНН (если применимо), ОГРН (если применимо) организации, привлекаемой эмитентом взамен ранее привлеченной организации для оказания ему услуг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оказываемых привлекаемой эмитентом в порядке замены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(порядок определения размера) вознаграждения организации, привлекаемой эмитентом в порядке замены для оказания эмитенту услуг посредника при исполнении им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заключения договора, на основании которого эмитентом в порядке замены привлекается организация, оказывающая ему услуги посредника при исполнении обязательств по облигациям или иным эмиссионным ценным бумагам эмитента, а если такой договор вступает в силу не с даты его заключения, - также дата вступления его в силу;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договора, на основании которого ранее привлеченная эмитентом организация оказывала ему услуги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6.2.43.5. Моментом наступления существенного факта о замене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является дата заключения договора, на основании которого эмитентом в порядке замены привлекается организация, оказывающая ему услуги посредника при исполнении обязательств по облигациям или иным эмиссионным ценным бумагам эмитента, а если такой договор вступает в силу не с даты его заключения, - также дата вступления его в силу.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6.2.43.6. В сообщении о существенном факте об изменении сведений об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эмиссионных ценных бумаг эмитента, обязательства по которым исполняются эмитентом с привлечением организации, оказывающей эмитенту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эмиссионных ценных бумаг эмитента, обязательства по которым исполняются эмитентом с привлечением организации, оказывающей эмитенту услуги посредника, и дата его государственной регистрации (идентификационный номер выпуска (дополнительного выпуска) эмиссионных ценных бумаг </w:t>
      </w:r>
      <w:r>
        <w:rPr>
          <w:rFonts w:ascii="Calibri" w:hAnsi="Calibri" w:cs="Calibri"/>
        </w:rPr>
        <w:lastRenderedPageBreak/>
        <w:t xml:space="preserve">эмитента и дата его присвоения в случае если в соответствии с Федеральным </w:t>
      </w:r>
      <w:hyperlink r:id="rId140"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эмиссионных ценных бумаг эмитента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привлечена организация, оказывающая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 наименование), место нахождения, ИНН (если применимо), ОГРН (если применимо) организации, привлеченной эмитентом для оказания ему услуг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оказываемых привлеченной эмитентом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сведений об организации, оказывающей эмитенту услуги посредника, в которых произошли изменения (наименование организации; место нахождения организации; размер (порядок определения размера) вознаграждения организации), и содержание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изменились соответствующие сведения об организации, оказывающей эмитенту услуги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6.2.43.7. Моментом наступления существенного факта об изменении сведений об организации, оказывающей эмитенту услуги посредника при исполнении эмитентом обязательств по облигациям или иным эмиссионным ценным бумагам эмитента, является дата, в которую эмитент узнал или должен был узнать об изменении соответствующих сведений.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6.2.43.8. В сообщении о существенном факте о прекращении оказания организацией услуг посредника при исполнении эмитентом обязательств по облигациям или иным эмиссионным ценным бумагам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идентификационные признаки эмиссионных ценных бумаг эмитента, обязательства по которым исполнялись эмитентом с привлечением организации, оказывавшей эмитенту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регистрационный номер выпуска (дополнительного выпуска) эмиссионных ценных бумаг эмитента, обязательства по которым исполнялись эмитентом с привлечением организации, оказывавшей эмитенту услуги посредника, и дата его государственной регистрации (идентификационный номер выпуска (дополнительного выпуска) эмиссионных ценных бумаг эмитента и дата его присвоения в случае если в соответствии с Федеральным </w:t>
      </w:r>
      <w:hyperlink r:id="rId141" w:history="1">
        <w:r>
          <w:rPr>
            <w:rFonts w:ascii="Calibri" w:hAnsi="Calibri" w:cs="Calibri"/>
            <w:color w:val="0000FF"/>
          </w:rPr>
          <w:t>законом</w:t>
        </w:r>
      </w:hyperlink>
      <w:r>
        <w:rPr>
          <w:rFonts w:ascii="Calibri" w:hAnsi="Calibri" w:cs="Calibri"/>
        </w:rPr>
        <w:t xml:space="preserve"> "О рынке ценных бумаг" выпуск (дополнительный выпуск) эмиссионных ценных бумаг эмитента не подлежит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для исполнения которого эмитентом привлекалась организация, оказывавшая услуги посредника;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некоммерческой организации -наименование), место нахождения, ИНН (если применимо), ОГРН (если применимо) организации, которая привлекалась эмитентом для оказания ему услуг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услуг посредника, которые оказывались привлеченной эмитентом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привлеченная эмитентом организация прекратила оказывать ему услуги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расторжения или прекращения по иным основаниям договора, на основании которого привлеченная эмитентом организация оказывала ему услуги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6.2.43.9. Моментом наступления существенного факта о прекращении оказания организацией услуг посредника при исполнении эмитентом обязательств по облигациям или иным эмиссионным ценным бумагам эмитента является дата расторжения или прекращения по иным основаниям договора, на основании которого привлеченная эмитентом организация оказывала ему услуги посредника при исполнении эмитентом обязательств по облигациям или иным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7" w:name="Par1760"/>
      <w:bookmarkEnd w:id="107"/>
      <w:r>
        <w:rPr>
          <w:rFonts w:ascii="Calibri" w:hAnsi="Calibri" w:cs="Calibri"/>
        </w:rPr>
        <w:lastRenderedPageBreak/>
        <w:t>6.2.44. Сообщение о существенном факте о споре, связанном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 созданием эмитента, управлением им или участием в нем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6.2.44.1. В форме сообщения о существенном факте раскрываются сведения о споре, связанном с созданием эмитента, управлением им или участием в нем (далее - корпоративный спор),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возбуждении арбитражным судом производства по делу и принятии заявления (искового заявления) к производству;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основания или предмета ранее заявленного 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обеспечительных мер;</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заключении мирового соглашения;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судебного акта, которым заканчивается рассмотрение дела в арбитражном суде первой инстанции, апелляционной, кассационной инстанциях, а также принятого по результатам пересмотра вступившего в законную силу судебного акта в порядке надзора или по вновь открывшимся обстоятельствам.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6.2.44.2. В сообщении о существенном факте о споре, связанном с созданием эмитента, управлением им или участием в нем,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корпоративного спора;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арбитражного дела, в рамках которого рассматривается (рассматривался) корпоративный спор;</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судебного акта по корпоративному спору;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содержание судебного акта по корпоративному спору;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судебного акта по корпоративному спору.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6.2.44.3. Моментом наступления существенного факта о споре, связанном с созданием эмитента, управлением им или участием в нем, является дата, в которую эмитент узнал или должен был узнать о принятии соответствующего судебного акта (решения, определения, постановления) по корпоративному спору.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6.2.44.4. К корпоративным спорам в соответствии со </w:t>
      </w:r>
      <w:hyperlink r:id="rId142" w:history="1">
        <w:r>
          <w:rPr>
            <w:rFonts w:ascii="Calibri" w:hAnsi="Calibri" w:cs="Calibri"/>
            <w:color w:val="0000FF"/>
          </w:rPr>
          <w:t>статьей 225.1</w:t>
        </w:r>
      </w:hyperlink>
      <w:r>
        <w:rPr>
          <w:rFonts w:ascii="Calibri" w:hAnsi="Calibri" w:cs="Calibri"/>
        </w:rPr>
        <w:t xml:space="preserve"> Арбитражного процессуального кодекса Российской Федерации (Собрание законодательства Российской Федерации, 2002, N 30, ст. 3012; 2009, N 29, ст. 3642) относятся, в том числе, следующие споры: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споры, связанные с созданием, реорганизацией и ликвидацией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связанные с принадлежностью акций, долей в уставном капитале эмитента, установлением их обременений и реализацией вытекающих из них прав,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споры по искам учредителей, участников эмитента о возмещении убытков, причиненных эмитенту, признании недействительными сделок, совершенных эмитентом, и (или) применении последствий недействительности таких сделок;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эмитента, а также споры, возникающие из гражданских правоотношений между указанными лицами и эмитентом в связи с осуществлением, прекращением, приостановлением полномочий указанных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споры, вытекающие из деятельности держателей реестра владельцев ценных бумаг эмитента, связанной с учетом прав на акции и иные ценные бумаги эмитента, с осуществлением держателем реестра владельцев ценных бумаг эмитента иных прав и обязанностей, </w:t>
      </w:r>
      <w:r>
        <w:rPr>
          <w:rFonts w:ascii="Calibri" w:hAnsi="Calibri" w:cs="Calibri"/>
        </w:rPr>
        <w:lastRenderedPageBreak/>
        <w:t>предусмотренных федеральным законом в связи с размещением и (или) обращением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споры о созыве общего собрания участников (акционеров)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споры об обжаловании решений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споры, вытекающие из деятельности нотариусов по удостоверению сделок с долями в уставном капитале эмитента, являющегося обществом с ограниченной ответственностью.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8" w:name="Par1789"/>
      <w:bookmarkEnd w:id="108"/>
      <w:r>
        <w:rPr>
          <w:rFonts w:ascii="Calibri" w:hAnsi="Calibri" w:cs="Calibri"/>
        </w:rPr>
        <w:t>6.2.45. Сообщение о существенном факте о предъявлении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лицу, предоставившему обеспечение по облигациям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требований, связанных с исполнением обязательств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по таким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6.2.45.1. В форме сообщения о существенном факте раскрываются сведения о предъявлении лицу, предоставившему обеспечение по облигациям эмитента, требований, связанных с исполнением обязательств по таким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6.2.45.2. В сообщении о существенном факте о предъявлении лицу, предоставившему обеспечение по облигациям эмитента, требований, связанных с исполнением обязательств по таким облигациям,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серия и иные идентификационные признаки облигаций, в отношении которых лицу, предоставившему обеспечение по таким облигациям, предъявлены требования, связанные с исполнением обязательств по таким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облигаций и дата его государственной регистрации (идентификационный номер выпуска биржевых облигаций и дата его присвоения), в отношении которых лицу, предоставившему обеспечение по таким облигациям, предъявлены требования, связанные с исполнением обязательств по таким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 эмитента, в связи с неисполнением которого лицу, предоставившему обеспечение по облигациям эмитента, предъявлены соответствующие требования;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 которую должно быть исполнено обязательство эмитента, в связи с неисполнением которого лицу, предоставившему обеспечение по облигациям эмитента, предъявлены соответствующие требования, а в случае если такое обязательство должно быть исполнено эмитентом в течение определенного срока (периода времени), -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(если применимо), ОГРН (если применимо) юридического лица или фамилия, имя, отчество физического лица, которое предоставило обеспечение по облигациям эмитента и которому предъявлены соответствующие требования, связанные с неисполнением обязательств по таким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предоставленного обеспечения по облигациям эмитента (залог, поручительство, банковская гарантия, государственная или муниципальная гарантия, иное);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предъявления лицу, предоставившему обеспечение по облигациям эмитента, требования, связанного с неисполнением эмитентом обязательств по таким облигациям, а если лицу, предоставившему обеспечение по облигациям эмитента, предъявлено несколько указанных требований, - дата предъявления первого из таких требований;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 рассмотрения лицом, предоставившим обеспечение по облигациям эмитента, предъявленных ему требований, связанных с неисполнением эмитентом обязательств по таким облигациям, а в случае рассмотрения указанных требований - результаты такого рассмотрения;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мнению эмитента и (или) лица, предоставившего обеспечение по облигациям эмитента, предъявленные требования, связанные с неисполнением эмитентом обязательств по таким облигациям, не подлежат удовлетворению, - указание на это обстоятельство и основание для неудовлетворения таких требований.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6.2.45.3. Моментом наступления существенного факта о предъявлении лицу, предоставившему обеспечение по облигациям эмитента, требований, связанных с исполнением обязательств по таким облигациям, является дата, в которую эмитент узнал или должен был узнать о предъявлении лицу, предоставившему обеспечение по облигациям эмитента, </w:t>
      </w:r>
      <w:r>
        <w:rPr>
          <w:rFonts w:ascii="Calibri" w:hAnsi="Calibri" w:cs="Calibri"/>
        </w:rPr>
        <w:lastRenderedPageBreak/>
        <w:t>требований, связанных с исполнением обязательств по таким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09" w:name="Par1807"/>
      <w:bookmarkEnd w:id="109"/>
      <w:r>
        <w:rPr>
          <w:rFonts w:ascii="Calibri" w:hAnsi="Calibri" w:cs="Calibri"/>
        </w:rPr>
        <w:t>6.2.46. Сообщение о существенном факте о размещении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за пределами Российской Федерации облигаций или иных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финансовых инструментов, удостоверяющих заемные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обязательства, исполнение которых осуществляется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6.2.46.1. В форме сообщения о существенном факте раскрываются сведения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6.2.46.2. В сообщении о существенном факте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иностранного эмитента (иностранного лица, обязанного по финансовым инструментам), а также идентификационные признаки облигаций иностранного эмитента или иных финансовых инструментов, удостоверяющих заемные обязательства, размещенных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(размер) заемных обязательств, удостоверенных облигациями иностранного эмитента или иными финансовыми инструментами, размещенными за пределами Российской Федерации, исполнение которых осуществляется за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исполнения заемных обязательств, удостоверенных облигациями иностранного эмитента или иными финансовыми инструментами, размещенными за пределами Российской Федерации, исполнение которых осуществляется за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размещения за пределами Российской Федерации облигаций иностранного эмитента или иных финансовых инструментов, удостоверяющих заемные обязательства, исполнение которых осуществляется за счет эмитента, а если такое размещение осуществлялось в течение определенного срока (периода времени), - дата начала и дата окончания этого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облигаций иностранного эмитента или иных финансовых инструментов, удостоверяющих заемные обязательства, исполнение которых осуществляется за счет эмитента, осуществлялось на торгах иностранной фондовой биржи или на иностранном организованном (регулируемом) финансовом рынке, - наименование и место нахождения иностранной фондовой биржи или соответствующего иностранного организатора торговли на рынке ценных бумаг, а если указанные облигации иностранного эмитента включены в котировальный список иностранной фондовой биржи, - также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6.2.46.3. Моментом наступления существенного факта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 является дата, в которую эмитент узнал или должен был узнать о размещении (завершении размещения)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10" w:name="Par1822"/>
      <w:bookmarkEnd w:id="110"/>
      <w:r>
        <w:rPr>
          <w:rFonts w:ascii="Calibri" w:hAnsi="Calibri" w:cs="Calibri"/>
        </w:rPr>
        <w:t>6.2.47. Сообщение о существенном факте о решении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органа исполнительной власти по рынку ценных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бумаг об освобождении эмитента от обязанности осуществлять</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раскрытие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6.2.47.1. В форме сообщения о существенном факте раскрываются сведения о решении федерального органа исполнительной власти по рынку ценных бумаг об освобождении эмитента от обязанности осуществлять раскрытие информации в соответствии со </w:t>
      </w:r>
      <w:hyperlink r:id="rId143" w:history="1">
        <w:r>
          <w:rPr>
            <w:rFonts w:ascii="Calibri" w:hAnsi="Calibri" w:cs="Calibri"/>
            <w:color w:val="0000FF"/>
          </w:rPr>
          <w:t>статьей 30</w:t>
        </w:r>
      </w:hyperlink>
      <w:r>
        <w:rPr>
          <w:rFonts w:ascii="Calibri" w:hAnsi="Calibri" w:cs="Calibri"/>
        </w:rPr>
        <w:t xml:space="preserve"> Федерального закона "О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6.2.47.2. В сообщении о существенном факте о решении федерального органа исполнительной власти по рынку ценных бумаг об освобождении эмитента от обязанности </w:t>
      </w:r>
      <w:r>
        <w:rPr>
          <w:rFonts w:ascii="Calibri" w:hAnsi="Calibri" w:cs="Calibri"/>
        </w:rPr>
        <w:lastRenderedPageBreak/>
        <w:t>осуществлять раскрытие информации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присвоенный выпуску (выпускам) акций эмитента, находящихся в обращении, и дата его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общего собрания акционеров (дата принятия решения единственным акционером) эмитента, которым принято решение обратиться в федеральный орган исполнительной власти по рынку ценных бумаг с заявлением об освобождении его от обязанности осуществлять раскрытие информации, номер и дата составления протокола такого общего собрания акционеров (номер и дата документа, которым оформлено такое решение единственного акционера)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имевших право на участие в общем собрании акционеров эмитента, которым принято решение обратиться в федеральный орган исполнительной власти по рынку ценных бумаг с заявлением об освобождении его от обязанности осуществлять раскрытие информации, и количество акционеров эмитента на указанную дату;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подписания лицом, занимающим должность (осуществляющим функции) единоличного исполнительного органа эмитента, заявления об освобождении эмитента от обязанности осуществлять раскрытие информации, а если указанное заявление и прилагаемые к нему документы направлялись (представлялись) в федеральный орган исполнительной власти по рынку ценных бумаг позднее 30 дней с даты его подписания, - дата направления (представления) указанного заявления и прилагаемых к нему документов в федеральный орган исполнительной власти по рынку ценных бумаг и количество акционеров эмитента на указанную дату;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принявшего решение об освобождении эмитента от обязанности осуществлять раскрытие информации (ФСФР России; территориальный орган ФСФР России), а также дата принятия указанного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6.2.47.3. Моментом наступления существенного факта о решении федерального органа исполнительной власти по рынку ценных бумаг об освобождении эмитента от обязанности осуществлять раскрытие информации является дата опубликования информации об освобождении эмитента от обязанности осуществлять раскрытие информации на странице федерального органа исполнительной власти по рынку ценных бумаг в сети Интернет или дата получения эмитентом письменного уведомления федерального органа исполнительной власти по рынку ценных бумаг об освобождении эмитента от обязанности осуществлять раскрытие информации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11" w:name="Par1836"/>
      <w:bookmarkEnd w:id="111"/>
      <w:r>
        <w:rPr>
          <w:rFonts w:ascii="Calibri" w:hAnsi="Calibri" w:cs="Calibri"/>
        </w:rPr>
        <w:t>6.2.48. Сообщение о существенном факте о приобретении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 отчуждении) голосующих акций (долей)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или ценных бумаг иностранного эмитента, удостоверяющих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права в отношении голосующих акций эмитента, эмитентом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(или) подконтрольной эмитенту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6.2.48.1. В форме сообщения о существенном факте раскрываются сведения о приобретении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подконтрольными эмитенту организациями, за исключением подконтрольных организаций, которые являются брокерами и (или) доверительными управляющими и совершили сделку от своего имени, но за счет клиента, не являющегося эмитентом и (или) подконтрольной ему организацией.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6.2.48.2. В сообщении о существенном факте о приобретении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которая приобрела голосующие акции (доли) эмитента или ценные бумаги иностранного эмитента, удостоверяющие права в отношении голосующих акций эмитента (эмитент; подконтрольная эмитенту организация);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голосующих акций (долей) эмитента или ценных бумаг иностранного </w:t>
      </w:r>
      <w:r>
        <w:rPr>
          <w:rFonts w:ascii="Calibri" w:hAnsi="Calibri" w:cs="Calibri"/>
        </w:rPr>
        <w:lastRenderedPageBreak/>
        <w:t>эмитента, удостоверяющих права в отношении голосующих акций эмитента, подконтрольной эмитенту организацией - полное фирменное наименование, место нахождения, ИНН (если применимо), ОГРН (если применимо)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приобретения (голосующие акции (доли) эмитента; ценные бумаги иностранного эмитента, удостоверяющие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ценных бумаг иностранного эмитента, удостоверяющих права в отношении голосующих акций эмитента, - наименование и место нахождения иностранного эмитента, а также идентификационные признаки указанных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голосующих акций (размер доли) эмитента, приобретенных соответствующей организацией (количество голосующих акций эмитента, права в отношении которых удостоверяют приобретенные соответствующей организацией ценные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приобретения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имела право распоряжаться соответствующая организация до приобретения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находились в собственности эмитента и (или) которыми эмитент имел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до приобретения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имеет право распоряжаться соответствующая организация после приобретения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находятся в собственности эмитента и (или) которыми эмитент имеет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после приобретения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приобретения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6.2.48.3. Моментом наступления существенного факта о приобретении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является дата приобретения эмитентом голосующих акций (долей) эмитента или ценных бумаг иностранного эмитента, удостоверяющих права в отношении голосующих акций эмитента, а в случае, когда приобретателем является подконтрольная эмитенту организация, - дата, в которую эмитент узнал или должен был узнать о приобретении подконтрольной эмитенту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6.2.48.4. В сообщении о существенном факте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организации, у которой произошло отчуждение голосующих акций (долей) эмитента или ценных бумаг иностранного эмитента, удостоверяющих права в отношении голосующих акций эмитента (эмитент; подконтрольная эмитенту организация);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отчуждения голосующих акций (долей) эмитента или ценных бумаг иностранного эмитента, удостоверяющих права в отношении голосующих акций эмитента, подконтрольной эмитенту организацией - полное фирменное наименование, место нахождения, ИНН (если </w:t>
      </w:r>
      <w:r>
        <w:rPr>
          <w:rFonts w:ascii="Calibri" w:hAnsi="Calibri" w:cs="Calibri"/>
        </w:rPr>
        <w:lastRenderedPageBreak/>
        <w:t>применимо), ОГРН (если применимо)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отчуждения (голосующие акции (доли) эмитента; ценные бумаги иностранного эмитента, удостоверяющие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отчуждения ценных бумаг иностранного эмитента, удостоверяющих права в отношении голосующих акций эмитента, - наименование и место нахождения иностранного эмитента, а также идентификационные признаки указанных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голосующих акций (размер доли) эмитента, отчужденных соответствующей организацией (количество голосующих акций эмитента, права в отношении которых удостоверяли отчужденные соответствующей организацией ценные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отчуждения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имела право распоряжаться соответствующая организация до отчуждения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находились в собственности эмитента и (или) которыми эмитент имел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до отчуждения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голосов, приходящихся на голосующие акции (доли) эмитента, которым имеет право распоряжаться соответствующая организация после отчуждения голосующих акций (долей) эмитента или ценных бумаг иностранного эмитента, удостоверяющих права в отношении голосующих акций эмитента, а если такой организацией является эмитент, - количество голосующих акций (размер доли) эмитента, которые находятся в собственности эмитента и (или) которыми эмитент имеет право распоряжаться в связи с нахождением в его собственности ценных бумаг иностранного эмитента, удостоверяющих права в отношении голосующих акций эмитента, после отчуждения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отчуждения соответствующей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6.2.48.5. Моментом наступления существенного факта об отчуждении голосующих акций (долей) эмитента или ценных бумаг иностранного эмитента, удостоверяющих права в отношении голосующих акций эмитента, эмитентом и (или) подконтрольной эмитенту организацией является дата отчуждения эмитентом голосующих акций (долей) эмитента или ценных бумаг иностранного эмитента, удостоверяющих права в отношении голосующих акций эмитента, а в случае, когда лицом, у которого произошло отчуждение, является подконтрольная эмитенту организация, - дата, в которую эмитент узнал или должен был узнать об отчуждении подконтрольной эмитенту организацией голосующих акций (долей) эмитента или ценных бумаг иностранного эмитента, удостоверяющих права в отношении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6.2.48.6. Требования настоящего подраздела Положения не применяются к приобретению голосующих акций эмитента (ценных бумаг иностранного эмитента, удостоверяющих права в отношении голосующих акций эмитента) в случае если такое приобретение осуществляется в процессе размещения голосующих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12" w:name="Par1867"/>
      <w:bookmarkEnd w:id="112"/>
      <w:r>
        <w:rPr>
          <w:rFonts w:ascii="Calibri" w:hAnsi="Calibri" w:cs="Calibri"/>
        </w:rPr>
        <w:t>6.2.49. Сообщение о существенном факте о сведениях,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направляемых или предоставляемых эмитентом соответствующему</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органу (соответствующей организации) иностранного</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государства, иностранной фондовой бирже и (или) иным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в соответствии с иностранным правом для целей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их раскрытия или предоставления иностранным инвесторам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связи с размещением или обращением эмиссионных ценных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бумаг эмитента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6.2.49.1. В форме сообщения о существенном факте раскрываются сведения, направляемые или предоставляемые эмитентом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 в том числе посредством приобретения размещаемых (размещенных) в соответствии с иностранным правом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6.2.49.2. В сообщении о существенном факте о сведениях, направляемых или предоставляемых эмитентом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краткое содержание сведений (вид и наименование документа), направляемых или предоставляемых эмитентом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направления или предоставления эмитентом сведений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документа, содержащего сведения, направляемые или предоставляемые эмитентом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на странице в сети Интернет текста документа, содержащего сведения, направляемые или предоставляемые эмитентом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6.2.49.3. Моментом наступления существенного факта о сведениях, направляемых или предоставляемых эмитентом соответствующему органу (соответствующей организации) иностранного государства, иностранной фондовой бирже и (или)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 является дата опубликования на странице в сети Интернет текста документа, содержащего указанные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6.2.49.4. Требования настоящего подраздела Положения не распространяются на сведения, которые в соответствии с иными требованиями Положения раскрываются путем опубликования в ленте новостей сообщения о таких сведениях.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13" w:name="Par1885"/>
      <w:bookmarkEnd w:id="113"/>
      <w:r>
        <w:rPr>
          <w:rFonts w:ascii="Calibri" w:hAnsi="Calibri" w:cs="Calibri"/>
        </w:rPr>
        <w:t>6.2.50. Сообщение о существенном факте о сведениях,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оказывающих, по мнению эмитента, существенное влияние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на стоимость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6.2.50.1. В форме сообщения о существенном факте раскрываются сведения, оказывающие, по мнению эмитента, существенное влияние на стоимость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6.2.50.2. В сообщении о существенном факте о сведениях, оказывающих, по мнению </w:t>
      </w:r>
      <w:r>
        <w:rPr>
          <w:rFonts w:ascii="Calibri" w:hAnsi="Calibri" w:cs="Calibri"/>
        </w:rPr>
        <w:lastRenderedPageBreak/>
        <w:t>эмитента, существенное влияние на стоимость его эмиссионных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события (действия), наступление (совершение) которого, по мнению эмитента, оказывает влияние на стоимость его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соответствующее событие (действие) имеет отношение или связано с третьим лицом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такого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соответствующее событие (действие) имеет отношение или связано с решением, принятым уполномоченным органом управления эмитента или третьего лица, - наименование такого органа управления, дата принятия и содержание принятого решения, дата составления и номер протокола собрания (заседания) уполномоченного органа управления в случае если решение принято коллегиальным органом управления соответствующего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соответствующее событие (действие) имеет отношение или может оказать существенное влияние на стоимость определенных эмиссионных ценных бумаг эмитента - вид, категория (тип) и иные идентификационные признаки таких эмиссионных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соответствующего события (совершения действия), а если соответствующее событие наступает в отношении третьего лица (соответствующее действие совершается третьим лицом) - также дата, в которую эмитент узнал о наступлении указанного события (совершении указанного действия).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6.2.50.3. Моментом наступления существенного факта о сведениях, оказывающих, по мнению эмитента, существенное влияние на стоимость его эмиссионных ценных бумаг, является: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наступления соответствующего события (совершения действия), а если соответствующее событие наступает в отношении третьего лица (соответствующее действие совершается третьим лицом) - дата, в которую эмитент узнал о наступлении указанного события (совершении указанного действия);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протокола (дата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или третьего лица в случае если соответствующее событие (действие) имеет отношение или связано с решением, принятым коллегиальным органом управления эмитента или третьего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14" w:name="Par1900"/>
      <w:bookmarkEnd w:id="114"/>
      <w:r>
        <w:rPr>
          <w:rFonts w:ascii="Calibri" w:hAnsi="Calibri" w:cs="Calibri"/>
        </w:rPr>
        <w:t>6.3. Порядок раскрытия информации в форме сообщения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существенном факте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Раскрытие информации в форме сообщения о существенном факте должно осуществляться путем опубликования сообщения о существенном факте в следующие сроки с момента наступления существенного факта: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Текст сообщения о существенном факте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15" w:name="Par1908"/>
      <w:bookmarkEnd w:id="115"/>
      <w:r>
        <w:rPr>
          <w:rFonts w:ascii="Calibri" w:hAnsi="Calibri" w:cs="Calibri"/>
        </w:rPr>
        <w:t>6.4. Раскрытие информации об изменении адреса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страницы в сети Интернет, используемой эмитентом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для раскрытия информации</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Эмитенты, которые обязаны в соответствии с настоящим Положением осуществлять раскрытие информации в форме сообщений о существенных фактах, должны раскрывать информацию об изменении адреса страницы в сети Интернет, используемой ими для раскрытия информации, в порядке и сроки, которые предусмотрены для раскрытия сведений в форме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6.4.2. Сообщение об изменении адреса страницы в сети Интернет, используемой эмитентом </w:t>
      </w:r>
      <w:r>
        <w:rPr>
          <w:rFonts w:ascii="Calibri" w:hAnsi="Calibri" w:cs="Calibri"/>
        </w:rPr>
        <w:lastRenderedPageBreak/>
        <w:t>для раскрытия информации, должно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ранее использовавшейся эмитентом для раскрытия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используемой эмитентом для раскрытия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эмитент обеспечивает доступ к информации, раскрытой (опубликованной) на странице в сети Интернет по измененному адресу.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Моментом наступления события, связанного с изменением адреса страницы в сети Интернет, используемой эмитентом для раскрытия информации, является дата начала предоставления доступа к информации, раскрытой (опубликованной) эмитентом на странице в сети Интернет по измененному адресу.</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116" w:name="Par1919"/>
      <w:bookmarkEnd w:id="116"/>
      <w:r>
        <w:rPr>
          <w:rFonts w:ascii="Calibri" w:hAnsi="Calibri" w:cs="Calibri"/>
        </w:rPr>
        <w:t>VII. Раскрытие информации в форме сводной бухгалтерской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(консолидированной финансовой) отчетности</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Сводная бухгалтерская (консолидированная финансовая) отчетность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составляется в соответствии с требованиями федеральных законов и иных нормативных правовых актов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 случае регистрации проспекта ценных бумаг эмитент обязан осуществлять раскрытие информации в форме сводной бухгалтерской (консолидированной финансовой) отчетности эмитента в порядке, предусмотренном настоящим Положением.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осуществлять раскрытие информации в форме сводной бухгалтерской (консолидированной финансовой) отчетности эмитента в порядке, предусмотренном настоящим Положением, распространяется на эмитентов, которые в соответствии с настоящим Положением обязаны раскрывать информацию в форме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Обязанность осуществлять раскрытие информации в форме сводной бухгалтерской (консолидированной финансовой) отчетности эмитента распространяется: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годовую сводную бухгалтерскую (консолидированную финансовую) отчетность эмитента с приложением аудиторского заключения в отношении такой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промежуточную (полугодовую) сводную бухгалтерскую (консолидированную финансовую)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Годовая сводная бухгалтерская (консолидированная финансовая) отчетность эмитента с приложением аудиторского заключения в отношении такой отчетности раскрывается: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опубликования ее текста на странице в сети Интернет не позднее трех дней после даты составления аудиторского заключения, но не позднее 120 дней после даты окончания соответствующего финансового года. Текст годовой сводной бухгалтерской (консолидированной финансовой) отчетности эмитента с приложением аудиторского заключения в отношении такой отчетности должен быть доступен на странице в сети Интернет в течение не менее 3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составе ежеквартального отчета эмитента за второй квартал, а в случае ее составления до даты окончания первого квартала - в составе ежеквартального отчета эмитента за первый квартал в соответствии с </w:t>
      </w:r>
      <w:hyperlink w:anchor="Par3730" w:history="1">
        <w:r>
          <w:rPr>
            <w:rFonts w:ascii="Calibri" w:hAnsi="Calibri" w:cs="Calibri"/>
            <w:color w:val="0000FF"/>
          </w:rPr>
          <w:t>главой V</w:t>
        </w:r>
      </w:hyperlink>
      <w:r>
        <w:rPr>
          <w:rFonts w:ascii="Calibri" w:hAnsi="Calibri" w:cs="Calibri"/>
        </w:rPr>
        <w:t xml:space="preserve">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Промежуточная (полугодовая) сводная бухгалтерская (консолидированная финансовая) отчетность эмитента раскрывается: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путем опубликования ее текста на странице в сети Интернет не позднее трех дней после даты ее составления, но не позднее 60 дней после даты окончания второго квартала. Текст промежуточной (полугодовой) сводной бухгалтерской (консолидированной финансовой) отчетности эмитента должен быть доступен на странице в сети Интернет в течение не менее 1 года с даты истечения срока, установленного настоящим Положением для его опубликования в </w:t>
      </w:r>
      <w:r>
        <w:rPr>
          <w:rFonts w:ascii="Calibri" w:hAnsi="Calibri" w:cs="Calibri"/>
        </w:rPr>
        <w:lastRenderedPageBreak/>
        <w:t>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составе ежеквартального отчета эмитента за третий квартал в соответствии с </w:t>
      </w:r>
      <w:hyperlink w:anchor="Par3730" w:history="1">
        <w:r>
          <w:rPr>
            <w:rFonts w:ascii="Calibri" w:hAnsi="Calibri" w:cs="Calibri"/>
            <w:color w:val="0000FF"/>
          </w:rPr>
          <w:t>главой V</w:t>
        </w:r>
      </w:hyperlink>
      <w:r>
        <w:rPr>
          <w:rFonts w:ascii="Calibri" w:hAnsi="Calibri" w:cs="Calibri"/>
        </w:rPr>
        <w:t xml:space="preserve">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117" w:name="Par1935"/>
      <w:bookmarkEnd w:id="117"/>
      <w:r>
        <w:rPr>
          <w:rFonts w:ascii="Calibri" w:hAnsi="Calibri" w:cs="Calibri"/>
        </w:rPr>
        <w:t>VIII. Обязательное раскрытие информации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акционерными обществами</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18" w:name="Par1938"/>
      <w:bookmarkEnd w:id="118"/>
      <w:r>
        <w:rPr>
          <w:rFonts w:ascii="Calibri" w:hAnsi="Calibri" w:cs="Calibri"/>
        </w:rPr>
        <w:t>8.1. Общие положения об обязательном раскрытии информации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акционерными обществами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Открытое акционерное общество, а также закрытое акционерное общество, осуществившее (осуществляющее) публичное размещение облигаций или иных ценных бумаг (далее для целей настоящей главы Положения именуются вместе акционерные общества), помимо иной информации, предусмотренной настоящим Положением, обязаны раскрывать: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годовую бухгалтерскую (финансовую) отчетность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и внутренние документы акционерного общества, регулирующие деятельность его органов;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аффилированных лицах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выпуске (дополнительном выпуске) ценных бумаг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дополнительные сведения, предусмотренные настоящей главой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19" w:name="Par1948"/>
      <w:bookmarkEnd w:id="119"/>
      <w:r>
        <w:rPr>
          <w:rFonts w:ascii="Calibri" w:hAnsi="Calibri" w:cs="Calibri"/>
        </w:rPr>
        <w:t>8.1.2. Обязанность по раскрытию информации, предусмотренной настоящим разделом Положения, возникает: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открытых акционерных обществ - с даты государственной регистрации открытого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закрытых акционерных обществ - с даты, следующей за датой государственной регистрации выпуска (дополнительного выпуска) облигаций или иных ценных бумаг закрытого акционерного общества, размещаемых путем открытой подписки (публичного размещения).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Обязанность по раскрытию информации, предусмотренной настоящей главой Положения, прекращается для закрытых акционерных обществ, осуществивших публичное размещение облигаций или иных ценных бумаг, одновременно с прекращением обязанности раскрывать в соответствии с настоящим Положением информацию в форме ежеквартального отчета и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0" w:name="Par1953"/>
      <w:bookmarkEnd w:id="120"/>
      <w:r>
        <w:rPr>
          <w:rFonts w:ascii="Calibri" w:hAnsi="Calibri" w:cs="Calibri"/>
        </w:rPr>
        <w:t>8.2. Раскрытие годового отчета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Акционерные общества обязаны раскрывать информацию в форме годового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Годовой отчет акционерного общества подписывается лицом, занимающим должность (осуществляющим функции) единоличного исполнительного органа акционерного общества, а также главным бухгалтером акционерного общества или лицом, осуществляющим его функции.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акционерного общества подлежит предварительному утверждению советом директоров (наблюдательным советом) акционерного общества, а в случае отсутствия в акционерном обществе совета директоров (наблюдательного совета) - лицом, занимающим должность (осуществляющим функции) единоличного исполнительного органа акционерного общества, и должен быть утвержден общим собранием акционеров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данных, содержащихся в годовом отчете акционерного общества, должна быть подтверждена ревизионной комиссией (ревизором)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Годовой отчет акционерного общества должен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акционерного общества в отрасли;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приоритетные направления деятельности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совета директоров (наблюдательного совета) акционерного общества о результатах развития акционерного общества по приоритетным направлениям его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информацию об объеме каждого из использованных акционерным обществом в отчетном </w:t>
      </w:r>
      <w:r>
        <w:rPr>
          <w:rFonts w:ascii="Calibri" w:hAnsi="Calibri" w:cs="Calibri"/>
        </w:rPr>
        <w:lastRenderedPageBreak/>
        <w:t>году видов энергетических ресурсов (атомная энергия, тепловая энергия, электрическая энергия, электромагнитная энергия, нефть, бензин автомобильный, топливо дизельное, мазут топочный, газ естественный (природный), уголь, горючие сланцы, торф и др.) в натуральном выражении и в денежном выражении;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перспективы развития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отчет о выплате объявленных (начисленных) дивидендов по акциям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описание основных факторов риска, связанных с деятельностью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совершенных акционерным обществом в отчетном году сделок, признаваемых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"Об акционерных обществах" крупными сделками, а также иных сделок, на совершение которых в соответствии с уставом акционерного общества распространяется порядок одобрения крупных сделок, с указанием по каждой сделке ее существенных условий и органа управления акционерного общества, принявшего решение о ее одобрении;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перечень совершенных акционерным обществом в отчетном году сделок, признаваемых 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"Об акционерных обществах" сделками, в совершении которых имелась заинтересованность и необходимость одобрения которых уполномоченным органом управления акционерного общества предусмотрена </w:t>
      </w:r>
      <w:hyperlink r:id="rId146" w:history="1">
        <w:r>
          <w:rPr>
            <w:rFonts w:ascii="Calibri" w:hAnsi="Calibri" w:cs="Calibri"/>
            <w:color w:val="0000FF"/>
          </w:rPr>
          <w:t>главой XI</w:t>
        </w:r>
      </w:hyperlink>
      <w:r>
        <w:rPr>
          <w:rFonts w:ascii="Calibri" w:hAnsi="Calibri" w:cs="Calibri"/>
        </w:rPr>
        <w:t xml:space="preserve"> Федерального закона "Об акционерных обществах", с указанием по каждой сделке заинтересованного лица (лиц), существенных условий и органа управления акционерного общества, принявшего решение о ее одобрении;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совета директоров (наблюдательного совета) акционерного общества, включая информацию об изменениях в составе совета директоров (наблюдательного совета) акционерного общества, имевших место в отчетном году, и сведения о членах совета директоров (наблюдательного совета) акционерного общества, в том числе их краткие биографические данные, доля их участия в уставном капитале акционерного общества и доля принадлежащих им обыкновенных акций акционерного общества, а в случае если в течение отчетного года имели место совершенные членами совета директоров (наблюдательного совета) сделки по приобретению или отчуждению акций акционерного общества - также сведения о таких сделках с указанием по каждой сделке даты ее совершения, содержания сделки, категорий (типа) и количества акций акционерного общества, являвшихся предметом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лице, занимающем должность (осуществляющем функции) единоличного исполнительного органа (управляющем, управляющей организации) акционерного общества, и членах коллегиального исполнительного органа акционерного общества, в том числе их краткие биографические данные, доля их участия в уставном капитале акционерного общества и доля принадлежащих им обыкновенных акций акционерного общества, а в случае если в течение отчетного года имели место совершенные лицом, занимающим должность (осуществляющим функции) единоличного исполнительного органа, и (или) членами коллегиального исполнительного органа сделки по приобретению или отчуждению акций акционерного общества, - также сведения о таких сделках с указанием по каждой сделке даты ее совершения, содержания сделки, категории (типа) и количества акций акционерного общества, являвшихся предметом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критерии определения и размер вознаграждения (компенсации расходов) лица, занимающего должность единоличного исполнительного органа (управляющего, управляющей организации) акционерного общества, каждого члена коллегиального исполнительного органа акционерного общества и каждого члена совета директоров (наблюдательного совета) акционерного общества или общий размер вознаграждения (компенсации расходов) всех этих лиц, выплаченного в течение отчетного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 соблюдении акционерным обществом рекомендаций Кодекса корпоративного поведения, а если ценные бумаги акционерного общества включены в список ценных бумаг, допущенных к торгам на организаторе торговли на рынке ценных бумаг, и все или отдельные рекомендации Кодекса корпоративного поведения этим акционерным обществом не соблюдаются - также объяснения причин, по которым такие рекомендации указанным акционерным обществом не соблюдаются;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иную информацию, предусмотренную уставом акционерного общества или иным внутренним документом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Если по окончании второго финансового года или каждого последующего финансового года стоимость чистых активов акционерного общества окажется меньше его уставного капитала, годовой отчет акционерного общества должен включать раздел о состоянии его чистых активов.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о состоянии чистых активов акционерного общества должен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анализа причин и факторов, которые, по мнению совета директоров (наблюдательного совета) общества, привели к тому, что стоимость чистых активов общества оказалась меньше его уставного капитала;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 по приведению стоимости чистых активов общества в соответствие с величиной его уставного капитала.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8.2.5. Акционерное общество обязано опубликовать текст годового отчета на странице в сети Интернет в срок не позднее 2 дней с даты составления протокола (даты истечения срока, установленного законодательством Российской Федерации для составления протокола) общего собрания акционеров, на котором принято решение об утверждении годового отчета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8.2.6. Текст годового отчета акционерного общества должен быть доступен на странице в сети Интернет в течение не менее 3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1" w:name="Par1982"/>
      <w:bookmarkEnd w:id="121"/>
      <w:r>
        <w:rPr>
          <w:rFonts w:ascii="Calibri" w:hAnsi="Calibri" w:cs="Calibri"/>
        </w:rPr>
        <w:t>8.3. Раскрытие годовой бухгалтерской (финансовой)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отчетности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8.3.1. Акционерные общества обязаны раскрывать информацию в форме годовой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8.3.2. Годовая бухгалтерская (финансовая) отчетность акционерного общества подписывается лицом, занимающим должность (осуществляющим функции) единоличного исполнительного органа акционерного общества, а также главным бухгалтером акционерного общества или лицом, осуществляющим его функции.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(финансовая) отчетность акционерного общества должна быть утверждена общим собранием акционеров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данных, содержащихся в годовой бухгалтерской (финансовой) отчетности акционерного общества, должна быть подтверждена ревизионной комиссией (ревизором)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8.3.3. Годовая бухгалтерская (финансовая) отчетность акционерного общества должна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бухгалтерский баланс;</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прибылях и убытках;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 к бухгалтерскому балансу и отчету о прибылях и убытках, предусмотренные нормативными актами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аудиторское заключение, подтверждающее достоверность годовой бухгалтерской (финансовой) отчетности акционерного общества, если она в соответствии с федеральными законами подлежит обязательному аудиту;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8.3.4. Годовая бухгалтерская (финансовая) отчетность акционерного общества раскрывается: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путем опубликования ее текста на странице в сети Интернет не позднее 2 дней с даты истечения установленного законодательством Российской Федерации срока представления годовой бухгалтерской (финансовой) отчетности, а если годовая бухгалтерская (финансовая) отчетность акционерного общества составлена до истечения указанного срока - не позднее 2 дней с даты ее составления, а в случае если годовая бухгалтерская (финансовая) отчетность </w:t>
      </w:r>
      <w:r>
        <w:rPr>
          <w:rFonts w:ascii="Calibri" w:hAnsi="Calibri" w:cs="Calibri"/>
        </w:rPr>
        <w:lastRenderedPageBreak/>
        <w:t>акционерного общества подлежит обязательному аудиту - не позднее 2 дней с даты составления аудиторского заключения;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составе ежеквартального отчета акционерного общества - эмитента за первый квартал в соответствии с </w:t>
      </w:r>
      <w:hyperlink w:anchor="Par439" w:history="1">
        <w:r>
          <w:rPr>
            <w:rFonts w:ascii="Calibri" w:hAnsi="Calibri" w:cs="Calibri"/>
            <w:color w:val="0000FF"/>
          </w:rPr>
          <w:t>главой V</w:t>
        </w:r>
      </w:hyperlink>
      <w:r>
        <w:rPr>
          <w:rFonts w:ascii="Calibri" w:hAnsi="Calibri" w:cs="Calibri"/>
        </w:rPr>
        <w:t xml:space="preserve"> Положения в случае если акционерное общество - эмитент в соответствии с настоящим Положением обязано раскрывать информацию в форме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8.3.5. Акционерное общество, на которое в соответствии с настоящим Положением не распространяются требования о раскрытии информации в форме ежеквартального отчета и сообщений о существенных фактах, в срок не позднее 2 дней с даты составления протокола (даты истечения срока, установленного законодательством Российской Федерации для составления протокола) годового общего собрания акционеров, на котором был рассмотрен вопрос об утверждении годовой бухгалтерской (финансовой) отчетности, обязано опубликовать на странице в сети Интернет сообщение об утверждении (не утверждении) годовой бухгалтерской (финансовой) отчетности акционерного общества. В случае если годовая бухгалтерская (финансовая) отчетность акционерного общества не была утверждена на годовом общем собрании акционеров, акционерное общество обязано указать причины, послужившие основанием для этого. Текст указанного сообщения должен быть доступен на странице в сети Интернет в течение не менее 3 лет с даты истечения срока, установленного настоящим Положением для опубликования текста годовой бухгалтерской отчетности в сети Интернет, а если текст годовой бухгалтерской отчетности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8.3.6. В случае если в годовую бухгалтерскую (финансовую) отчетность акционерного общества, не утвержденную на годовом общем собрании акционеров, были внесены изменения и годовая бухгалтерская (финансовая) отчетность с внесенными изменениями была утверждена на внеочередном общем собрании акционеров, акционерное общество обязано опубликовать текст такой годовой бухгалтерской (финансовой) отчетности на странице в сети Интернет не позднее 2 дней с даты составления протокола (даты истечения срока, установленного законодательством Российской Федерации для составления протокола) внеочередного собрания акционеров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8.3.7. Текст годовой бухгалтерской (финансовой) отчетности акционерного общества должен быть доступен на странице в сети Интернет в течение не менее 3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8.3.8. Раскрытие годовой бухгалтерской (финансовой) отчетности в соответствии с настоящим Положением не освобождает открытые акционерные общества от обязанности публиковать годовую бухгалтерскую (финансовую) отчетность в соответствии с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2" w:name="Par2003"/>
      <w:bookmarkEnd w:id="122"/>
      <w:r>
        <w:rPr>
          <w:rFonts w:ascii="Calibri" w:hAnsi="Calibri" w:cs="Calibri"/>
        </w:rPr>
        <w:t>8.4. Раскрытие информации о содержании уставов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внутренних документов акционерного общества, регулирующих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деятельность его органов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8.4.1. Акционерные общества обязаны раскрывать информацию о содержании своих уставов со всеми внесенными в них изменениями и (или) дополнениями.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Акционерное общество обязано опубликовать текст устава акционерного общества на странице в сети Интернет не позднее 2 дней с даты, определенной в соответствии с </w:t>
      </w:r>
      <w:hyperlink w:anchor="Par1948" w:history="1">
        <w:r>
          <w:rPr>
            <w:rFonts w:ascii="Calibri" w:hAnsi="Calibri" w:cs="Calibri"/>
            <w:color w:val="0000FF"/>
          </w:rPr>
          <w:t>пунктом 8.1.2</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внесения изменений и (или) дополнений в устав акционерного общества (принятия устава акционерного общества в новой редакции) текст устава с внесенными изменениями и (или) дополнениями (текст новой редакции устава) должен быть опубликован акционерным обществом на странице в сети Интернет не позднее 2 дней с даты получения акционерным обществом письменного уведомления (свидетельства) уполномоченного государственного органа о государственной регистрации таких изменений и (или) дополнений (государственной регистрации новой редакции устава), а если в установленных федеральным </w:t>
      </w:r>
      <w:hyperlink r:id="rId148" w:history="1">
        <w:r>
          <w:rPr>
            <w:rFonts w:ascii="Calibri" w:hAnsi="Calibri" w:cs="Calibri"/>
            <w:color w:val="0000FF"/>
          </w:rPr>
          <w:t>законом</w:t>
        </w:r>
      </w:hyperlink>
      <w:r>
        <w:rPr>
          <w:rFonts w:ascii="Calibri" w:hAnsi="Calibri" w:cs="Calibri"/>
        </w:rPr>
        <w:t xml:space="preserve"> случаях изменения и (или) </w:t>
      </w:r>
      <w:r>
        <w:rPr>
          <w:rFonts w:ascii="Calibri" w:hAnsi="Calibri" w:cs="Calibri"/>
        </w:rPr>
        <w:lastRenderedPageBreak/>
        <w:t>дополнения в устав акционерного общества приобретают силу для третьих лиц с момента уведомления уполномоченного государственного органа - не позднее 2 дней с даты такого уведомления.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8.4.2. Текст устава акционерного общества со всеми внесенными в него изменениями и (или) дополнениями должен быть доступен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открытого акционерного общества - до даты внесения в единый государственный реестр юридических лиц записи о прекращении деятельности (ликвидации)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закрытого акционерного общества - до даты прекращения обязанности осуществлять раскрытие информации в форме ежеквартального отчета и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новой редакции устава акционерного общества текст старой редакции устава должен быть доступен на странице в сети Интернет в течение не менее 3 месяцев с даты опубликования в сети Интернет новой редакции устава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8.4.3. Акционерные общества, обязанные в соответствии с настоящим Положением раскрывать информацию в форме ежеквартального отчета и сообщений о существенных фактах, обязаны раскрывать информацию о содержании своих внутренних документов, регулирующих деятельность органов акционерного общества, со всеми внесенными в них изменениями и (или) дополнениями.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указанное в настоящем пункте, обязано опубликовать тексты внутренних документов акционерного общества, регулирующих деятельность его органов, на странице в сети Интернет не позднее 2 дней с даты составления протокола (даты истечения срока, установленного законодательством Российской Федерации для составления протокола) общего собрания акционеров (заседания совета директоров (наблюдательного совета)), на котором принято решение об утверждении соответствующего внутреннего документа, а в случае если внутренний документ акционерного общества утвержден его уполномоченным органом управления до возникновения обязанности осуществлять раскрытие информации в форме ежеквартального отчета и сообщений о существенных фактах - не позднее 2 дней с даты возникновения такой обязанности.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внесения изменений и (или) дополнений во внутренние документы, регулирующие деятельность органов акционерного общества (принятия внутренних документов, регулирующих деятельность органов акционерного общества, в новой редакции), тексты указанных внутренних документов с внесенными в них изменениями и (или) дополнениями (тексты новой редакции указанных внутренних документов) должны быть опубликованы акционерным обществом на странице в сети Интернет не позднее 2 дней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акционерного общества, на котором принято решение о внесении изменений и (или) дополнений (принятии новой редакции) указанных внутренних документов.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8.4.4. Тексты внутренних документов акционерного общества, регулирующих деятельность его органов, со всеми внесенными в них изменениями и (или) дополнениями должны быть доступны на странице в сети Интернет до даты прекращения обязанности акционерного общества осуществлять раскрытие информации в форме ежеквартального отчета и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новой редакции внутреннего документа акционерного общества текст старой редакции внутреннего документа акционерного общества должен быть доступен на странице в сети Интернет в течение не менее 3 месяцев с даты опубликования в сети Интернет новой редакции соответствующего внутреннего документа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8.4.5. Акционерный инвестиционный фонд обязан раскрывать информацию о содержании его инвестиционной декларации с соблюдением требований настоящей главы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текст инвестиционной декларации акционерного инвестиционного фонда со всеми внесенными в нее изменениями и (или) дополнениями должен быть доступен на странице в сети Интернет до аннулирования лицензии на осуществление деятельности инвестиционного фонда.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3" w:name="Par2022"/>
      <w:bookmarkEnd w:id="123"/>
      <w:r>
        <w:rPr>
          <w:rFonts w:ascii="Calibri" w:hAnsi="Calibri" w:cs="Calibri"/>
        </w:rPr>
        <w:t>8.5. Раскрытие информации об аффилированных лицах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 Акционерные общества обязаны раскрывать информацию об аффилированных лицах в форме списка аффилированных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8.5.2. Список аффилированных лиц акционерного общества должен быть составлен по форме согласно </w:t>
      </w:r>
      <w:hyperlink w:anchor="Par8052" w:history="1">
        <w:r>
          <w:rPr>
            <w:rFonts w:ascii="Calibri" w:hAnsi="Calibri" w:cs="Calibri"/>
            <w:color w:val="0000FF"/>
          </w:rPr>
          <w:t>приложению N 4</w:t>
        </w:r>
      </w:hyperlink>
      <w:r>
        <w:rPr>
          <w:rFonts w:ascii="Calibri" w:hAnsi="Calibri" w:cs="Calibri"/>
        </w:rPr>
        <w:t xml:space="preserve"> к настоящему Положению.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аффилированных лиц акционерного общества должен содержать сведения, которые известны или должны быть известны этому акционерному обществу.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8.5.3. Акционерное общество обязано опубликовать на странице в сети Интернет текст списка аффилированных лиц, составленного на дату окончания отчетного квартала, не ранее даты окончания отчетного квартала и не позднее 2 рабочих дней с даты окончания отчетного квартала, а тексты изменений, произошедших в списке аффилированных лиц, - не позднее 2 рабочих дней с даты внесения соответствующих изменений в этот 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8.5.4. Текст списка аффилированных лиц акционерного общества должен быть доступен на странице в сети Интернет в течение не менее 3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изменений, произошедших в списке аффилированных лиц акционерного общества, должен быть доступен на странице в сети Интернет в течение не менее 3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4" w:name="Par2032"/>
      <w:bookmarkEnd w:id="124"/>
      <w:r>
        <w:rPr>
          <w:rFonts w:ascii="Calibri" w:hAnsi="Calibri" w:cs="Calibri"/>
        </w:rPr>
        <w:t>8.6. Раскрытие информации о содержании решения о выпуске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(дополнительном выпуске) ценных бумаг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 Акционерные общества обязаны раскрывать информацию о содержании каждого зарегистрированного решения о выпуске (дополнительном выпуске) ценных бумаг, которые не являются погашенными (находятся в процессе размещения или в обращении).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8.6.2. Информация о содержании каждого зарегистрированного решения о выпуске (дополнительном выпуске) ценных бумаг раскрывается акционерным обществом путем опубликования текста зарегистрированного решения о выпуске (дополнительном выпуске) ценных бумаг (текста зарегистрированных изменений, внесенных в зарегистрированное решение о выпуске (дополнительном выпуске) ценных бумаг)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8.6.3. Акционерное общество обязано опубликовать текст зарегистрированного решения о выпуске (дополнительном выпуске) ценных бумаг на странице в сети Интернет в срок не более 2 дней с даты опубликования информации о государственной регистрации выпуска (дополнительного выпуска) ценных бумаг акционерного общества на странице регистрирующего органа в сети Интернет или получения акционерным обществом письменного уведомления регистрирующего органа о государственной регистрации выпуска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решения о выпуске (дополнительном выпуске) ценных бумаг на странице в сети Интернет должны быть указаны государственный регистрационный номер выпуска (дополнительного выпуска) ценных бумаг, дата его государственной регистрации и наименование регистрирующего органа, осуществившего государственную регистрацию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8.6.4. Акционерное общество обязано опубликовать текст зарегистрированных изменений, внесенных в зарегистрированное решение о выпуске (дополнительном выпуске) ценных бумаг, на странице в сети Интернет в срок не более 2 дней с даты опубликования информации о регистрации таких изменений на странице регистрирующего органа в сети Интернет или получения акционерным обществом письменного уведомления регистрирующего органа о регистрации указанных изменений посредством почтовой, факсимильной, электронной связи, вручения под роспись в зависимости от того, какая из указанных дат наступит раньше. При </w:t>
      </w:r>
      <w:r>
        <w:rPr>
          <w:rFonts w:ascii="Calibri" w:hAnsi="Calibri" w:cs="Calibri"/>
        </w:rPr>
        <w:lastRenderedPageBreak/>
        <w:t>опубликовании текста зарегистрированных изменений, внесенных в зарегистрированное решение о выпуске (дополнительном выпуске) ценных бумаг, на странице в сети Интернет должны быть указаны дата регистрации и наименование регистрирующего органа, осуществившего регистрацию указанных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8.6.5. Текст зарегистрированного решения о выпуске (дополнительном выпуске) ценных бумаг (текст зарегистрированных изменений, внесенных в зарегистрированное решение о выпуске (дополнительном выпуске) ценных бумаг)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ценных бумаг этого выпуска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8.6.6. В случае если государственная регистрация выпуска (дополнительного выпуска) ценных бумаг акционерного общества сопровождается регистрацией проспекта ценных бумаг, информация о содержании зарегистрированного решения о выпуске (дополнительном выпуске) таких ценных бумаг (зарегистрированных изменений, внесенных в зарегистрированное решение о выпуске (дополнительном выпуске) таких ценных бумаг) раскрывается акционерным обществом в соответствии с требованиями </w:t>
      </w:r>
      <w:hyperlink w:anchor="Par106" w:history="1">
        <w:r>
          <w:rPr>
            <w:rFonts w:ascii="Calibri" w:hAnsi="Calibri" w:cs="Calibri"/>
            <w:color w:val="0000FF"/>
          </w:rPr>
          <w:t>главы II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5" w:name="Par2042"/>
      <w:bookmarkEnd w:id="125"/>
      <w:r>
        <w:rPr>
          <w:rFonts w:ascii="Calibri" w:hAnsi="Calibri" w:cs="Calibri"/>
        </w:rPr>
        <w:t>8.7. Раскрытие акционерным обществом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дополнительных сведений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26" w:name="Par2045"/>
      <w:bookmarkEnd w:id="126"/>
      <w:r>
        <w:rPr>
          <w:rFonts w:ascii="Calibri" w:hAnsi="Calibri" w:cs="Calibri"/>
        </w:rPr>
        <w:t>8.7.1. Акционерное общество обязано раскрывать сообщения о следующих дополнительных сведениях: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приобретении акционерным обществом более 20 процентов голосующих акций другого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раскрытии акционерным обществом на странице в сети Интернет годового отчета, годовой бухгалтерской (финансовой) отчетности, списка аффилированных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адреса страницы в сети Интернет, используемой акционерным обществом для раскрытия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проведении общего собрания акционеров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8.7.2. В сообщении о приобретении акционерным обществом более 20 процентов голосующих акций другого акционерного общества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ОГРН организации, голосующие акции которой приобретены акционерным обществом;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акционерного общества в уставном капитале указанной организации до приобретения, а также доля принадлежавших ему голосующих акций указанной организации до приобретения;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акционерного общества в уставном капитале указанной организации после приобретения, а также доля принадлежащих ему голосующих акций указанной организации после приобретения;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зачисления голосующих акций указанной организации на лицевой счет акционерного общества в реестре владельцев именных ценных бумаг либо на счет депо акционерного общества в депозитарии.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указанного события является дата, в которую акционерное общество узнало или должно было узнать о зачислении акций акционерного общества на лицевой счет в реестре владельцев именных ценных бумаг либо на счет депо в депозитарии.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распространяются на приобретение голосующих акций в результате их размещения при учреждении вновь созданного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изменение доли принадлежащих акционерному обществу акций другого акционерного общества происходит в результате размещения дополнительных акций такого акционерного общества, раскрытие сведений, предусмотренных настоящим пунктом, осуществляется после государственной регистрации отчета об итогах выпуска (дополнительного выпуска) акций такого акционерного общества, а если в соответствии с Федеральным </w:t>
      </w:r>
      <w:hyperlink r:id="rId149"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 эмиссия акций осуществляется без </w:t>
      </w:r>
      <w:r>
        <w:rPr>
          <w:rFonts w:ascii="Calibri" w:hAnsi="Calibri" w:cs="Calibri"/>
        </w:rPr>
        <w:lastRenderedPageBreak/>
        <w:t>государственной регистрации отчета об итогах их выпуска (дополнительного выпуска) - после представления в регистрирующий орган уведомления об итогах выпуска (дополнительного выпуска) акций такого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обязан раскрывать информацию в форме сообщений о существенных фактах, сведения о приобретении акционерным обществом более 20 процентов голосующих акций другого акционерного общества, ценные бумаги которого включены в список ценных бумаг, допущенных к торгам организатором торговли на рынке ценных бумаг, либо стоимость активов которого составляет или превышает 5 млрд. рублей, раскрываются таким эмитентом в форме сообщения о существенном факте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8.7.3. В сообщении о раскрытии акционерным обществом на странице в сети Интернет годового отчета, годовой бухгалтерской (финансовой) отчетности, списка аффилированных лиц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текст которого опубликован акционерным обществом на странице в сети Интернет (годовой отчет, годовая бухгалтерская (финансовая) отчетность, список аффилированных лиц), и отчетный период (отчетная дата), за который (на которую) он составлен;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акционерным обществом текста документа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указанного события является дата опубликования акционерным обществом на странице в сети Интернет текста годового отчета, годовой бухгалтерской (финансовой) отчетности и (или) списка аффилированных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8.7.4. В сообщении об изменении адреса страницы в сети Интернет, используемой акционерным обществом для раскрытия информации,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ранее использовавшейся акционерным обществом для опубликования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используемой акционерным обществом для опубликования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акционерное общество обеспечивает доступ к информации, опубликованной на странице в сети Интернет по измененному адресу.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наступления указанного события является дата начала предоставления доступа к информации, опубликованной акционерным обществом на странице в сети Интернет по измененному адресу.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обязан раскрывать информацию в форме сообщений о существенных фактах, сведения об изменении адреса страницы в сети Интернет, используемой акционерным обществом для раскрытия информации, раскрываются таким эмитентом в соответствии с требованиями </w:t>
      </w:r>
      <w:hyperlink w:anchor="Par1908" w:history="1">
        <w:r>
          <w:rPr>
            <w:rFonts w:ascii="Calibri" w:hAnsi="Calibri" w:cs="Calibri"/>
            <w:color w:val="0000FF"/>
          </w:rPr>
          <w:t>раздела 6.4</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8.7.5. В сообщении о проведении общего собрания акционеров акционерного общества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проведения общего собрания акционеров (собрание или заочное голосование);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место, время проведения общего собрания акционеров, почтовый адрес, по которому могут, а в случаях, предусмотренных Федеральным </w:t>
      </w:r>
      <w:hyperlink r:id="rId150" w:history="1">
        <w:r>
          <w:rPr>
            <w:rFonts w:ascii="Calibri" w:hAnsi="Calibri" w:cs="Calibri"/>
            <w:color w:val="0000FF"/>
          </w:rPr>
          <w:t>законом</w:t>
        </w:r>
      </w:hyperlink>
      <w:r>
        <w:rPr>
          <w:rFonts w:ascii="Calibri" w:hAnsi="Calibri" w:cs="Calibri"/>
        </w:rPr>
        <w:t xml:space="preserve"> "Об акционерных обществах", - должны направляться заполненные бюллетени для голосования;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начала регистрации лиц, принимающих участие в общем собрании акционеров (в случае проведения общего собрания акционеров в форме собрания);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приема бюллетеней для голосования (в случае проведения общего собрания акционеров в форме заочного голосования);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имеющих право на участие в общем собрании акционеров;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повестка дня общего собрания акционеров;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Моментом наступления указанного события является дата составления протокола (дата истечения срока, установленного законодательством Российской Федерации для составления протокола) заседания совета директоров (наблюдательного совета) акционерного общества, на </w:t>
      </w:r>
      <w:r>
        <w:rPr>
          <w:rFonts w:ascii="Calibri" w:hAnsi="Calibri" w:cs="Calibri"/>
        </w:rPr>
        <w:lastRenderedPageBreak/>
        <w:t xml:space="preserve">котором принято решение о проведении общего собрания акционеров акционерного общества (в случае если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"Об акционерных обществах" функции совета директоров (наблюдательного совета) осуществляет общее собрание акционеров - дата принятия решения о проведении общего собрания акционеров акционерного общества лицом или органом, к компетенции которого уставом акционерного общества отнесено принятие такого решения), а в случае если внеочередное общее собрание акционеров проводится во исполнение решения суда о понуждении акционерного общества провести внеочередное общее собрание акционеров - дата, в которую акционерное общество узнало или должно было узнать о вступлении в законную силу решения суда о понуждении акционерного общества провести внеочередное общее собрание акционеров.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обязан раскрывать информацию в форме сообщений о существенных фактах, сведения о проведении общего собрания акционеров акционерного общества раскрываются таким эмитентом в форме сообщения о существенном факте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8.7.6. Раскрытие дополнительных сведений, предусмотренных </w:t>
      </w:r>
      <w:hyperlink w:anchor="Par2045" w:history="1">
        <w:r>
          <w:rPr>
            <w:rFonts w:ascii="Calibri" w:hAnsi="Calibri" w:cs="Calibri"/>
            <w:color w:val="0000FF"/>
          </w:rPr>
          <w:t>пунктом 8.7.1</w:t>
        </w:r>
      </w:hyperlink>
      <w:r>
        <w:rPr>
          <w:rFonts w:ascii="Calibri" w:hAnsi="Calibri" w:cs="Calibri"/>
        </w:rPr>
        <w:t xml:space="preserve"> настоящего Положения, должно осуществляться акционерным обществом путем опубликования сообщения об указанных сведениях в следующие сроки с момента наступления соответствующего события: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сообщения о дополнительных сведениях, предусмотренных </w:t>
      </w:r>
      <w:hyperlink w:anchor="Par2045" w:history="1">
        <w:r>
          <w:rPr>
            <w:rFonts w:ascii="Calibri" w:hAnsi="Calibri" w:cs="Calibri"/>
            <w:color w:val="0000FF"/>
          </w:rPr>
          <w:t>пунктом 8.7.1</w:t>
        </w:r>
      </w:hyperlink>
      <w:r>
        <w:rPr>
          <w:rFonts w:ascii="Calibri" w:hAnsi="Calibri" w:cs="Calibri"/>
        </w:rPr>
        <w:t xml:space="preserve"> настоящего Положения,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127" w:name="Par2084"/>
      <w:bookmarkEnd w:id="127"/>
      <w:r>
        <w:rPr>
          <w:rFonts w:ascii="Calibri" w:hAnsi="Calibri" w:cs="Calibri"/>
        </w:rPr>
        <w:t>IX. Раскрытие информации о ценных бумагах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иностранных эмитентов, допускаемых к публичному размещению</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(или)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28" w:name="Par2088"/>
      <w:bookmarkEnd w:id="128"/>
      <w:r>
        <w:rPr>
          <w:rFonts w:ascii="Calibri" w:hAnsi="Calibri" w:cs="Calibri"/>
        </w:rPr>
        <w:t>9.1. Общие положения о раскрытии информации о ценных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бумагах иностранных эмитентов, допускаемых к публичному</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размещению и (или) публичному обращению</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Раскрытие информации о ценных бумагах иностранных эмитентов, допускаемых (допущенных) к публичному размещению и (или) публичному обращению в Российской Федерации, в том числе об иностранных эмитентах таких ценных бумаг, осуществляется в соответствии с требованиями, предусмотренными настоящим Положением для раскрытия информации о ценных бумагах российских эмитентов, если иные требования не установлены международными договорами Российской Федерации, федеральными законами, настоящей главой Положения или иными нормативными правовыми актами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9.1.2. В случаях, когда в соответствии с настоящей главой Положения раскрытию подлежит годовая бухгалтерская (финансовая) отчетность, промежуточная (квартальная, полугодовая) бухгалтерская (финансовая) отчетность, годовая сводная бухгалтерская (консолидированная финансовая) отчетность и (или) промежуточная (квартальная, полугодовая) сводная бухгалтерская (консолидированная финансовая) отчетность иностранного эмитента, должна раскрываться соответствующая бухгалтерская (финансовая) отчетность и (или) сводная бухгалтерская (консолидированная финансовая) отчетность иностранного эмитента, составленная в соответствии с Международными стандартами финансовой отчетности (МСФО) или иными, отличными от МСФО, международно признанными правилами. При этом годовая бухгалтерская (финансовая) отчетность и (или) сводная годовая бухгалтерская (финансовая консолидированная) отчетность иностранного эмитента должны быть проверены иностранным аудитором, который в соответствии с иностранным правом может проверять такую бухгалтерскую (финансовую) </w:t>
      </w:r>
      <w:r>
        <w:rPr>
          <w:rFonts w:ascii="Calibri" w:hAnsi="Calibri" w:cs="Calibri"/>
        </w:rPr>
        <w:lastRenderedPageBreak/>
        <w:t>отчетность, или российским аудитором, а соответствующее заключение аудитора должно быть приложено к раскрываемой годовой бухгалтерской (финансовой) отчетности и годовой сводной бухгалтерской (консолидированной финансовой) отчетности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Если иное не предусмотрено настоящим Положением, информация о ценных бумагах иностранного эмитента должна раскрываться: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29" w:name="Par2096"/>
      <w:bookmarkEnd w:id="129"/>
      <w:r>
        <w:rPr>
          <w:rFonts w:ascii="Calibri" w:hAnsi="Calibri" w:cs="Calibri"/>
        </w:rPr>
        <w:t xml:space="preserve">1) в случаях, когда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фондовой бирже, входящей в утвержденный федеральным органом исполнительной власти по рынку ценных бумаг </w:t>
      </w:r>
      <w:hyperlink r:id="rId152" w:history="1">
        <w:r>
          <w:rPr>
            <w:rFonts w:ascii="Calibri" w:hAnsi="Calibri" w:cs="Calibri"/>
            <w:color w:val="0000FF"/>
          </w:rPr>
          <w:t>Перечень</w:t>
        </w:r>
      </w:hyperlink>
      <w:r>
        <w:rPr>
          <w:rFonts w:ascii="Calibri" w:hAnsi="Calibri" w:cs="Calibri"/>
        </w:rPr>
        <w:t xml:space="preserve"> иностранных фондовых бирж, прохождение процедуры листинга на которых является обязательным условием для принятия российской фондовой биржей решения о допуске ценных бумаг иностранных эмитентов к торгам без решения федерального органа исполнительной власти по рынку ценных бумаг об их допуске к публичному размещению и (или) публичному обращению в Российской Федерации (далее в целях настоящей главы Положения - утвержденный Перечень иностранных фондовых бирж), - в объеме, в котором информация о ценных бумагах иностранного эмитента раскрывается (подлежит раскрытию) на иностранной фондовой бирже, на которой они прошли процедуру листинга;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не проходили процедуру листинга на иностранной фондовой бирже, входящей в утвержденный Перечень иностранных фондовых бирж, - в объеме, предусмотренном настоящим Положением для раскрытия информации о ценных бумагах российских эмитентов, с учетом особенностей, установленных настоящей главой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9.1.4.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нескольких иностранных фондовых биржах, входящих в утвержденный Перечень иностранных фондовых бирж, иностранный эмитент и (или) иное лицо, осуществляющее раскрытие информации о ценных бумагах иностранного эмитента, вправе самостоятельно выбрать одну из указанных иностранных фондовых бирж для определения объема подлежащей раскрытию информации в соответствии с </w:t>
      </w:r>
      <w:hyperlink w:anchor="Par2096" w:history="1">
        <w:r>
          <w:rPr>
            <w:rFonts w:ascii="Calibri" w:hAnsi="Calibri" w:cs="Calibri"/>
            <w:color w:val="0000FF"/>
          </w:rPr>
          <w:t>подпунктом 1 пункта 9.1.3</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Тексты сообщений, подлежащих раскрытию в соответствии с настоящим Положением путем их опубликования на странице в сети Интернет, в том числе сообщений о существенных фактах иностранного эмитента, должны быть доступны на странице в сети Интернет с даты истечения срока, установленного настоящим Положением для их опубликования в сети Интернет, а если они опубликованы в сети Интернет после истечения такого срока - с даты их опубликования в сети Интернет, и до истечения не менее 12 месяцев с даты их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9.1.6. В случаях, когда в соответствии с требованиями настоящего Положения иностранный эмитент предоставляет копии сообщений, в том числе сообщений о существенных фактах, публикуемых в соответствии с настоящей главой Положения, а также копии проспекта ценных бумаг иностранного эмитента, уведомления о завершении публичного размещения ценных бумаг иностранного эмитента или иных документов, обязательное раскрытие которых предусмотрено настоящей главой Положения, владельцам ценных бумаг иностранного эмитента и иным заинтересованным лицам по их требованию, такие копии должны предоставляться за плату, не превышающую расходы по их изготовлению, в срок не более 14 дней с даты получения (предъявления) соответствующего требования. При этом указанные копии могут не заверяться </w:t>
      </w:r>
      <w:r>
        <w:rPr>
          <w:rFonts w:ascii="Calibri" w:hAnsi="Calibri" w:cs="Calibri"/>
        </w:rPr>
        <w:lastRenderedPageBreak/>
        <w:t>печатью иностранного эмитента в случае если в соответствии с его личным законом (учредительными или внутренними документами международной финансовой организации) это не требуется и (или) наличие печати не предусмотрено.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9.1.7. Российская фондовая биржа, допустившая к торгам ценные бумаги иностранного эмитента, раскрывает информацию о таких ценных бумагах на русском языке или на английском языке с последующим ее переводом на русский язык.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9.1.8. Если иное не предусмотрено настоящей главой Положения, российская фондовая биржа должна раскрывать информацию о ценных бумагах иностранного эмитента, допущенных к торгам на этой фондовой бирже, путем ее опубликования на странице российской фондовой биржи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9.1.9. Если иное не предусмотрено настоящей главой Положения, подлежащая раскрытию информация о ценных бумагах иностранного эмитента должна быть опубликована на странице российской фондовой биржи в сети Интернет в следующие сроки: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русском или английском языках: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ценные бумаги иностранного эмитента, допущенные к торгам на российской фондовой бирже, или иные ценные бумаги иностранного эмитента (депозитарные ценные бумаги, удостоверяющие права в отношении ценных бумаг иностранного эмитента) прошли процедуру листинга на иностранной фондовой бирже, входящей в утвержденный Перечень иностранных фондовых бирж, - не позднее 1 дня с даты раскрытия информации о ценных бумагах иностранного эмитента на иностранной фондовой бирже, но не ранее 1 дня с даты начала торгов ценными бумагами иностранного эмитента на российской фондовой бирже;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ценные бумаги иностранного эмитента, допущенные к торгам на российской фондовой бирже, или иные ценные бумаги иностранного эмитента (депозитарные ценные бумаги, удостоверяющие права в отношении ценных бумаг иностранного эмитента) не проходили процедуру листинга на иностранной фондовой бирже, входящей в утвержденный Перечень иностранных фондовых бирж, - не позднее 1 дня с даты получения российской фондовой биржей подлежащей раскрытию информации о ценных бумагах иностранного эмитента от иностранного эмитента или иного уполномоченного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русском языке (в виде последующего перевода на русский язык) в случае если первоначально информация раскрывается на английском языке, - не позднее 60 дней с даты опубликования на английском языке подлежащей раскрытию информации о ценных бумагах иностранного эмитента на странице российской фондовой биржи в сети Интернет, а если такой информацией являются сведения, относящиеся к существенным фактам иностранного эмитента, - не позднее 30 дней с даты опубликования на английском языке сообщения о существенном факте иностранного эмитента на странице российской фондовой биржи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9.1.10. Российская фондовая биржа обязана обеспечить доступ к информации, содержащейся в проспекте ценных бумаг иностранного эмитента, представленном российской фондовой бирже (зарегистрированном федеральным органом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опубликования текста проспекта ценных бумаг иностранного эмитента на странице российской фондовой биржи в сети Интернет не позднее даты начала торгов ценными бумагами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предоставления копии проспекта ценных бумаг иностранного эмитента по требованию заинтересованного лица в срок не более 7 дней с даты получения (предъявления) требования за плату, не превышающую расходов на изготовление копии.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30" w:name="Par2112"/>
      <w:bookmarkEnd w:id="130"/>
      <w:r>
        <w:rPr>
          <w:rFonts w:ascii="Calibri" w:hAnsi="Calibri" w:cs="Calibri"/>
        </w:rPr>
        <w:t>9.2. Особенности раскрытия информации в случае допуска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иностранного эмитента к публичному размещению</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В случае если ценные бумаги иностранного эмитента допускаются к публичному размещению в Российской Федерации, раскрытие информации о ценных бумагах иностранного эмитента осуществляется: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форме сообщений, предусмотренных </w:t>
      </w:r>
      <w:hyperlink w:anchor="Par2121" w:history="1">
        <w:r>
          <w:rPr>
            <w:rFonts w:ascii="Calibri" w:hAnsi="Calibri" w:cs="Calibri"/>
            <w:color w:val="0000FF"/>
          </w:rPr>
          <w:t>пунктом 9.2.2</w:t>
        </w:r>
      </w:hyperlink>
      <w:r>
        <w:rPr>
          <w:rFonts w:ascii="Calibri" w:hAnsi="Calibri" w:cs="Calibri"/>
        </w:rPr>
        <w:t xml:space="preserve"> настоящего Положения, путем их </w:t>
      </w:r>
      <w:r>
        <w:rPr>
          <w:rFonts w:ascii="Calibri" w:hAnsi="Calibri" w:cs="Calibri"/>
        </w:rPr>
        <w:lastRenderedPageBreak/>
        <w:t>опубликования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обеспечения доступа к информации, содержащейся в проспекте ценных бумаг иностранного эмитента, любым заинтересованным в этом лицам независимо от целей получения этой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форме ежеквартального, полугодового и (или) годового отчета иностранного эмитента с учетом особенностей, установленных </w:t>
      </w:r>
      <w:hyperlink w:anchor="Par2312" w:history="1">
        <w:r>
          <w:rPr>
            <w:rFonts w:ascii="Calibri" w:hAnsi="Calibri" w:cs="Calibri"/>
            <w:color w:val="0000FF"/>
          </w:rPr>
          <w:t>разделом 9.5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форме сообщений о существенных фактах иностранного эмитента с учетом особенностей, установленных </w:t>
      </w:r>
      <w:hyperlink w:anchor="Par2335" w:history="1">
        <w:r>
          <w:rPr>
            <w:rFonts w:ascii="Calibri" w:hAnsi="Calibri" w:cs="Calibri"/>
            <w:color w:val="0000FF"/>
          </w:rPr>
          <w:t>разделом 9.6</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31" w:name="Par2121"/>
      <w:bookmarkEnd w:id="131"/>
      <w:r>
        <w:rPr>
          <w:rFonts w:ascii="Calibri" w:hAnsi="Calibri" w:cs="Calibri"/>
        </w:rPr>
        <w:t>9.2.2. В случае допуска ценных бумаг иностранного эмитента к публичному размещению в Российской Федерации подлежат раскрытию следующие сообщения: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сообщение о принятии федеральным органом исполнительной власти по рынку ценных бумаг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сообщение о дате начала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сообщение об изменении даты начала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сообщение о цене (порядке определения цены)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сообщение о приостановлении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сообщение о возобновлении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сообщение о дате окончания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сообщение о представлении в федеральный орган исполнительной власти по рынку ценных бумаг уведомления о завершении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иное сообщение, которое иностранный эмитент по его усмотрению считает необходимым раскрыть в связи с публичным размещением ценных бумаг иностранного эмитента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32" w:name="Par2131"/>
      <w:bookmarkEnd w:id="132"/>
      <w:r>
        <w:rPr>
          <w:rFonts w:ascii="Calibri" w:hAnsi="Calibri" w:cs="Calibri"/>
        </w:rPr>
        <w:t>9.2.3. Сообщение о принятии федеральным органом исполнительной власти по рынку ценных бумаг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 должно быть опубликовано в следующие сроки с даты опубликования информации о принятых решениях на странице федерального органа исполнительной власти по рынку ценных бумаг в сети Интернет или даты получения иностранным эмитентом или брокером, подписавшим проспект ценных бумаг иностранного эмитента, письменного уведомления федерального органа исполнительной власти по рынку ценных бумаг о принятых решениях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9.2.4. В сообщении о принятии федеральным органом исполнительной власти по рынку ценных бумаг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(к публичному </w:t>
      </w:r>
      <w:r>
        <w:rPr>
          <w:rFonts w:ascii="Calibri" w:hAnsi="Calibri" w:cs="Calibri"/>
        </w:rPr>
        <w:lastRenderedPageBreak/>
        <w:t>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проспекте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33" w:name="Par2143"/>
      <w:bookmarkEnd w:id="133"/>
      <w:r>
        <w:rPr>
          <w:rFonts w:ascii="Calibri" w:hAnsi="Calibri" w:cs="Calibri"/>
        </w:rPr>
        <w:t>9.2.5. Сообщение о дате начала публичного размещения ценных бумаг иностранного эмитента должно быть опубликовано в следующие сроки: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чем за 5 дней до даты начала публичного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чем за 4 дня до даты начала публичного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 Сообщение о дате начала публичного размещения ценных бумаг иностранного эмитента должно содержать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день до опубликованной в настоящем сообщении даты начала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публичного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9.2.7. В случае принятия иностранным эмитентом решения об изменении даты начала публичного размещения ценных бумаг, раскрытой в порядке, предусмотренном </w:t>
      </w:r>
      <w:hyperlink w:anchor="Par2143" w:history="1">
        <w:r>
          <w:rPr>
            <w:rFonts w:ascii="Calibri" w:hAnsi="Calibri" w:cs="Calibri"/>
            <w:color w:val="0000FF"/>
          </w:rPr>
          <w:t>пунктом 9.2.5</w:t>
        </w:r>
      </w:hyperlink>
      <w:r>
        <w:rPr>
          <w:rFonts w:ascii="Calibri" w:hAnsi="Calibri" w:cs="Calibri"/>
        </w:rPr>
        <w:t xml:space="preserve"> настоящего Положения, должно быть опубликовано сообщение об изменении даты начала публичного размещения ценных бумаг иностранного эмитента в ленте новостей и на странице в сети Интернет не позднее 1 дня до наступления такой даты.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9.2.8. В сообщении об изменении даты начала публичного размещения ценных бумаг иностранного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категория (тип) ценных бумаг иностранного эмитента, а если ценными бумагами </w:t>
      </w:r>
      <w:r>
        <w:rPr>
          <w:rFonts w:ascii="Calibri" w:hAnsi="Calibri" w:cs="Calibri"/>
        </w:rPr>
        <w:lastRenderedPageBreak/>
        <w:t>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 до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 после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9.2.9. Сообщение о цене (порядке определения цены) размещения ценных бумаг иностранного эмитента должно быть опубликовано в ленте новостей и на странице в сети Интернет не позднее даты начала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Требование об опубликовании в ленте новостей и на странице в сети Интернет сообщения, предусмотренного настоящим пунктом Положения, не применяется в случае, если сведения о цене (порядке определения цены) размещения ценных бумаг иностранного эмитента были раскрыты в составе сообщения о принятии федеральным органом исполнительной власти по рынку ценных бумаг решения о допуске ценных бумаг иностранного эмитента к публичному размещению в Российской Федерации в соответствии с </w:t>
      </w:r>
      <w:hyperlink w:anchor="Par2131" w:history="1">
        <w:r>
          <w:rPr>
            <w:rFonts w:ascii="Calibri" w:hAnsi="Calibri" w:cs="Calibri"/>
            <w:color w:val="0000FF"/>
          </w:rPr>
          <w:t>пунктом 9.2.3</w:t>
        </w:r>
      </w:hyperlink>
      <w:r>
        <w:rPr>
          <w:rFonts w:ascii="Calibri" w:hAnsi="Calibri" w:cs="Calibri"/>
        </w:rPr>
        <w:t xml:space="preserve"> настоящего Положения, или сообщения о дате начала публичного размещения ценных бумаг иностранного эмитента в соответствии с </w:t>
      </w:r>
      <w:hyperlink w:anchor="Par2143" w:history="1">
        <w:r>
          <w:rPr>
            <w:rFonts w:ascii="Calibri" w:hAnsi="Calibri" w:cs="Calibri"/>
            <w:color w:val="0000FF"/>
          </w:rPr>
          <w:t>пунктом 9.2.5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9.2.10. В сообщении о цене (порядке определения цены) размещения ценных бумаг иностранного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а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9.2.11. Сообщение о приостановлении публичного размещения ценных бумаг иностранного эмитента должно быть опубликовано в следующие сроки с даты принятия уполномоченным </w:t>
      </w:r>
      <w:r>
        <w:rPr>
          <w:rFonts w:ascii="Calibri" w:hAnsi="Calibri" w:cs="Calibri"/>
        </w:rPr>
        <w:lastRenderedPageBreak/>
        <w:t>органом иностранного эмитента решения о внесении изменений в проспект ценных бумаг иностранного эмитента, либо даты опубликования информации о принятом федеральным органом исполнительной власти по рынку ценных бумаг решении о приостановлении размещения ценных бумаг иностранного эмитента на странице федерального органа исполнительной власти по рынку ценных бумаг в сети Интернет или даты получения иностранным эмитентом письменного уведомления федерального органа исполнительной власти по рынку ценных бумаг о приостановлении размещения ценных бумаг иностранного эмитента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9.2.12. В сообщении о приостановлении публичного размещения ценных бумаг иностранного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приостановлено публичное размещение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связанные с приостановлением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9.2.13. Сообщение о возобновлении публичного размещения ценных бумаг иностранного эмитента должно быть опубликовано в следующие сроки с даты опубликования информации о принятом федеральным органом исполнительной власти по рынку ценных бумаг решении о регистрации изменений в проспект ценных бумаг иностранного эмитента либо о возобновлении размещения ценных бумаг иностранного эмитента на странице федерального органа исполнительной власти по рынку ценных бумаг в сети Интернет или даты получения иностранным эмитентом письменного уведомления федерального органа исполнительной власти по рынку ценных бумаг о регистрации изменений в проспект ценных бумаг иностранного эмитента либо о возобновлении размещения ценных бумаг иностранного эмитента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9.2.14. В сообщении о возобновлении публичного размещения ценных бумаг иностранного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 категория (тип) ценных бумаг иностранного эмитента, а если ценными бумагами </w:t>
      </w:r>
      <w:r>
        <w:rPr>
          <w:rFonts w:ascii="Calibri" w:hAnsi="Calibri" w:cs="Calibri"/>
        </w:rPr>
        <w:lastRenderedPageBreak/>
        <w:t>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размещаемых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размещаемой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(даты начала и окончания) публичного размещения ценных бумаг иностранного эмитента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публичное размещение ценных бумаг иностранного эмитента было приостановлено;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приостановления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возобновления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публичное размещение ценных бумаг иностранного эмитента возобновляется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прекращение действия ограничений, связанных с приостановлением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изменений в проспект ценных бумаг иностранного эмитента - краткое содержание зарегистрированных изменений в проспект ценных бумаг иностранного эмитента и порядок доступа к зарегистрированным изменениям в проспект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9.2.15. Сообщение о завершении публичного размещения ценных бумаг иностранного эмитента должно быть опубликовано в следующие сроки с даты истечения установленного срока размещения ценных бумаг иностранного эмитента или даты размещения последней подлежавшей размещению ценной бумаги иностранного эмитента, если все подлежавшие размещению ценные бумаги иностранного эмитента были размещены до истечения указанного срока: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9.2.16. В сообщении о завершении публичного размещения ценных бумаг иностранного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размещенных в Российской Федерации ценных бумаг иностранного эмитента и </w:t>
      </w:r>
      <w:r>
        <w:rPr>
          <w:rFonts w:ascii="Calibri" w:hAnsi="Calibri" w:cs="Calibri"/>
        </w:rPr>
        <w:lastRenderedPageBreak/>
        <w:t>номинальная стоимость (если наличие номинальной стоимости предусмотрено в соответствии с личным законом иностранного эмитента) каждой размещенной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размещения ценных бумаг иностранного эмитента или порядок ее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9.2.17. Сообщение о представлении в федеральный орган исполнительной власти по рынку ценных бумаг уведомления о завершении публичного размещения ценных бумаг иностранного эмитента должно быть опубликовано в следующие сроки с даты представления (направления) указанного уведомления в федеральный орган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9.2.18. В сообщении о представлении в федеральный орган исполнительной власти по рынку ценных бумаг уведомления о завершении публичного размещения ценных бумаг иностранного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размещению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размещению (к публичному размещению 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размещенных в Российской Федерации ценных бумаг иностранного эмитента и номинальная стоимость (если наличие номинальной стоимости предусмотрено в соответствии с личным законом иностранного эмитента) каждой размещенной ценной бумаги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фактически размещенных в Российской Федерации ценных бумаг иностранного эмитента от общего количества ценных бумаг иностранного эмитента, подлежавших размещению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начала размещения ценных бумаг иностранного эмитента (дата совершения первой сделки, направленной на отчуждение ценных бумаг иностранного эмитента первому владельцу);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фактического окончания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представления (направления) в регистрирующий орган уведомления о завершении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фондовой биржи, осуществившей листинг размещенных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уведомлении о завершении публичного размещения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9.2.19. Иное сообщение, которое иностранный эмитент считает необходимым раскрыть в связи с публичным размещением ценных бумаг иностранного эмитента в Российской Федерации, должно быть опубликовано в ленте новостей и на странице в сети Интернет. При этом указанное сообщение должно быть опубликовано на странице в сети Интернет не позднее 1 дня с даты его опубликования в ленте новостей.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9.2.20 Иностранный эмитент обеспечивает доступ к информации, содержащейся в проспекте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опубликования текста проспекта ценных бумаг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путем предоставления копии проспекта ценных бумаг по требованию заинтересованного лица в срок не более 14 дней с даты получения (предъявления) требования за плату, не </w:t>
      </w:r>
      <w:r>
        <w:rPr>
          <w:rFonts w:ascii="Calibri" w:hAnsi="Calibri" w:cs="Calibri"/>
        </w:rPr>
        <w:lastRenderedPageBreak/>
        <w:t>превышающую расходов на изготовление копии.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9.2.21. Текст зарегистрированного проспекта ценных бумаг иностранного эмитента должен быть опубликован на странице в сети Интернет в срок не позднее даты начала размещения ценных бумаг иностранного эмитента, но не ранее даты опубликования информации о регистрации проспекта ценных бумаг иностранного эмитента на странице федерального органа исполнительной власти по рынку ценных бумаг в сети Интернет или получения иностранным эмитентом письменного уведомления федерального органа исполнительной власти по рынку ценных бумаг о регистрации проспекта ценных бумаг иностранного эмитента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проспекта ценных бумаг иностранного эмитента на странице в сети Интернет должны быть указаны дата его регистрации, международный код (номер) идентификации ценных бумаг (ISIN) иностранного эмитента и международный код классификации финансовых инструментов (CFI).</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зарегистрированного проспекта ценных бумаг иностранного эмитента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не менее 12 месяцев с даты опубликования в сети Интернет текста представленного в федеральный орган исполнительной власти по рынку ценных бумаг уведомления о завершении публичного размещения ценных бумаг иностранного эмитента, а если одновременно с допуском к публичному размещению в Российской Федерации ценные бумаги иностранного эмитента были допущены к публичному обращению в Российской Федерации, - до истечения срока, в течение которого ценные бумаги иностранного эмитента считаются допущенными к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9.2.22. Текст представленного в федеральный орган исполнительной власти по рынку ценных бумаг уведомления о завершении публичного размещения ценных бумаг иностранного эмитента должен быть опубликован на странице в сети Интернет в срок не более 2 дней с даты представления (направления) указанного уведомления в федеральный орган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представленного в федеральный орган исполнительной власти по рынку ценных бумаг уведомления о завершении публичного размещения ценных бумаг иностранного эмитента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34" w:name="Par2246"/>
      <w:bookmarkEnd w:id="134"/>
      <w:r>
        <w:rPr>
          <w:rFonts w:ascii="Calibri" w:hAnsi="Calibri" w:cs="Calibri"/>
        </w:rPr>
        <w:t>9.3. Особенности раскрытия информации в случае допуска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иностранного эмитента к публичному обращению</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 В случае если ценные бумаги иностранного эмитента допускаются к публичному обращению в Российской Федерации, раскрытие информации о ценных бумагах иностранного эмитента осуществляется: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форме сообщения о принятии российской фондовой биржей решения о допуске ценных бумаг иностранного эмитента к торгам (сообщения о принятии федеральным органом исполнительной власти по рынку ценных бумаг решения о допуске ценных бумаг иностранного эмитента к публичному обращению в Российской Федерации) путем его опубликования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обеспечения доступа к информации, содержащейся в проспекте ценных бумаг иностранного эмитента, любым заинтересованным в этом лицам независимо от целей получения этой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форме ежеквартального, полугодового и (или) годового отчета иностранного эмитента с учетом особенностей, установленных </w:t>
      </w:r>
      <w:hyperlink w:anchor="Par2312" w:history="1">
        <w:r>
          <w:rPr>
            <w:rFonts w:ascii="Calibri" w:hAnsi="Calibri" w:cs="Calibri"/>
            <w:color w:val="0000FF"/>
          </w:rPr>
          <w:t>разделом 9.5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форме сообщений о существенных фактах иностранного эмитента с учетом </w:t>
      </w:r>
      <w:r>
        <w:rPr>
          <w:rFonts w:ascii="Calibri" w:hAnsi="Calibri" w:cs="Calibri"/>
        </w:rPr>
        <w:lastRenderedPageBreak/>
        <w:t xml:space="preserve">особенностей, установленных </w:t>
      </w:r>
      <w:hyperlink w:anchor="Par2335" w:history="1">
        <w:r>
          <w:rPr>
            <w:rFonts w:ascii="Calibri" w:hAnsi="Calibri" w:cs="Calibri"/>
            <w:color w:val="0000FF"/>
          </w:rPr>
          <w:t>разделом 9.6</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35" w:name="Par2255"/>
      <w:bookmarkEnd w:id="135"/>
      <w:r>
        <w:rPr>
          <w:rFonts w:ascii="Calibri" w:hAnsi="Calibri" w:cs="Calibri"/>
        </w:rPr>
        <w:t>9.3.2. Сообщение о принятии российской фондовой биржей решения о допуске ценных бумаг иностранного эмитента к торгам должно быть опубликовано в следующие сроки с даты опубликования информации о принятом решении на странице российской фондовой биржи в сети Интернет или даты получения иностранным эмитентом или брокером, подписавшим проспект ценных бумаг иностранного эмитента, письменного уведомления российской фондовой биржи о допуске ценных бумаг иностранного эмитента к торгам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9.3.3. В сообщении о принятии российской фондовой биржей решения о допуске ценных бумаг иностранного эмитента к торгам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иностранной фондовой биржи, входящей в утвержденный Перечень иностранных фондовых бирж, на которой ценные бумаги иностранного эмитента прошли процедуру листинга, а также наименование котировального списка, в который включены соответствующие ценные бумаги иностранного эмитента, и дата включения их в котировальный 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 российской фондовой биржи, принявшей решение о допуске ценных бумаг иностранного эмитента к торгам, дата принятия указанного решения, а если ценные бумаги иностранного эмитента включены в котировальный список российской фондовой биржи - наименование такого котировального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проспекте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36" w:name="Par2264"/>
      <w:bookmarkEnd w:id="136"/>
      <w:r>
        <w:rPr>
          <w:rFonts w:ascii="Calibri" w:hAnsi="Calibri" w:cs="Calibri"/>
        </w:rPr>
        <w:t>9.3.4. Сообщение о принятии федеральным органом исполнительной власти по рынку ценных бумаг решения о допуске ценных бумаг иностранного эмитента к публичному обращению в Российской Федерации должно быть опубликовано в следующие сроки с даты опубликования информации о принятом решении на странице федерального органа исполнительной власти по рынку ценных бумаг в сети Интернет или даты получения иностранным эмитентом или брокером, подписавшим проспект ценных бумаг иностранного эмитента, письменного уведомления федерального органа исполнительной власти по рынку ценных бумаг о допуске ценных бумаг иностранного эмитента к публичному обращению в Российской Федерации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9.3.5. В сообщении о принятии федеральным органом исполнительной власти по рынку ценных бумаг решения о допуске ценных бумаг иностранного эмитента к публичному обращению в Российской Федерации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ИНН, ОГРН брокера, подписавшего проспект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решений о регистрации проспекта ценных бумаг иностранного эмитента и о допуске ценных бумаг иностранного эмитента к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наименование регистрирующего органа, принявшего решения о регистрации проспекта ценных бумаг иностранного эмитента и о допуске ценных бумаг иностранного эмитента к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к информации, содержащейся в проспекте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9.3.6. Доступ к информации, содержащейся в проспекте ценных бумаг иностранного эмитента, должен обеспечиваться: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опубликования текста проспекта ценных бумаг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предоставления копии проспекта ценных бумаг по требованию заинтересованного лица в срок не более 14 дней с даты получения (предъявления) требования за плату, не превышающую расходов на изготовление копии.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9.3.7. Текст представленного российской фондовой бирже (зарегистрированного федеральным органом исполнительной власти по рынку ценных бумаг) проспекта ценных бумаг иностранного эмитента должен быть опубликован на странице в сети Интернет в срок не позднее даты начала публичного обращения ценных бумаг иностранного эмитента, но не ранее даты опубликования на странице в сети Интернет сообщения, предусмотренного </w:t>
      </w:r>
      <w:hyperlink w:anchor="Par2255" w:history="1">
        <w:r>
          <w:rPr>
            <w:rFonts w:ascii="Calibri" w:hAnsi="Calibri" w:cs="Calibri"/>
            <w:color w:val="0000FF"/>
          </w:rPr>
          <w:t>пунктом 9.3.2</w:t>
        </w:r>
      </w:hyperlink>
      <w:r>
        <w:rPr>
          <w:rFonts w:ascii="Calibri" w:hAnsi="Calibri" w:cs="Calibri"/>
        </w:rPr>
        <w:t xml:space="preserve"> настоящего Положения, или сообщения, предусмотренного </w:t>
      </w:r>
      <w:hyperlink w:anchor="Par2264" w:history="1">
        <w:r>
          <w:rPr>
            <w:rFonts w:ascii="Calibri" w:hAnsi="Calibri" w:cs="Calibri"/>
            <w:color w:val="0000FF"/>
          </w:rPr>
          <w:t>пунктом 9.3.4</w:t>
        </w:r>
      </w:hyperlink>
      <w:r>
        <w:rPr>
          <w:rFonts w:ascii="Calibri" w:hAnsi="Calibri" w:cs="Calibri"/>
        </w:rPr>
        <w:t xml:space="preserve"> настоящего Положения соответственно. При опубликовании текста проспекта ценных бумаг иностранного эмитента на странице в сети Интернет должны быть указаны дата принятия российской фондовой биржей решения о допуске ценных бумаг иностранного эмитента к торгам (дата регистрации федеральным органом исполнительной власти по рынку ценных бумаг проспекта ценных бумаг иностранного эмитента), международный код (номер) идентификации ценных бумаг (ISIN) иностранного эмитента и международный код классификации финансовых инструментов (CFI).</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представленного российской фондовой бирже (зарегистрированного федеральным органом исполнительной власти по рынку ценных бумаг) проспекта ценных бумаг иностранного эмитента должен быть доступен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в течение которого ценные бумаги иностранного эмитента считаются допущенными к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9.3.8. Ценные бумаги иностранного эмитента считаются допущенными к публичному обращению в Российской Федерации с даты принятия российской фондовой биржей </w:t>
      </w:r>
      <w:hyperlink r:id="rId153" w:history="1">
        <w:r>
          <w:rPr>
            <w:rFonts w:ascii="Calibri" w:hAnsi="Calibri" w:cs="Calibri"/>
            <w:color w:val="0000FF"/>
          </w:rPr>
          <w:t>решения</w:t>
        </w:r>
      </w:hyperlink>
      <w:r>
        <w:rPr>
          <w:rFonts w:ascii="Calibri" w:hAnsi="Calibri" w:cs="Calibri"/>
        </w:rPr>
        <w:t xml:space="preserve"> об их допуске к торгам или даты принятия федеральным органом исполнительной власти по рынку ценных бумаг </w:t>
      </w:r>
      <w:hyperlink r:id="rId154" w:history="1">
        <w:r>
          <w:rPr>
            <w:rFonts w:ascii="Calibri" w:hAnsi="Calibri" w:cs="Calibri"/>
            <w:color w:val="0000FF"/>
          </w:rPr>
          <w:t>решения</w:t>
        </w:r>
      </w:hyperlink>
      <w:r>
        <w:rPr>
          <w:rFonts w:ascii="Calibri" w:hAnsi="Calibri" w:cs="Calibri"/>
        </w:rPr>
        <w:t xml:space="preserve"> об их допуске к публичному обращению в Российской Федерации и до даты наступления одного из следующих событий: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погашения ценных бумаг иностранного эмитента, в том числе в связи с ликвидацией (прекращением деятельности)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признания судом недействительным решения российской фондовой биржи о допуске ценных бумаг иностранного эмитента к торгам (в случае если ценные бумаги иностранного эмитента были допущены к публичному обращению в Российской Федерации на основании решения российской фондовой биржи об их допуске к торгам);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недействительным решения федерального органа исполнительной власти по рынку ценных бумаг о допуске ценных бумаг иностранного эмитента к публичному обращению в Российской Федерации (в случае если ценные бумаги иностранного эмитента были допущены к публичному обращению в Российской Федерации по решению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делистинга ценных бумаг иностранного эмитента на всех тех иностранных фондовых биржах, входящих в утвержденный Перечень иностранных фондовых бирж, на которых они прошли процедуру листинга (в случае если ценные бумаги иностранного эмитента были допущены к публичному обращению в Российской Федерации на основании решения российской фондовой биржи об их допуске к торгам);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изменения личного закона иностранного эмитента, в результате которого ценные бумаги иностранного эмитента больше не могут предлагаться неограниченному кругу лиц (в случае если ценные бумаги иностранного эмитента были допущены к публичному обращению в Российской </w:t>
      </w:r>
      <w:r>
        <w:rPr>
          <w:rFonts w:ascii="Calibri" w:hAnsi="Calibri" w:cs="Calibri"/>
        </w:rPr>
        <w:lastRenderedPageBreak/>
        <w:t>Федерации по решению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исключения ценных бумаг иностранного эмитента из списка ценных бумаг, допущенных к торгам на всех российских фондовых биржах, допустивших ценные бумаги иностранного эмитента к торгам.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37" w:name="Par2287"/>
      <w:bookmarkEnd w:id="137"/>
      <w:r>
        <w:rPr>
          <w:rFonts w:ascii="Calibri" w:hAnsi="Calibri" w:cs="Calibri"/>
        </w:rPr>
        <w:t>9.4. Особенности раскрытия информации в форме проспекта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9.4.1. Проспект ценных бумаг иностранного эмитента должен быть составлен на русском языке и подписан брокером, соответствующим </w:t>
      </w:r>
      <w:hyperlink r:id="rId155" w:history="1">
        <w:r>
          <w:rPr>
            <w:rFonts w:ascii="Calibri" w:hAnsi="Calibri" w:cs="Calibri"/>
            <w:color w:val="0000FF"/>
          </w:rPr>
          <w:t>Требованиям</w:t>
        </w:r>
      </w:hyperlink>
      <w:r>
        <w:rPr>
          <w:rFonts w:ascii="Calibri" w:hAnsi="Calibri" w:cs="Calibri"/>
        </w:rPr>
        <w:t xml:space="preserve"> к брокеру, подписывающему проспект ценных бумаг иностранного эмитента, утвержденным Приказом ФСФР России от 25.02.2010 N 10-12/пз-н &lt;*&gt;.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 в Министерстве юстиции Российской Федерации 01.04.2010, регистрационный N 16776.</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 Брокер, подписавший проспект ценных бумаг иностранного эмитента, подтверждает тем самым: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ограничений на обращение ценных бумаг иностранного эмитента в Российской Федерации и их соответствие требованиям </w:t>
      </w:r>
      <w:hyperlink r:id="rId156" w:history="1">
        <w:r>
          <w:rPr>
            <w:rFonts w:ascii="Calibri" w:hAnsi="Calibri" w:cs="Calibri"/>
            <w:color w:val="0000FF"/>
          </w:rPr>
          <w:t>пункта 1 статьи 51.1</w:t>
        </w:r>
      </w:hyperlink>
      <w:r>
        <w:rPr>
          <w:rFonts w:ascii="Calibri" w:hAnsi="Calibri" w:cs="Calibri"/>
        </w:rPr>
        <w:t xml:space="preserve"> Федерального закона "О рынке ценных бумаг", а в случае их публичного размещения и (или) публичного обращения в Российской Федерации - также требованиям </w:t>
      </w:r>
      <w:hyperlink r:id="rId157" w:history="1">
        <w:r>
          <w:rPr>
            <w:rFonts w:ascii="Calibri" w:hAnsi="Calibri" w:cs="Calibri"/>
            <w:color w:val="0000FF"/>
          </w:rPr>
          <w:t>пунктов 2</w:t>
        </w:r>
      </w:hyperlink>
      <w:r>
        <w:rPr>
          <w:rFonts w:ascii="Calibri" w:hAnsi="Calibri" w:cs="Calibri"/>
        </w:rPr>
        <w:t xml:space="preserve">, </w:t>
      </w:r>
      <w:hyperlink r:id="rId158" w:history="1">
        <w:r>
          <w:rPr>
            <w:rFonts w:ascii="Calibri" w:hAnsi="Calibri" w:cs="Calibri"/>
            <w:color w:val="0000FF"/>
          </w:rPr>
          <w:t>4</w:t>
        </w:r>
      </w:hyperlink>
      <w:r>
        <w:rPr>
          <w:rFonts w:ascii="Calibri" w:hAnsi="Calibri" w:cs="Calibri"/>
        </w:rPr>
        <w:t xml:space="preserve"> и </w:t>
      </w:r>
      <w:hyperlink r:id="rId159" w:history="1">
        <w:r>
          <w:rPr>
            <w:rFonts w:ascii="Calibri" w:hAnsi="Calibri" w:cs="Calibri"/>
            <w:color w:val="0000FF"/>
          </w:rPr>
          <w:t>5</w:t>
        </w:r>
      </w:hyperlink>
      <w:r>
        <w:rPr>
          <w:rFonts w:ascii="Calibri" w:hAnsi="Calibri" w:cs="Calibri"/>
        </w:rPr>
        <w:t xml:space="preserve"> указанной статьи;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информации, содержащейся в проспекте ценных бумаг иностранного эмитента, сведениям, которые раскрываются и предоставляются на иностранном организованном (регулируемом) финансовом рынке и (или) предоставляются иностранным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9.4.3. Брокер, подписавший проспект ценных бумаг иностранного эмитента, несет ответственность за ущерб, причиненный инвесторам вследствие недостоверной, неполной и (или) вводящей в заблуждение инвесторов информации, подтвержденной брокером.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9.4.4. Проспект ценных бумаг иностранного эмитента должен быть подписан иностранным эмитентом в случае, если такой проспект представляется для допуска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размещению в Российской Федерации, в том числе публичному;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публичному обращению в Российской Федерации в случае, если указанные ценные бумаги не обращаются на иностранном организованном (регулируемом) финансовом рынке.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подписывают проспект ценных бумаг иностранного эмитента от имени иностранного эмитента, определяются в соответствии с личным законом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9.4.5. Иностранный эмитент, подписавший проспект ценных бумаг, подтверждает тем самым достоверность и полноту информации, предоставленной им брокеру для подготовки (составления) проспекта его ценных бумаг, и несет ответственность за ущерб, причиненный инвесторам вследствие предоставления брокеру недостоверной, неполной и (или) вводящей в заблуждение инвесторов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9.4.6. Проспект ценных бумаг иностранного эмитента в случае, когда в соответствии с личным законом иностранного эмитента требуется его утверждение, утверждается уполномоченным органом (лицом)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9.4.7. Проспект ценных бумаг иностранного эмитента может не подписываться главным бухгалтером, оценщиком эмитента, а также финансовым консультантом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9.4.8. Проспект ценных бумаг иностранного эмитента может не скрепляться печатью эмитента в случае, если в соответствии с личным законом иностранного эмитента это не требуется и (или) наличие печати не предусмотрено.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9.4.9. Сведения о ценных бумагах иностранного эмитента должны указываться в проспекте ценных бумаг иностранного эмитента в объеме, предусмотренном </w:t>
      </w:r>
      <w:hyperlink w:anchor="Par4804" w:history="1">
        <w:r>
          <w:rPr>
            <w:rFonts w:ascii="Calibri" w:hAnsi="Calibri" w:cs="Calibri"/>
            <w:color w:val="0000FF"/>
          </w:rPr>
          <w:t>разделом X части Б приложения N 2</w:t>
        </w:r>
      </w:hyperlink>
      <w:r>
        <w:rPr>
          <w:rFonts w:ascii="Calibri" w:hAnsi="Calibri" w:cs="Calibri"/>
        </w:rPr>
        <w:t xml:space="preserve"> к настоящему Положению для сведений о размещенных эмитентом ценных бумагах, а если ценные бумаги иностранного эмитента размещаются в Российской Федерации - в объеме, предусмотренном </w:t>
      </w:r>
      <w:hyperlink w:anchor="Par4224" w:history="1">
        <w:r>
          <w:rPr>
            <w:rFonts w:ascii="Calibri" w:hAnsi="Calibri" w:cs="Calibri"/>
            <w:color w:val="0000FF"/>
          </w:rPr>
          <w:t>разделом IX части Б приложения N 2</w:t>
        </w:r>
      </w:hyperlink>
      <w:r>
        <w:rPr>
          <w:rFonts w:ascii="Calibri" w:hAnsi="Calibri" w:cs="Calibri"/>
        </w:rPr>
        <w:t xml:space="preserve"> к настоящему Положению для </w:t>
      </w:r>
      <w:r>
        <w:rPr>
          <w:rFonts w:ascii="Calibri" w:hAnsi="Calibri" w:cs="Calibri"/>
        </w:rPr>
        <w:lastRenderedPageBreak/>
        <w:t>сведений о размещаемых ценных бумагах. При этом такие сведения должны указываться в проспекте ценных бумаг иностранного эмитента в той части, в которой они могут относиться к ценным бумагам иностранного эмитента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иностранном эмитенте должны указываться в проспекте ценных бумаг иностранного эмитента в объеме, предусмотренном </w:t>
      </w:r>
      <w:hyperlink w:anchor="Par2904" w:history="1">
        <w:r>
          <w:rPr>
            <w:rFonts w:ascii="Calibri" w:hAnsi="Calibri" w:cs="Calibri"/>
            <w:color w:val="0000FF"/>
          </w:rPr>
          <w:t>разделами I</w:t>
        </w:r>
      </w:hyperlink>
      <w:r>
        <w:rPr>
          <w:rFonts w:ascii="Calibri" w:hAnsi="Calibri" w:cs="Calibri"/>
        </w:rPr>
        <w:t xml:space="preserve">, </w:t>
      </w:r>
      <w:hyperlink w:anchor="Par3079" w:history="1">
        <w:r>
          <w:rPr>
            <w:rFonts w:ascii="Calibri" w:hAnsi="Calibri" w:cs="Calibri"/>
            <w:color w:val="0000FF"/>
          </w:rPr>
          <w:t>III</w:t>
        </w:r>
      </w:hyperlink>
      <w:r>
        <w:rPr>
          <w:rFonts w:ascii="Calibri" w:hAnsi="Calibri" w:cs="Calibri"/>
        </w:rPr>
        <w:t xml:space="preserve">, </w:t>
      </w:r>
      <w:hyperlink w:anchor="Par3436" w:history="1">
        <w:r>
          <w:rPr>
            <w:rFonts w:ascii="Calibri" w:hAnsi="Calibri" w:cs="Calibri"/>
            <w:color w:val="0000FF"/>
          </w:rPr>
          <w:t>IV</w:t>
        </w:r>
      </w:hyperlink>
      <w:r>
        <w:rPr>
          <w:rFonts w:ascii="Calibri" w:hAnsi="Calibri" w:cs="Calibri"/>
        </w:rPr>
        <w:t xml:space="preserve">, </w:t>
      </w:r>
      <w:hyperlink w:anchor="Par3730" w:history="1">
        <w:r>
          <w:rPr>
            <w:rFonts w:ascii="Calibri" w:hAnsi="Calibri" w:cs="Calibri"/>
            <w:color w:val="0000FF"/>
          </w:rPr>
          <w:t>V</w:t>
        </w:r>
      </w:hyperlink>
      <w:r>
        <w:rPr>
          <w:rFonts w:ascii="Calibri" w:hAnsi="Calibri" w:cs="Calibri"/>
        </w:rPr>
        <w:t xml:space="preserve">, </w:t>
      </w:r>
      <w:hyperlink w:anchor="Par3926" w:history="1">
        <w:r>
          <w:rPr>
            <w:rFonts w:ascii="Calibri" w:hAnsi="Calibri" w:cs="Calibri"/>
            <w:color w:val="0000FF"/>
          </w:rPr>
          <w:t>VI</w:t>
        </w:r>
      </w:hyperlink>
      <w:r>
        <w:rPr>
          <w:rFonts w:ascii="Calibri" w:hAnsi="Calibri" w:cs="Calibri"/>
        </w:rPr>
        <w:t xml:space="preserve">, </w:t>
      </w:r>
      <w:hyperlink w:anchor="Par4019" w:history="1">
        <w:r>
          <w:rPr>
            <w:rFonts w:ascii="Calibri" w:hAnsi="Calibri" w:cs="Calibri"/>
            <w:color w:val="0000FF"/>
          </w:rPr>
          <w:t>VII</w:t>
        </w:r>
      </w:hyperlink>
      <w:r>
        <w:rPr>
          <w:rFonts w:ascii="Calibri" w:hAnsi="Calibri" w:cs="Calibri"/>
        </w:rPr>
        <w:t xml:space="preserve">, </w:t>
      </w:r>
      <w:hyperlink w:anchor="Par4177" w:history="1">
        <w:r>
          <w:rPr>
            <w:rFonts w:ascii="Calibri" w:hAnsi="Calibri" w:cs="Calibri"/>
            <w:color w:val="0000FF"/>
          </w:rPr>
          <w:t>VIII</w:t>
        </w:r>
      </w:hyperlink>
      <w:r>
        <w:rPr>
          <w:rFonts w:ascii="Calibri" w:hAnsi="Calibri" w:cs="Calibri"/>
        </w:rPr>
        <w:t xml:space="preserve">, </w:t>
      </w:r>
      <w:hyperlink w:anchor="Par4804" w:history="1">
        <w:r>
          <w:rPr>
            <w:rFonts w:ascii="Calibri" w:hAnsi="Calibri" w:cs="Calibri"/>
            <w:color w:val="0000FF"/>
          </w:rPr>
          <w:t>X части Б приложения N 2</w:t>
        </w:r>
      </w:hyperlink>
      <w:r>
        <w:rPr>
          <w:rFonts w:ascii="Calibri" w:hAnsi="Calibri" w:cs="Calibri"/>
        </w:rPr>
        <w:t xml:space="preserve"> к настоящему Положению для эмитента ценных бумаг. При этом такие сведения должны указываться в проспекте ценных бумаг иностранного эмитента в той части, в которой они могут относиться к иностранному эмитенту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9.4.10. В случае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фондовой бирже, входящей в утвержденный Перечень иностранных фондовых бирж, сведения о ценных бумагах иностранного эмитента, а также об иностранном эмитенте могут быть указаны в проспекте ценных бумаг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проспект ценных бумаг иностранного эмитента подписывается иностранным эмитентом или брокером до истечения 3 лет с даты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на иностранной фондовой бирже - в объеме, который в соответствии с иностранным правом и правилами иностранной фондовой биржи содержится в документе (проспекте, меморандуме и т.п.), представленном иностранной фондовой бирже для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а также в объеме, который в соответствии с иностранным правом и правилами иностранной фондовой биржи содержится в каждом из годовых отчетов, представленных иностранным эмитентом ценных бумаг иностранной фондовой бирже или иной организации в соответствии с иностранным правом для раскрытия среди иностранных инвесторов после даты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на иностранной фондовой бирже, и до даты подписания проспекта ценных бумаг иностранного эмитента иностранным эмитентом или брокером. При этом в проспект ценных бумаг иностранного эмитента может не включаться подробная информация о ценных бумагах иностранного эмитента, которые прошли или могут пройти процедуру листинга на иностранной фондовой бирже на основании документа (проспекта, меморандума и т.п.), представленного иностранной фондовой бирже, если указанные ценные бумаги иностранного эмитента не допускаются (не допущены) к публичному размещению и (или) публичному обращению в Российской Федерации и исполнение по ним обязательств не осуществляется (не будет осуществляться) иностранным эмитентом в преимущественном (приоритетном) порядке по отношению к его ценным бумагам, допускаемым (допущенным) к публичному размещению и (или) публичному обращению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проспект ценных бумаг иностранного эмитента подписывается иностранным эмитентом или брокером после истечения 3 лет с даты прохождения ценными бумагами иностранного эмитента (депозитарными ценными бумагами, удостоверяющими права в отношении ценных бумаг иностранного эмитента) процедуры листинга на иностранной фондовой бирже, - в объеме, который в соответствии с иностранным правом и правилами иностранной фондовой биржи содержится в каждом из последних трех годовых отчетов, представленных иностранным эмитентом ценных бумаг иностранной фондовой бирже или иной организации в </w:t>
      </w:r>
      <w:r>
        <w:rPr>
          <w:rFonts w:ascii="Calibri" w:hAnsi="Calibri" w:cs="Calibri"/>
        </w:rPr>
        <w:lastRenderedPageBreak/>
        <w:t>соответствии с иностранным правом для раскрытия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38" w:name="Par2312"/>
      <w:bookmarkEnd w:id="138"/>
      <w:r>
        <w:rPr>
          <w:rFonts w:ascii="Calibri" w:hAnsi="Calibri" w:cs="Calibri"/>
        </w:rPr>
        <w:t>9.5. Особенности раскрытия информации в форме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ежеквартального, полугодового и (или) годового отчета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 В случае допуска ценных бумаг иностранного эмитента к публичному размещению и (или) публичному обращению в Российской Федерации информация о ценных бумагах иностранного эмитента должна раскрываться в форме ежеквартального отчета иностранного эмитента путем опубликования его текста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9.5.2. Сведения о ценных бумагах иностранного эмитента должны указываться в ежеквартальном отчете иностранного эмитента в объеме, предусмотренном </w:t>
      </w:r>
      <w:hyperlink w:anchor="Par7080" w:history="1">
        <w:r>
          <w:rPr>
            <w:rFonts w:ascii="Calibri" w:hAnsi="Calibri" w:cs="Calibri"/>
            <w:color w:val="0000FF"/>
          </w:rPr>
          <w:t>разделом VIII части Б приложения N 3</w:t>
        </w:r>
      </w:hyperlink>
      <w:r>
        <w:rPr>
          <w:rFonts w:ascii="Calibri" w:hAnsi="Calibri" w:cs="Calibri"/>
        </w:rPr>
        <w:t xml:space="preserve"> к настоящему Положению для сведений о размещенных эмитентом ценных бумагах. При этом такие сведения должны указываться в ежеквартальном отчете иностранного эмитента в той части, в которой они могут относиться к ценным бумагам иностранного эмитента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иностранном эмитенте ценных бумаг должны указываться в ежеквартальном отчете иностранного эмитента ценных бумаг в объеме, предусмотренном </w:t>
      </w:r>
      <w:hyperlink w:anchor="Par5843" w:history="1">
        <w:r>
          <w:rPr>
            <w:rFonts w:ascii="Calibri" w:hAnsi="Calibri" w:cs="Calibri"/>
            <w:color w:val="0000FF"/>
          </w:rPr>
          <w:t>разделами I</w:t>
        </w:r>
      </w:hyperlink>
      <w:r>
        <w:rPr>
          <w:rFonts w:ascii="Calibri" w:hAnsi="Calibri" w:cs="Calibri"/>
        </w:rPr>
        <w:t xml:space="preserve"> - </w:t>
      </w:r>
      <w:hyperlink w:anchor="Par7080" w:history="1">
        <w:r>
          <w:rPr>
            <w:rFonts w:ascii="Calibri" w:hAnsi="Calibri" w:cs="Calibri"/>
            <w:color w:val="0000FF"/>
          </w:rPr>
          <w:t>VIII части Б приложения N 3</w:t>
        </w:r>
      </w:hyperlink>
      <w:r>
        <w:rPr>
          <w:rFonts w:ascii="Calibri" w:hAnsi="Calibri" w:cs="Calibri"/>
        </w:rPr>
        <w:t xml:space="preserve"> к настоящему Положению для эмитента ценных бумаг. При этом такие сведения должны указываться в ежеквартальном отчете иностранного эмитента ценных бумаг в той части, в которой они могут относиться к иностранному эмитенту с учетом особенностей, предусмотренных личным законом иностранного эмитента, а если иностранным эмитентом является международная финансовая организация - с учетом особенностей, предусмотренных учредительными или внутренними документами международной финансовой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(финансовая) отчетность, промежуточная (квартальная, полугодовая) бухгалтерская (финансовая) отчетность, годовая сводная бухгалтерская (консолидированная финансовая) отчетность и промежуточная (квартальная, полугодовая) сводная бухгалтерская (консолидированная финансовая) отчетность (при наличии) иностранного эмитента включаются в ежеквартальный отчет иностранного эмитента за тот отчетный квартал, в течение которого была составлена соответствующая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9.5.3. Текст ежеквартального отчета иностранного эмитента должен быть опубликован на странице в сети Интернет в срок не позднее 45 дней с даты окончания соответствующего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39" w:name="Par2321"/>
      <w:bookmarkEnd w:id="139"/>
      <w:r>
        <w:rPr>
          <w:rFonts w:ascii="Calibri" w:hAnsi="Calibri" w:cs="Calibri"/>
        </w:rPr>
        <w:t>9.5.4. В случае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фондовой бирже, входящей в утвержденный Перечень иностранных фондовых бирж, вместо ежеквартального отчета иностранного эмитента может раскрываться годовой отчет иностранного эмитента, а если в соответствии с иностранным правом и правилами иностранной фондовой биржи предусмотрено составление и раскрытие полугодового и (или) квартального отчета иностранного эмитента, - также полугодовой и (или) квартальный отчет иностранного эмитента. Объем информации, раскрываемой в составе годового, полугодового и (или) квартального отчета иностранного эмитента, определяется в соответствии с иностранным правом и правилами иностранной фондовой биржи, входящей в утвержденный Перечень иностранных фондовых бирж, на которой ценные бумаги иностранного эмитента (депозитарные ценные бумаги, удостоверяющие права в отношении ценных бумаг иностранного эмитента) прошли процедуру листинга.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полугодовой и (или) квартальный отчеты иностранного эмитента, предусмотренные настоящим пунктом Положения, раскрываются путем опубликования их текста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40" w:name="Par2323"/>
      <w:bookmarkEnd w:id="140"/>
      <w:r>
        <w:rPr>
          <w:rFonts w:ascii="Calibri" w:hAnsi="Calibri" w:cs="Calibri"/>
        </w:rPr>
        <w:lastRenderedPageBreak/>
        <w:t xml:space="preserve">9.5.5. Тексты годового, полугодового и (или) квартального отчетов иностранного эмитента, предусмотренных </w:t>
      </w:r>
      <w:hyperlink w:anchor="Par2321" w:history="1">
        <w:r>
          <w:rPr>
            <w:rFonts w:ascii="Calibri" w:hAnsi="Calibri" w:cs="Calibri"/>
            <w:color w:val="0000FF"/>
          </w:rPr>
          <w:t>пунктом 9.5.4</w:t>
        </w:r>
      </w:hyperlink>
      <w:r>
        <w:rPr>
          <w:rFonts w:ascii="Calibri" w:hAnsi="Calibri" w:cs="Calibri"/>
        </w:rPr>
        <w:t xml:space="preserve"> настоящего Положения, должны быть опубликованы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русском или английском языке - в срок не позднее 1 дня с даты раскрытия (опубликования) указанных отчетов иностранного эмитента в соответствии с иностранным правом и (или) правилами иностранной фондовой биржи для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русском языке (в виде последующего перевода на русский язык) в случае, если первоначально текст указанных отчетов иностранного эмитента публикуется на странице в сети Интернет на английском языке, - в срок не позднее 60 дней с даты опубликования на английском языке текстов указанных отчетов иностранного эмитента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9.5.6. Текст ежеквартального отчета иностранного эмитента, а если в соответствии с </w:t>
      </w:r>
      <w:hyperlink w:anchor="Par2321" w:history="1">
        <w:r>
          <w:rPr>
            <w:rFonts w:ascii="Calibri" w:hAnsi="Calibri" w:cs="Calibri"/>
            <w:color w:val="0000FF"/>
          </w:rPr>
          <w:t>пунктом 9.5.4</w:t>
        </w:r>
      </w:hyperlink>
      <w:r>
        <w:rPr>
          <w:rFonts w:ascii="Calibri" w:hAnsi="Calibri" w:cs="Calibri"/>
        </w:rPr>
        <w:t xml:space="preserve"> настоящего Положения вместо ежеквартального отчета иностранного эмитента раскрываются годовой, полугодовой и (или) квартальный отчет иностранного эмитента, - тексты годового, полугодового и (или) квартального отчетов иностранного эмитента должны быть доступны на странице в сети Интернет в течение не менее 5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9.5.7. Не позднее 1 дня с даты опубликования на странице в сети Интернет текста ежеквартального отчета иностранного эмитента, а если в соответствии с </w:t>
      </w:r>
      <w:hyperlink w:anchor="Par2321" w:history="1">
        <w:r>
          <w:rPr>
            <w:rFonts w:ascii="Calibri" w:hAnsi="Calibri" w:cs="Calibri"/>
            <w:color w:val="0000FF"/>
          </w:rPr>
          <w:t>пунктом 9.5.4</w:t>
        </w:r>
      </w:hyperlink>
      <w:r>
        <w:rPr>
          <w:rFonts w:ascii="Calibri" w:hAnsi="Calibri" w:cs="Calibri"/>
        </w:rPr>
        <w:t xml:space="preserve"> настоящего Положения вместо ежеквартального отчета иностранного эмитента раскрываются годовой, полугодовой и (или) квартальный отчет иностранного эмитента, - не позднее 1 дня с даты опубликования на странице в сети Интернет текста годового, полугодового и (или) квартального отчета иностранного эмитента в ленте новостей должно быть опубликовано сообщение о порядке доступа к информации, содержащейся в ежеквартальном (годовом, полугодовом, квартальном) отчете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порядке доступа к информации, содержащейся в ежеквартальном (годовом, полугодовом, квартальном) отчете иностранного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иностранного эмитента, а если ценными бумагами иностранного эмитента являются облигации (депозитарные ценные бумаги, удостоверяющие права в отношении облигаций),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код (номер) идентификации ценных бумаг (ISIN)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содержащего информацию, к которой обеспечивается доступ, - ежеквартальный (годовой, полугодовой, квартальный) отчет иностранного эмитента с указанием отчетного периода, по итогам которого он составлен;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соответствующего документа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опубликован текст соответствующего документа.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41" w:name="Par2335"/>
      <w:bookmarkEnd w:id="141"/>
      <w:r>
        <w:rPr>
          <w:rFonts w:ascii="Calibri" w:hAnsi="Calibri" w:cs="Calibri"/>
        </w:rPr>
        <w:t>9.6. Особенности раскрытия информации в форме сообщений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 существенных фактах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9.6.1. В случае допуска ценных бумаг иностранного эмитента к публичному размещению и (или) публичному обращению в Российской Федерации информация о ценных бумагах иностранного эмитента должна раскрываться в форме сообщений о существенных фактах иностранного эмитента путем их публикации в ленте новостей и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9.6.2. К существенным фактам иностранного эмитента относятся сведения, предусмотренные </w:t>
      </w:r>
      <w:hyperlink w:anchor="Par505" w:history="1">
        <w:r>
          <w:rPr>
            <w:rFonts w:ascii="Calibri" w:hAnsi="Calibri" w:cs="Calibri"/>
            <w:color w:val="0000FF"/>
          </w:rPr>
          <w:t>пунктом 6.1.7</w:t>
        </w:r>
      </w:hyperlink>
      <w:r>
        <w:rPr>
          <w:rFonts w:ascii="Calibri" w:hAnsi="Calibri" w:cs="Calibri"/>
        </w:rPr>
        <w:t xml:space="preserve"> настоящего Положения, раскрытие которых может оказать существенное влияние на стоимость или котировки ценных бумаг иностранного эмитента, допущенных к публичному размещению и (или) публичному обращению в Российской Федерации. При этом такие сведения подлежат раскрытию в той части, в которой они могут относиться к ценным бумагам иностранного эмитента и (или) к иностранному эмитенту с учетом особенностей, предусмотренных личным законом иностранного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9.6.3. В случае если ценные бумаги иностранного эмитента, допускаемые (допущенные) к публичному размещению и (или) публичному обращению в Российской Федерации, или иные ценные бумаги иностранного эмитента (депозитарные ценные бумаги, удостоверяющие права в отношении допускаемых (допущенных) к публичному размещению и (или) публичному обращению в Российской Федерации или иных ценных бумаг иностранного эмитента) прошли процедуру листинга на иностранной фондовой бирже, входящей в утвержденный Перечень иностранных фондовых бирж, к существенным фактам такого иностранного эмитента относятся сведения, сообщения о которых в соответствии с иностранным правом и правилами иностранной фондовой биржи должны представляться иностранным эмитентом иностранной фондовой бирже или иной организации в соответствии с иностранным правом для их раскрытия иностранным инвесторам.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9.6.4. Сообщение о существенном факте иностранного эмитента должно быть опубликовано в ленте новостей: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русском или английском языке - в срок не позднее 1 дня с даты раскрытия (опубликования) соответствующего сообщения в соответствии с иностранным правом и правилами иностранной фондовой биржи для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русском языке (в виде последующего перевода на русский язык) в случае, если первоначально сообщение о существенном факте публикуется в ленте новостей на английском языке, - в срок не позднее 30 дней с даты опубликования сообщения о существенном факте иностранного эмитента на английском языке в ленте новостей.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9.6.5. Сообщение о существенном факте иностранного эмитента должно быть опубликовано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русском или английском языке - в срок не позднее 2 дней с даты раскрытия (опубликования) соответствующего сообщения в соответствии с иностранным правом и (или) правилами иностранной фондовой биржи для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русском языке (в виде последующего перевода на русский язык) в случае, если первоначально сообщение о существенном факте публикуется на странице в сети Интернет на английском языке, - в срок не позднее 30 дней с даты опубликования на английском языке сообщения о существенном факте иностранного эмитента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42" w:name="Par2348"/>
      <w:bookmarkEnd w:id="142"/>
      <w:r>
        <w:rPr>
          <w:rFonts w:ascii="Calibri" w:hAnsi="Calibri" w:cs="Calibri"/>
        </w:rPr>
        <w:t>9.7. Особенности раскрытия информации о ценных бумагах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международных финансовых организаций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9.7.1. В случае если проспект ценных бумаг международной финансовой организации подписывается такой организацией, его подписание брокером не требуется.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9.7.2. Лица, которые подписывают проспект ценных бумаг международной финансовой организации от имени международной финансовой организации, определяются в соответствии с учредительными документами этой международной финансовой организации, а если такие лица учредительными документами международной финансовой организации не определены - в соответствии с внутренними документами этой международной финансовой организации, принятыми (утвержденными) в соответствии с ее учредительными документами.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9.7.3. В случае если проспект ценных бумаг международной финансовой организации брокером не подписан, международная финансовая организация, подписавшая такой проспект ценных бумаг, подтверждает тем самым достоверность и полноту информации, содержащейся в проспекте ценных бумаг международной финансовой организации, и несет ответственность за ущерб, причиненный инвесторам вследствие подтверждения недостоверной, неполной и (или) вводящей в заблуждение инвесторов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9.7.4. Проспект ценных бумаг международной финансовой организации в случае, когда в соответствии с учредительными или внутренними документами международной финансовой организации требуется его утверждение, утверждается уполномоченным органом (лицом) международной финансовой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9.7.5. Проспект ценных бумаг международной финансовой организации может не скрепляться печатью этой организации в случае, если в соответствии с ее учредительными или внутренними документами это не требуется и (или) наличие печати не предусмотрено.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9.7.6. В проспект ценных бумаг международной финансовой организации может не включаться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банковских счетах эмитента, об оценщике и о консультантах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рыночной капитализации эмитента и его обязательствах;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участии эмитента в промышленных, банковских и финансовых группах, холдингах, концернах и ассоциациях, а также о дочерних и зависимых хозяйственных обществах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подконтрольных эмитенту организациях, имеющих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составе, структуре и стоимости основных средств эмитента, в том числе о планах по приобретению, замене, выбытию основных средств, а также сведения обо всех фактах обременения основных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финансово-хозяйственной деятельности эмитента,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финансово-хозяйственной деятельности эмитента, факторах, оказавших влияние на изменение размера выручки от продажи эмитентом товаров, продукции, работ, услуг и прибыли (убытков) эмитента от основной деятельности, включая влияние инфляции, изменения курсов иностранных валют, решений государственных органов, иных экономических, финансовых, политических и других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ликвидности эмитента, размере, структуре и достаточности капитала и оборотных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политике и расходах эмитента в области научно-технического развития в отношении лицензий и патентов, новых разработок и исследований;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тенденций развития в сфере основной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лицах, входящих в состав органов управления эмитента, в том числе являющихся членами совета директоров (наблюдательного совета) эмитента, членами коллегиального исполнительного органа управления эмитента, информация о лице, осуществляющем функции единоличного исполнительного органа управления эмитента, информация о лицах, осуществляющих функции ревизора и (или) членов ревизионной комиссии эмитента, а также сведения о характере любых родственных связей между любыми указанными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размере вознаграждения, льгот и (или) компенсации расходов по каждому органу управления эмитента и органу контроля за его финансово-хозяйственной деятельностью, а также сведения о существующих соглашениях относительно таких выплат;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структуре и компетенции органов управления эмитента и органов контроля за его финансово-хозяйственной деятельностью;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численности и данные об образовании и о составе сотрудников (работников) эмитента, а также об изменении численности сотрудников (работников)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любых обязательствах эмитента перед сотрудниками (работниками), касающихся возможности их участия в уставном капитале эмитента, включая любые соглашения, которые предусматривают выпуск или предоставление сотрудникам (работникам)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лиц, входящих в состав органов управления эмитента, а также осуществляющих функции ревизора и (или) членов ревизионной комиссии эмитента, в уставном капитале эмитента и его дочерних и зависимых обществ, доли принадлежащих указанным лицам обыкновенных акций дочерних и зависимых обществ эмитента, а также сведения об опционах эмитента и его дочерних и зависимых обществ;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участниках эмитента и о совершенных эмитентом сделках, в совершении которых имелась заинтересованность,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общем количестве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участниках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участии Российской Федерации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ограничениях на участие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изменениях в составе и о размере участия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 совершенных эмитентом сделках, в совершении которых имелась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размере дебиторской задолженности эмитента, включая дебиторскую задолженность эмитента перед его аффилированными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об учетной политике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общей сумме экспорта, а также о доле, которую составляет экспорт в общем объеме продаж;</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об участии эмитента в судебных процессах;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 динамике изменения цен на эмиссионные ценные бумаги эмитента в случае если такие ценные бумаги были допущены к обращению организатором торговли на рынке ценных бумаг, в том числе фондовой биржей;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о возможном изменении доли участия любых лиц в уставном капитале эмитента в результате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сведения о размере, структуре уставного капитала эмитента и его изменении;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сведения о каждой категории (типе)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сведения о предыдущих выпусках эмиссионных ценных бумаг эмитента, размещение или обращение которых осуществляется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сведения о существенных сделках, совершенных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сведения о законодательных актах, регулирующих вопросы экспорта и импорта капитала, которые могут повлиять на выплату дивидендов, процентов и других платежей нерезидентам;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объявленных (начисленных) и выплаченных дивидендах по акциям эмитента, а также о доходах по облигациям эмитента, включая порядок выплаты дивидендов и иных доходов;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формировании и об использовании резервного фонда, а также иных фондов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9.7.7. В проспекте облигаций международной финансовой организации указываются сроки, предусмотренные в документе, который устанавливает объем прав, закрепленных облигациями, по истечении которых просрочка исполнения эмитентом обязательств по облигациям считается существенным нарушением условий заключенного договора займа (дефолт).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9.7.8. Бухгалтерская (финансовая) отчетность эмитента, включаемая в проспект ценных бумаг международной финансовой организации, составляется в соответствии с применяемыми международной финансовой организацией стандартами бухгалтерского учета и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9.7.9. В состав ежеквартального отчета международной финансовой организации включается бухгалтерская (финансовая) отчетность эмитента, которая составляется в соответствии с применяемыми международной финансовой организацией стандартами бухгалтерского учета и отчетности. Иные сведения, подлежащие включению в проспект ценных бумаг международной финансовой организации, в состав ежеквартального отчета международной организации могут не включаться.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9.7.10. Текст ежеквартального отчета международной финансовой организации должен быть составлен на русском языке либо переведен на русский язык с заверением такого перевода в установленном </w:t>
      </w:r>
      <w:hyperlink r:id="rId160" w:history="1">
        <w:r>
          <w:rPr>
            <w:rFonts w:ascii="Calibri" w:hAnsi="Calibri" w:cs="Calibri"/>
            <w:color w:val="0000FF"/>
          </w:rPr>
          <w:t>порядке</w:t>
        </w:r>
      </w:hyperlink>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ежеквартального отчета международной финансовой организации должен быть опубликован на странице в сети Интернет в срок не позднее 90 дней с даты окончания соответствующего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настоящего пункта применяются с учетом особенностей, предусмотренных </w:t>
      </w:r>
      <w:hyperlink w:anchor="Par2321" w:history="1">
        <w:r>
          <w:rPr>
            <w:rFonts w:ascii="Calibri" w:hAnsi="Calibri" w:cs="Calibri"/>
            <w:color w:val="0000FF"/>
          </w:rPr>
          <w:t>пунктами 9.5.4</w:t>
        </w:r>
      </w:hyperlink>
      <w:r>
        <w:rPr>
          <w:rFonts w:ascii="Calibri" w:hAnsi="Calibri" w:cs="Calibri"/>
        </w:rPr>
        <w:t xml:space="preserve"> и </w:t>
      </w:r>
      <w:hyperlink w:anchor="Par2323" w:history="1">
        <w:r>
          <w:rPr>
            <w:rFonts w:ascii="Calibri" w:hAnsi="Calibri" w:cs="Calibri"/>
            <w:color w:val="0000FF"/>
          </w:rPr>
          <w:t>9.5.5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9.7.11. Международная финансовая организация вправе не раскрывать в форме сообщений о существенных фактах сведения, предусмотренные </w:t>
      </w:r>
      <w:hyperlink w:anchor="Par506" w:history="1">
        <w:r>
          <w:rPr>
            <w:rFonts w:ascii="Calibri" w:hAnsi="Calibri" w:cs="Calibri"/>
            <w:color w:val="0000FF"/>
          </w:rPr>
          <w:t>подпунктами 1</w:t>
        </w:r>
      </w:hyperlink>
      <w:r>
        <w:rPr>
          <w:rFonts w:ascii="Calibri" w:hAnsi="Calibri" w:cs="Calibri"/>
        </w:rPr>
        <w:t xml:space="preserve"> - </w:t>
      </w:r>
      <w:hyperlink w:anchor="Par541" w:history="1">
        <w:r>
          <w:rPr>
            <w:rFonts w:ascii="Calibri" w:hAnsi="Calibri" w:cs="Calibri"/>
            <w:color w:val="0000FF"/>
          </w:rPr>
          <w:t>11</w:t>
        </w:r>
      </w:hyperlink>
      <w:r>
        <w:rPr>
          <w:rFonts w:ascii="Calibri" w:hAnsi="Calibri" w:cs="Calibri"/>
        </w:rPr>
        <w:t xml:space="preserve">, </w:t>
      </w:r>
      <w:hyperlink w:anchor="Par553" w:history="1">
        <w:r>
          <w:rPr>
            <w:rFonts w:ascii="Calibri" w:hAnsi="Calibri" w:cs="Calibri"/>
            <w:color w:val="0000FF"/>
          </w:rPr>
          <w:t>23</w:t>
        </w:r>
      </w:hyperlink>
      <w:r>
        <w:rPr>
          <w:rFonts w:ascii="Calibri" w:hAnsi="Calibri" w:cs="Calibri"/>
        </w:rPr>
        <w:t xml:space="preserve">, </w:t>
      </w:r>
      <w:hyperlink w:anchor="Par555" w:history="1">
        <w:r>
          <w:rPr>
            <w:rFonts w:ascii="Calibri" w:hAnsi="Calibri" w:cs="Calibri"/>
            <w:color w:val="0000FF"/>
          </w:rPr>
          <w:t>25</w:t>
        </w:r>
      </w:hyperlink>
      <w:r>
        <w:rPr>
          <w:rFonts w:ascii="Calibri" w:hAnsi="Calibri" w:cs="Calibri"/>
        </w:rPr>
        <w:t xml:space="preserve"> - </w:t>
      </w:r>
      <w:hyperlink w:anchor="Par557" w:history="1">
        <w:r>
          <w:rPr>
            <w:rFonts w:ascii="Calibri" w:hAnsi="Calibri" w:cs="Calibri"/>
            <w:color w:val="0000FF"/>
          </w:rPr>
          <w:t>27</w:t>
        </w:r>
      </w:hyperlink>
      <w:r>
        <w:rPr>
          <w:rFonts w:ascii="Calibri" w:hAnsi="Calibri" w:cs="Calibri"/>
        </w:rPr>
        <w:t xml:space="preserve">, </w:t>
      </w:r>
      <w:hyperlink w:anchor="Par559" w:history="1">
        <w:r>
          <w:rPr>
            <w:rFonts w:ascii="Calibri" w:hAnsi="Calibri" w:cs="Calibri"/>
            <w:color w:val="0000FF"/>
          </w:rPr>
          <w:t>29</w:t>
        </w:r>
      </w:hyperlink>
      <w:r>
        <w:rPr>
          <w:rFonts w:ascii="Calibri" w:hAnsi="Calibri" w:cs="Calibri"/>
        </w:rPr>
        <w:t xml:space="preserve">, </w:t>
      </w:r>
      <w:hyperlink w:anchor="Par561" w:history="1">
        <w:r>
          <w:rPr>
            <w:rFonts w:ascii="Calibri" w:hAnsi="Calibri" w:cs="Calibri"/>
            <w:color w:val="0000FF"/>
          </w:rPr>
          <w:t>31</w:t>
        </w:r>
      </w:hyperlink>
      <w:r>
        <w:rPr>
          <w:rFonts w:ascii="Calibri" w:hAnsi="Calibri" w:cs="Calibri"/>
        </w:rPr>
        <w:t xml:space="preserve"> - </w:t>
      </w:r>
      <w:hyperlink w:anchor="Par563" w:history="1">
        <w:r>
          <w:rPr>
            <w:rFonts w:ascii="Calibri" w:hAnsi="Calibri" w:cs="Calibri"/>
            <w:color w:val="0000FF"/>
          </w:rPr>
          <w:t>33</w:t>
        </w:r>
      </w:hyperlink>
      <w:r>
        <w:rPr>
          <w:rFonts w:ascii="Calibri" w:hAnsi="Calibri" w:cs="Calibri"/>
        </w:rPr>
        <w:t xml:space="preserve">, </w:t>
      </w:r>
      <w:hyperlink w:anchor="Par568" w:history="1">
        <w:r>
          <w:rPr>
            <w:rFonts w:ascii="Calibri" w:hAnsi="Calibri" w:cs="Calibri"/>
            <w:color w:val="0000FF"/>
          </w:rPr>
          <w:t>36</w:t>
        </w:r>
      </w:hyperlink>
      <w:r>
        <w:rPr>
          <w:rFonts w:ascii="Calibri" w:hAnsi="Calibri" w:cs="Calibri"/>
        </w:rPr>
        <w:t xml:space="preserve"> - </w:t>
      </w:r>
      <w:hyperlink w:anchor="Par572" w:history="1">
        <w:r>
          <w:rPr>
            <w:rFonts w:ascii="Calibri" w:hAnsi="Calibri" w:cs="Calibri"/>
            <w:color w:val="0000FF"/>
          </w:rPr>
          <w:t>40</w:t>
        </w:r>
      </w:hyperlink>
      <w:r>
        <w:rPr>
          <w:rFonts w:ascii="Calibri" w:hAnsi="Calibri" w:cs="Calibri"/>
        </w:rPr>
        <w:t xml:space="preserve">, </w:t>
      </w:r>
      <w:hyperlink w:anchor="Par578" w:history="1">
        <w:r>
          <w:rPr>
            <w:rFonts w:ascii="Calibri" w:hAnsi="Calibri" w:cs="Calibri"/>
            <w:color w:val="0000FF"/>
          </w:rPr>
          <w:t>44</w:t>
        </w:r>
      </w:hyperlink>
      <w:r>
        <w:rPr>
          <w:rFonts w:ascii="Calibri" w:hAnsi="Calibri" w:cs="Calibri"/>
        </w:rPr>
        <w:t xml:space="preserve">, </w:t>
      </w:r>
      <w:hyperlink w:anchor="Par580" w:history="1">
        <w:r>
          <w:rPr>
            <w:rFonts w:ascii="Calibri" w:hAnsi="Calibri" w:cs="Calibri"/>
            <w:color w:val="0000FF"/>
          </w:rPr>
          <w:t>46</w:t>
        </w:r>
      </w:hyperlink>
      <w:r>
        <w:rPr>
          <w:rFonts w:ascii="Calibri" w:hAnsi="Calibri" w:cs="Calibri"/>
        </w:rPr>
        <w:t xml:space="preserve">, </w:t>
      </w:r>
      <w:hyperlink w:anchor="Par582" w:history="1">
        <w:r>
          <w:rPr>
            <w:rFonts w:ascii="Calibri" w:hAnsi="Calibri" w:cs="Calibri"/>
            <w:color w:val="0000FF"/>
          </w:rPr>
          <w:t>48</w:t>
        </w:r>
      </w:hyperlink>
      <w:r>
        <w:rPr>
          <w:rFonts w:ascii="Calibri" w:hAnsi="Calibri" w:cs="Calibri"/>
        </w:rPr>
        <w:t xml:space="preserve"> и </w:t>
      </w:r>
      <w:hyperlink w:anchor="Par583" w:history="1">
        <w:r>
          <w:rPr>
            <w:rFonts w:ascii="Calibri" w:hAnsi="Calibri" w:cs="Calibri"/>
            <w:color w:val="0000FF"/>
          </w:rPr>
          <w:t>49 пункта 6.1.7</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подлежат раскрытию в форме сообщений о существенных фактах в той части, в которой они могут относиться к ценным бумагам международной финансовой организации, которые размещаются (размещены) или допущены к публичному обращению в Российской Федерации, и (или) к международной финансовой организации с учетом особенностей, предусмотренных учредительными или внутренними документами международной финансовой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43" w:name="Par2405"/>
      <w:bookmarkEnd w:id="143"/>
      <w:r>
        <w:rPr>
          <w:rFonts w:ascii="Calibri" w:hAnsi="Calibri" w:cs="Calibri"/>
        </w:rPr>
        <w:t>9.8. Особенности раскрытия информации о ценных бумагах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иностранных государств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9.8.1. Проспект ценных бумаг иностранного государства (далее для целей настоящего раздела Положения также именуется - эмитент) утверждается (одобряется) уполномоченным органом государственной власти иностранного государства, выступающим от имени иностранного государства (далее для целей настоящего раздела Положения именуется - уполномоченный орган иностранного государства), в случае если в соответствии с законодательством иностранного государства проспект ценных бумаг иностранного государства подлежит утверждению (одобрению) уполномоченным органом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9.8.2. Проспект ценных бумаг иностранного государства должен быть подписан уполномоченным лицом (лицами) уполномоченного органа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Проспект ценных бумаг иностранного государства должен быть скреплен печатью уполномоченного органа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9.8.3. В проспект ценных бумаг иностранного государства может не включаться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краткие сведения о лицах, входящих в состав органов управления эмитента, за исключением руководителя уполномоченного органа иностранного государства и его заместителей, сведения о банковских счетах, об аудиторе, оценщике и о финансовом консультанте эмитента, а также об иных лицах, подписавших проспект,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лиц, входящих в состав органов управления эмитента, за исключением руководителя уполномоченного органа иностранного государства и его заместителей;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банковских счетах эмитента, сведения об аудиторе (аудиторах)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оценщике и о консультантах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рыночной капитализации эмитента и его обязательствах, за исключением неисполненных обязательств, в отношении которых наступил срок их исполнения;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основной 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планах будущей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участии эмитента в промышленных, банковских и финансовых группах, холдингах, концернах и ассоциациях, а также о дочерних и зависимых хозяйственных обществах эмитента, за исключением участия иностранного государства в международных финансовых организациях;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подконтрольных эмитенту организациях, имеющих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составе, структуре и стоимости основных средств эмитента, в том числе о планах по приобретению, замене, выбытию основных средств, а также сведения обо всех фактах обременения основных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финансово-хозяйственной деятельности эмитента,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финансово-хозяйственной деятельности эмитента, факторах, оказавших влияние на изменение размера выручки от продажи эмитентом товаров, продукции, работ, услуг и прибыли (убытков) эмитента от основной деятельности, включая влияние инфляции, изменения курсов иностранных валют, решений государственных органов, иных экономических, финансовых, политических и других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ликвидности эмитента, размере, структуре и достаточности капитала и оборотных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политике и расходах эмитента в области научно-технического развития в отношении лицензий и патентов, новых разработок и исследований;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тенденций развития в сфере основной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 за исключением руководителя уполномоченного органа иностранного государства и его заместителей,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лицах, входящих в состав органов управления эмитента, за исключением руководителя уполномоченного органа иностранного государства и его заместителей;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лицах, осуществляющих функции ревизора и (или) членов ревизионной комиссии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размере вознаграждения, льгот и (или) компенсации расходов по каждому органу управления эмитента и органу контроля за его финансово-хозяйственной деятельностью, а также сведения о существующих соглашениях относительно таких выплат;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структуре и компетенции органов управления эмитента и органов контроля за его финансово-хозяйственной деятельностью, за исключением компетенции уполномоченного органа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численности и данные об образовании и о составе сотрудников (работников) эмитента, а также об изменении численности сотрудников (работников)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любых обязательствах эмитента перед сотрудниками (работниками), касающихся возможности их участия в уставном капитале эмитента, включая любые соглашения, которые предусматривают выпуск или предоставление сотрудникам (работникам)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лиц, входящих в состав органов управления эмитента, а также осуществляющих функции ревизора и (или) членов ревизионной комиссии эмитента, в уставном капитале эмитента и его дочерних и зависимых обществ, доли принадлежащих указанным лицам обыкновенных акций дочерних и зависимых обществ эмитента, а также сведения об опционах эмитента и его дочерних и зависимых обществ;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об участниках эмитента и о совершенных эмитентом сделках, в совершении которых имелась заинтересованность,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общем количестве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участниках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участии Российской Федерации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ограничениях на участие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изменениях в составе и о размере участия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совершенных эмитентом сделках, в совершении которых имелась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размере дебиторской задолженности эмитента, включая дебиторскую задолженность эмитента перед его аффилированными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квартальная бухгалтерская (финансовая) отчетность эмитента за последний завершенный квартал, в случае если в соответствии с правом иностранного государства составление квартальной бухгалтерской (финансовой) отчетности эмитента не предусмотрено;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сводная бухгалтерская (консолидированная финансовая) отчетность эмитента за три последних завершенных финансовых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об учетной политике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общей сумме экспорта, а также о доле, которую составляет экспорт в общем объеме продаж;</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сведения о динамике изменения цен на эмиссионные ценные бумаги эмитента, в случае если такие ценные бумаги были допущены к обращению организатором торговли на рынке ценных бумаг, в том числе фондовой биржей;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сведения о возможном изменении доли участия любых лиц в уставном капитале эмитента в результате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сведения о размере, структуре уставного капитала эмитента и его изменении;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сведения о каждой категории (типе)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сведения о предыдущих выпусках эмиссионных ценных бумаг эмитента, размещение </w:t>
      </w:r>
      <w:r>
        <w:rPr>
          <w:rFonts w:ascii="Calibri" w:hAnsi="Calibri" w:cs="Calibri"/>
        </w:rPr>
        <w:lastRenderedPageBreak/>
        <w:t>или обращение которых осуществляется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 порядке созыва и проведения собрания (заседания)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сведения о существенных сделках, совершенных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об объявленных (начисленных) и выплаченных дивидендах по акциям эмитента, а также о доходах по облигациям эмитента, размещение или обращение которых осуществляется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лицах, предоставивших обеспечение в случае выпуска эмитентом облигаций с обеспечением, размещение или обращение которых осуществляется за пределами Российской Федерации, а также об условиях обеспечения исполнения обязательств по облигациям эмитента, размещение или обращение которых осуществляется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сведения о формировании и об использовании резервного фонда, а также иных фондов эмитента, за исключением фонда, предназначенного для исполнения (обеспечения исполнения) обязательств по облигациям эмитента, размещение или публичное обращение которых осуществляется в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9.8.4. В качестве годовой (квартальной) бухгалтерской отчетности эмитента в проспект ценных бумаг иностранного государства включается годовая (квартальная) государственная бюджетная отчетность (отчетность об исполнении государственного бюджета иностранного государства за соответствующий завершенный финансовый год (квартал)), которая должна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отчетность об исполнении государственного бюджета иностранного государства по группам, подгруппам и статьям доходов в соответствии с применяемой иностранным государством классификацией доходов государственного бюджета (бюджетной классификацией доходов);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отчетность об исполнении государственного бюджета иностранного государства по группам, подгруппам и статьям расходов в соответствии с применяемой иностранным государством классификацией расходов государственного бюджета (бюджетной классификацией расходов).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9.8.5. В качестве показателей финансово-экономической деятельности эмитента в проспект облигаций иностранного государства включаются следующие показатели: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 темп роста валового внутреннего продукта (национального валового внутреннего продукта)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 предел (верхний предел) государственного внутреннего и внешнего долга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инфляции (темп роста цен) в иностранном государстве;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доходов и расходов государственного бюджета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профицита (превышения доходов государственного бюджета над его расходами) или дефицита (превышения расходов государственного бюджета над его доходами) государственного бюджета иностранного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показатели рассчитываются в соответствии с методикой, применяемой иностранным государством.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9.8.6. Иностранное государство, ценные бумаги которого допускаются к публичному размещению и (или) публичному обращению в Российской Федерации, может не раскрывать информацию в форме ежеквартального отчета и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144" w:name="Par2471"/>
      <w:bookmarkEnd w:id="144"/>
      <w:r>
        <w:rPr>
          <w:rFonts w:ascii="Calibri" w:hAnsi="Calibri" w:cs="Calibri"/>
        </w:rPr>
        <w:t xml:space="preserve">X. </w:t>
      </w:r>
      <w:hyperlink r:id="rId161" w:history="1">
        <w:r>
          <w:rPr>
            <w:rFonts w:ascii="Calibri" w:hAnsi="Calibri" w:cs="Calibri"/>
            <w:color w:val="0000FF"/>
          </w:rPr>
          <w:t>Раскрытие</w:t>
        </w:r>
      </w:hyperlink>
      <w:r>
        <w:rPr>
          <w:rFonts w:ascii="Calibri" w:hAnsi="Calibri" w:cs="Calibri"/>
        </w:rPr>
        <w:t xml:space="preserve"> информации эмитентами облигаций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45" w:name="Par2474"/>
      <w:bookmarkEnd w:id="145"/>
      <w:r>
        <w:rPr>
          <w:rFonts w:ascii="Calibri" w:hAnsi="Calibri" w:cs="Calibri"/>
        </w:rPr>
        <w:t>10.1. Общие положения о раскрытии информации эмитентами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10.1.1. Эмитенты облигаций с ипотечным покрытием - кредитные организации и ипотечные агенты - помимо иной информации, предусмотренной настоящим Положением, обязаны </w:t>
      </w:r>
      <w:r>
        <w:rPr>
          <w:rFonts w:ascii="Calibri" w:hAnsi="Calibri" w:cs="Calibri"/>
        </w:rPr>
        <w:lastRenderedPageBreak/>
        <w:t>раскрывать: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сведениях, которые могут оказать существенное влияние на стоимость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содержащуюся в реестре ипотечного покрытия облигаций, и справку о размере ипотечного покрытия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46" w:name="Par2480"/>
      <w:bookmarkEnd w:id="146"/>
      <w:r>
        <w:rPr>
          <w:rFonts w:ascii="Calibri" w:hAnsi="Calibri" w:cs="Calibri"/>
        </w:rPr>
        <w:t>10.1.2. Обязанность по раскрытию информации, предусмотренной настоящей главой Положения, возникает с даты, следующей за датой государственной регистрации выпуска (дополнительного выпуска)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10.1.3. Обязанность по раскрытию информации, предусмотренной настоящей главой Положения, прекращается на следующий день после опубликования в ленте новостей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(вступлении в силу) решения о признании выпуска (дополнительного выпуска) облигаций с ипотечным покрытием несостоявшимся или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погашении всех размещенных эмитентом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раскрытию информации, предусмотренной настоящей главой Положения, прекращается при условии отсутствия иных оснований для возникновения такой обязанности, предусмотренных </w:t>
      </w:r>
      <w:hyperlink w:anchor="Par2480" w:history="1">
        <w:r>
          <w:rPr>
            <w:rFonts w:ascii="Calibri" w:hAnsi="Calibri" w:cs="Calibri"/>
            <w:color w:val="0000FF"/>
          </w:rPr>
          <w:t>пунктом 10.1.2</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47" w:name="Par2486"/>
      <w:bookmarkEnd w:id="147"/>
      <w:r>
        <w:rPr>
          <w:rFonts w:ascii="Calibri" w:hAnsi="Calibri" w:cs="Calibri"/>
        </w:rPr>
        <w:t>10.2. Раскрытие информации о сведениях, которые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могут оказать существенное влияние на стоимость облигации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Эмитенты облигаций с ипотечным покрытием обязаны раскрывать сведения, которые могут оказать существенное влияние на стоимость облигаций с ипотечным покрытием,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48" w:name="Par2491"/>
      <w:bookmarkEnd w:id="148"/>
      <w:r>
        <w:rPr>
          <w:rFonts w:ascii="Calibri" w:hAnsi="Calibri" w:cs="Calibri"/>
        </w:rPr>
        <w:t>1) о возникновении у владельцев облигаций с ипотечным покрытием права требовать от эмитента досрочного погашения принадлежащих им облигаций с ипотечным покрытием, стоимости и порядке осуществления такого погашения;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49" w:name="Par2492"/>
      <w:bookmarkEnd w:id="149"/>
      <w:r>
        <w:rPr>
          <w:rFonts w:ascii="Calibri" w:hAnsi="Calibri" w:cs="Calibri"/>
        </w:rPr>
        <w:t>2) об устранении нарушений, послуживших основанием для возникновения у владельцев облигаций с ипотечным покрытием права требовать досрочного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факте произведенной замены любого обеспеченного ипотекой требования, составляющего ипотечное покрытие облигаций, а также о факте произведенной замены иного имущества, составляющего ипотечное покрытие облигаций, в случае если стоимость (денежная оценка) такого имущества составляет 10 или более процентов от размера ипотечного покрытия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факте включения в состав ипотечного покрытия требования, обеспеченного ипотекой недвижимого имущества, строительство которого не завершено;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присвоении или изменении кредитного рейтинга облигациям с ипотечным покрытием и (или) эмитенту таких облигаций рейтинговым агентством, признанным в порядке, установленном законодательством Российской Федерации, или оказывающим эмитенту облигаций с ипотечным покрытием услуги по присвоению кредитного рейтинга на основании заключенного с ним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замене специализированного депозитария, осуществляющего ведение реестра ипотечного покрытия облигаций, или изменении сведений о таком специализированном депозитарии;</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50" w:name="Par2497"/>
      <w:bookmarkEnd w:id="150"/>
      <w:r>
        <w:rPr>
          <w:rFonts w:ascii="Calibri" w:hAnsi="Calibri" w:cs="Calibri"/>
        </w:rPr>
        <w:t>7) о принятии арбитражным судом решения об обращении взыскания на имущество, составляющее ипотечное покрытие облигаций, или об отмене арбитражным судом такого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10.2.2. Раскрытие сведений, которые могут оказать существенное влияние на стоимость облигаций с ипотечным покрытием, осуществляется эмитентом таких облигаций в форме сообщения в соответствии с требованиями </w:t>
      </w:r>
      <w:hyperlink w:anchor="Par490" w:history="1">
        <w:r>
          <w:rPr>
            <w:rFonts w:ascii="Calibri" w:hAnsi="Calibri" w:cs="Calibri"/>
            <w:color w:val="0000FF"/>
          </w:rPr>
          <w:t>главы VI</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51" w:name="Par2499"/>
      <w:bookmarkEnd w:id="151"/>
      <w:r>
        <w:rPr>
          <w:rFonts w:ascii="Calibri" w:hAnsi="Calibri" w:cs="Calibri"/>
        </w:rPr>
        <w:t xml:space="preserve">10.2.3. Эмитенты облигаций с ипотечным покрытием должны раскрывать сообщения о сведениях, которые могут оказать существенное влияние на стоимость облигаций с ипотечным покрытием, путем опубликования в следующие сроки с момента наступления соответствующего </w:t>
      </w:r>
      <w:r>
        <w:rPr>
          <w:rFonts w:ascii="Calibri" w:hAnsi="Calibri" w:cs="Calibri"/>
        </w:rPr>
        <w:lastRenderedPageBreak/>
        <w:t>события: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сообщения о сведениях, которые могут оказать существенное влияние на стоимость облигаций с ипотечным покрытием,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Сообщения о сведениях, которые могут оказать существенное влияние на стоимость облигаций с ипотечным покрытием, предусмотренные </w:t>
      </w:r>
      <w:hyperlink w:anchor="Par2491" w:history="1">
        <w:r>
          <w:rPr>
            <w:rFonts w:ascii="Calibri" w:hAnsi="Calibri" w:cs="Calibri"/>
            <w:color w:val="0000FF"/>
          </w:rPr>
          <w:t>подпунктами 1</w:t>
        </w:r>
      </w:hyperlink>
      <w:r>
        <w:rPr>
          <w:rFonts w:ascii="Calibri" w:hAnsi="Calibri" w:cs="Calibri"/>
        </w:rPr>
        <w:t xml:space="preserve">, </w:t>
      </w:r>
      <w:hyperlink w:anchor="Par2492" w:history="1">
        <w:r>
          <w:rPr>
            <w:rFonts w:ascii="Calibri" w:hAnsi="Calibri" w:cs="Calibri"/>
            <w:color w:val="0000FF"/>
          </w:rPr>
          <w:t>2</w:t>
        </w:r>
      </w:hyperlink>
      <w:r>
        <w:rPr>
          <w:rFonts w:ascii="Calibri" w:hAnsi="Calibri" w:cs="Calibri"/>
        </w:rPr>
        <w:t xml:space="preserve"> и </w:t>
      </w:r>
      <w:hyperlink w:anchor="Par2497" w:history="1">
        <w:r>
          <w:rPr>
            <w:rFonts w:ascii="Calibri" w:hAnsi="Calibri" w:cs="Calibri"/>
            <w:color w:val="0000FF"/>
          </w:rPr>
          <w:t>7 пункта 10.2.1</w:t>
        </w:r>
      </w:hyperlink>
      <w:r>
        <w:rPr>
          <w:rFonts w:ascii="Calibri" w:hAnsi="Calibri" w:cs="Calibri"/>
        </w:rPr>
        <w:t xml:space="preserve"> настоящего Положения, должны быть также направлены в письменной форме каждому владельцу облигаций с ипотечным покрытием или опубликованы в периодическом печатном издании, распространяемом на территории Российской Федерации тиражом не менее 10 тысяч экземпляров, в срок не позднее 5 дней с момента наступления соответствующего события.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10.2.4. Эмитенты облигаций с ипотечным покрытием, на которых в соответствии с настоящим Положением не распространяются требования о раскрытии информации в форме ежеквартального отчета и сообщений о существенных фактах, вправе раскрывать сообщения о сведениях, которые могут оказать существенное влияние на стоимость облигаций с ипотечным покрытием, путем направления в письменной форме каждому владельцу облигаций с ипотечным покрытием или опубликования в периодическом печатном издании, распространяемом на территории Российской Федерации тиражом не менее 10 тысяч экземпляров, в срок не позднее 5 дней с момента наступления соответствующего события.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требования к раскрытию сообщений о сведениях, которые могут оказать существенное влияние на стоимость облигаций с ипотечным покрытием, предусмотренные </w:t>
      </w:r>
      <w:hyperlink w:anchor="Par2499" w:history="1">
        <w:r>
          <w:rPr>
            <w:rFonts w:ascii="Calibri" w:hAnsi="Calibri" w:cs="Calibri"/>
            <w:color w:val="0000FF"/>
          </w:rPr>
          <w:t>пунктом 10.2.3</w:t>
        </w:r>
      </w:hyperlink>
      <w:r>
        <w:rPr>
          <w:rFonts w:ascii="Calibri" w:hAnsi="Calibri" w:cs="Calibri"/>
        </w:rPr>
        <w:t xml:space="preserve"> настоящего Положения, не применяются.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10.2.5. Сообщения о сведениях, которые могут оказать существенное влияние на стоимость облигаций с ипотечным покрытием, должны направляться эмитентом таких облигаций в регистрирующий орган, а если эмитентом таких облигаций является кредитная организация, - также в федеральный орган исполнительной власти по рынку ценных бумаг в срок не позднее 5 дней с момента наступления соответствующего события.</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52" w:name="Par2508"/>
      <w:bookmarkEnd w:id="152"/>
      <w:r>
        <w:rPr>
          <w:rFonts w:ascii="Calibri" w:hAnsi="Calibri" w:cs="Calibri"/>
        </w:rPr>
        <w:t>10.3. Раскрытие информации, содержащейся в реестре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ипотечного покрытия облигаций, и справки о размере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ипотечного покрытия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10.3.1. Эмитент облигаций с ипотечным покрытием обязан обеспечить всем заинтересованным лицам по их требованию возможность ознакомления с информацией, содержащейся в реестре ипотечного покрытия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содержащаяся в реестре ипотечного покрытия облигаций, раскрывается эмитентом облигаций с ипотечным покрытием в порядке, предусмотренном </w:t>
      </w:r>
      <w:hyperlink w:anchor="Par72" w:history="1">
        <w:r>
          <w:rPr>
            <w:rFonts w:ascii="Calibri" w:hAnsi="Calibri" w:cs="Calibri"/>
            <w:color w:val="0000FF"/>
          </w:rPr>
          <w:t>пунктами 1.9</w:t>
        </w:r>
      </w:hyperlink>
      <w:r>
        <w:rPr>
          <w:rFonts w:ascii="Calibri" w:hAnsi="Calibri" w:cs="Calibri"/>
        </w:rPr>
        <w:t xml:space="preserve"> и </w:t>
      </w:r>
      <w:hyperlink w:anchor="Par74" w:history="1">
        <w:r>
          <w:rPr>
            <w:rFonts w:ascii="Calibri" w:hAnsi="Calibri" w:cs="Calibri"/>
            <w:color w:val="0000FF"/>
          </w:rPr>
          <w:t>1.10</w:t>
        </w:r>
      </w:hyperlink>
      <w:r>
        <w:rPr>
          <w:rFonts w:ascii="Calibri" w:hAnsi="Calibri" w:cs="Calibri"/>
        </w:rPr>
        <w:t xml:space="preserve"> настоящего Положения, путем обеспечения доступа к копии реестра ипотечного покрытия облигаций, составленного на последний рабочий день каждого месяца (далее для целей настоящего раздела Положения именуется отчетная дата).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копии реестра ипотечного покрытия облигаций на отчетную дату должен быть обеспечен эмитентом облигаций с ипотечным покрытием не позднее 7 дней с даты окончания месяца.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10.3.2. По требованию заинтересованного лица эмитент облигаций с ипотечным покрытием обязан обеспечить такому лицу доступ к копии реестра ипотечного покрытия облигаций, составленного на любую иную дату, в срок не позднее 7 дней с даты предъявления требования.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10.3.3. При обеспечении доступа к копии реестра ипотечного покрытия облигаций эмитент облигаций с ипотечным покрытием обязан обеспечивать возможность получения заинтересованными лицами копий указанного реестра, выписок из него, а также справок о размере ипотечного покрытия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10.3.4. В случае если государственная регистрация выпуска (дополнительного выпуска) </w:t>
      </w:r>
      <w:r>
        <w:rPr>
          <w:rFonts w:ascii="Calibri" w:hAnsi="Calibri" w:cs="Calibri"/>
        </w:rPr>
        <w:lastRenderedPageBreak/>
        <w:t>облигаций с ипотечным покрытием сопровождается регистрацией проспекта облигаций с ипотечным покрытием, в срок не более 2 дней с даты опубликования информации о государственной регистрации выпуска (дополнительного выпуска) облигаций с ипотечным покрытием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(дополнительного выпуска) облигаций с ипотечным покрытием посредством почтовой, факсимильной, электронной связи, вручения под роспись в зависимости от того, какая из указанных дат наступит раньше, эмитент обязан опубликовать текст реестра ипотечного покрытия, составленного на дату государственной регистрации выпуска (дополнительного выпуска) облигаций с ипотечным покрытием,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реестра ипотечного покрытия, составленного на дату государственной регистрации выпуска (дополнительного выпуска) облигаций с ипотечным покрытием, должен быть доступен в сети Интернет в течение не менее 3 месяцев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облигаций с ипотечным покрытием до опубликования в сети Интернет текста реестра ипотечного покрытия не допускается.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10.3.5. Эмитент облигаций с ипотечным покрытием, обязанный в соответствии с настоящим Положением раскрывать информацию в форме ежеквартального отчета и сообщений о существенных фактах, обязан публиковать текст реестра ипотечного покрытия облигаций на отчетную дату, а также текст справки о размере ипотечного покрытия облигаций на отчетную дату на странице в сети Интернет в срок не позднее 2 рабочих дней с даты окончания месяца.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реестра ипотечного покрытия облигаций на отчетную дату должен быть доступен на странице в сети Интернет в течение не менее 3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справки о размере ипотечного покрытия облигаций на отчетную дату должен быть доступен на странице в сети Интернет в течение не менее 3 лет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1"/>
        <w:rPr>
          <w:rFonts w:ascii="Calibri" w:hAnsi="Calibri" w:cs="Calibri"/>
        </w:rPr>
      </w:pPr>
      <w:bookmarkStart w:id="153" w:name="Par2524"/>
      <w:bookmarkEnd w:id="153"/>
      <w:r>
        <w:rPr>
          <w:rFonts w:ascii="Calibri" w:hAnsi="Calibri" w:cs="Calibri"/>
        </w:rPr>
        <w:t>XI. Раскрытие информации эмитентами российских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депозитарных расписок</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54" w:name="Par2527"/>
      <w:bookmarkEnd w:id="154"/>
      <w:r>
        <w:rPr>
          <w:rFonts w:ascii="Calibri" w:hAnsi="Calibri" w:cs="Calibri"/>
        </w:rPr>
        <w:t>11.1. Общие положения о раскрытии информации эмитентами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11.1.1. Эмитент российских депозитарных расписок обязан раскрывать информацию в объеме, порядке и сроки, которые предусмотрены Федеральным </w:t>
      </w:r>
      <w:hyperlink r:id="rId162" w:history="1">
        <w:r>
          <w:rPr>
            <w:rFonts w:ascii="Calibri" w:hAnsi="Calibri" w:cs="Calibri"/>
            <w:color w:val="0000FF"/>
          </w:rPr>
          <w:t>законом</w:t>
        </w:r>
      </w:hyperlink>
      <w:r>
        <w:rPr>
          <w:rFonts w:ascii="Calibri" w:hAnsi="Calibri" w:cs="Calibri"/>
        </w:rPr>
        <w:t xml:space="preserve"> "О рынке ценных бумаг", настоящим Положением и иными нормативными правовыми актами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иных глав и разделов настоящего Положения применяются к раскрытию информации эмитентом российских депозитарных расписок в части, не противоречащей положениям настоящей главы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55" w:name="Par2532"/>
      <w:bookmarkEnd w:id="155"/>
      <w:r>
        <w:rPr>
          <w:rFonts w:ascii="Calibri" w:hAnsi="Calibri" w:cs="Calibri"/>
        </w:rPr>
        <w:t>11.1.2. В случае если эмитент представляемых ценных бумаг принимает на себя обязанности перед владельцами российских депозитарных расписок и заключает с эмитентом российских депозитарных расписок соответствующий договор, эмитент российских депозитарных расписок обязан раскрывать информацию, полученную от эмитента представляемых ценных бумаг, в соответствии с указанным договором.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информация должна раскрываться эмитентом российских депозитарных расписок в порядке, в сроки и способами, предусмотренными настоящим Положением. При этом такая информация должна быть раскрыта способом, для которого настоящим Положением установлен наименьший срок раскрытия, а если способы раскрытия для такой информации настоящим Положением не предусмотрены, - путем опубликования на странице в сети Интернет текста документа, содержащего такую информацию, в срок не позднее дня, следующего за днем </w:t>
      </w:r>
      <w:r>
        <w:rPr>
          <w:rFonts w:ascii="Calibri" w:hAnsi="Calibri" w:cs="Calibri"/>
        </w:rPr>
        <w:lastRenderedPageBreak/>
        <w:t>получения эмитентом российских депозитарных расписок такой информации от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опубликования текста документа, содержащего информацию, предусмотренную настоящим пунктом Положения, на странице в сети Интернет, текст такого документа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11.1.3. В случае если представляемые ценные бумаги (депозитарные ценные бумаги, удостоверяющие права в отношении представляемых ценных бумаг) включены в котировальный список иностранной фондовой биржи, входящей в </w:t>
      </w:r>
      <w:hyperlink r:id="rId163" w:history="1">
        <w:r>
          <w:rPr>
            <w:rFonts w:ascii="Calibri" w:hAnsi="Calibri" w:cs="Calibri"/>
            <w:color w:val="0000FF"/>
          </w:rPr>
          <w:t>перечень</w:t>
        </w:r>
      </w:hyperlink>
      <w:r>
        <w:rPr>
          <w:rFonts w:ascii="Calibri" w:hAnsi="Calibri" w:cs="Calibri"/>
        </w:rPr>
        <w:t>, утвержденный Приказом ФСФР России от 27.04.2007 N 07-51/пз-н "Об утверждении Перечня иностранных фондовых бирж, включение иностранных ценных бумаг в котировальные списки которых является обязательным условием для осуществления эмиссии российских депозитарных расписок в случае если эмитент иностранных ценных бумаг не принимает на себя обязательства перед владельцами российских депозитарных расписок" &lt;*&gt; (далее в целях настоящей главы Положения - утвержденный Перечень иностранных фондовых бирж), эмитент российских депозитарных расписок обязан раскрывать информацию, которая раскрывается в соответствии с иностранным правом эмитентом представляемых ценных бумаг на иностранной фондовой бирже для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 в Министерстве юстиции Российской Федерации 14 июня 2007 года, регистрационный N 9653.</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представляемые ценные бумаги (депозитарные ценные бумаги, удостоверяющие права в отношении представляемых ценных бумаг) включены в котировальные списки нескольких иностранных фондовых бирж, входящих в утвержденный </w:t>
      </w:r>
      <w:hyperlink r:id="rId164" w:history="1">
        <w:r>
          <w:rPr>
            <w:rFonts w:ascii="Calibri" w:hAnsi="Calibri" w:cs="Calibri"/>
            <w:color w:val="0000FF"/>
          </w:rPr>
          <w:t>Перечень</w:t>
        </w:r>
      </w:hyperlink>
      <w:r>
        <w:rPr>
          <w:rFonts w:ascii="Calibri" w:hAnsi="Calibri" w:cs="Calibri"/>
        </w:rPr>
        <w:t xml:space="preserve"> иностранных фондовых бирж, эмитент российских депозитарных расписок вправе самостоятельно выбрать одну из указанных иностранных фондовых бирж, раскрытие эмитентом представляемых ценных бумаг информации на которой влечет обязанность по раскрытию такой информации эмитентом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настоящим Положением, информация, указанная в настоящем пункте Положения, должна раскрываться эмитентом российских депозитарных расписок путем опубликования на странице в сети Интернет текста документа, содержащего такую информацию, в срок не позднее 2 дней с даты раскрытия такой информации на иностранной фондовой бирже для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документа, содержащего информацию, предусмотренную настоящим пунктом Положения,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56" w:name="Par2542"/>
      <w:bookmarkEnd w:id="156"/>
      <w:r>
        <w:rPr>
          <w:rFonts w:ascii="Calibri" w:hAnsi="Calibri" w:cs="Calibri"/>
        </w:rPr>
        <w:t>11.1.4. Эмитент российских депозитарных расписок обязан раскрывать годовую бухгалтерскую (финансовую) отчетность, квартальную (полугодовую) бухгалтерскую (финансовую) отчетность и сводную бухгалтерскую (консолидированную финансовую) отчетность (при наличии) эмитента представляемых ценных бумаг, составленную в соответствии с Международными стандартами финансовой отчетности (МСФО) или иными, отличными от МСФО, международно признанными правилами. При этом годовая бухгалтерская (финансовая) отчетность и (или) годовая сводная бухгалтерская (консолидированная финансовая) отчетность эмитента представляемых ценных бумаг должна быть проверена иностранным аудитором, который в соответствии с иностранным правом может проверять такую бухгалтерскую (финансовую) отчетность, или российским аудитором, а соответствующее заключение аудитора должно быть приложено к раскрываемой бухгалтерской (финансовой) отчетности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российских депозитарных расписок раскрывает соответствующую бухгалтерскую (финансовую) отчетность эмитента представляемых ценных бумаг путем: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опубликования текста бухгалтерской (финансовой) отчетности эмитента представляемых ценных бумаг на странице в сети Интернет в срок не позднее 3 дней с даты, в которую эмитент российских депозитарных расписок узнал или должен был узнать о составлении (подготовке) такой бухгалтерской (финансовой) отчетности эмитента представляемых ценных бумаг, а в случае принятия эмитентом представляемых ценных бумаг на себя обязанностей перед владельцами российских депозитарных расписок, - в срок не позднее дня, следующего за днем получения эмитентом российских депозитарных расписок такой бухгалтерской (финансовой) отчетности от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опубликования в ленте новостей сообщения о порядке доступа к бухгалтерской (финансовой) отчетности эмитента представляемых ценных бумаг в срок не позднее 1 дня с даты опубликования текста бухгалтерской (финансовой) отчетности эмитента представляемых ценных бумаг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57" w:name="Par2546"/>
      <w:bookmarkEnd w:id="157"/>
      <w:r>
        <w:rPr>
          <w:rFonts w:ascii="Calibri" w:hAnsi="Calibri" w:cs="Calibri"/>
        </w:rPr>
        <w:t xml:space="preserve">11.1.5. Обязанность по раскрытию информации, предусмотренной </w:t>
      </w:r>
      <w:hyperlink w:anchor="Par2532" w:history="1">
        <w:r>
          <w:rPr>
            <w:rFonts w:ascii="Calibri" w:hAnsi="Calibri" w:cs="Calibri"/>
            <w:color w:val="0000FF"/>
          </w:rPr>
          <w:t>пунктами 11.1.2</w:t>
        </w:r>
      </w:hyperlink>
      <w:r>
        <w:rPr>
          <w:rFonts w:ascii="Calibri" w:hAnsi="Calibri" w:cs="Calibri"/>
        </w:rPr>
        <w:t xml:space="preserve"> - </w:t>
      </w:r>
      <w:hyperlink w:anchor="Par2542" w:history="1">
        <w:r>
          <w:rPr>
            <w:rFonts w:ascii="Calibri" w:hAnsi="Calibri" w:cs="Calibri"/>
            <w:color w:val="0000FF"/>
          </w:rPr>
          <w:t>11.1.4</w:t>
        </w:r>
      </w:hyperlink>
      <w:r>
        <w:rPr>
          <w:rFonts w:ascii="Calibri" w:hAnsi="Calibri" w:cs="Calibri"/>
        </w:rPr>
        <w:t xml:space="preserve"> настоящего Положения, возникает с даты, следующей за датой государственной регистрации выпуска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11.1.6. Обязанность по раскрытию информации, предусмотренной </w:t>
      </w:r>
      <w:hyperlink w:anchor="Par2532" w:history="1">
        <w:r>
          <w:rPr>
            <w:rFonts w:ascii="Calibri" w:hAnsi="Calibri" w:cs="Calibri"/>
            <w:color w:val="0000FF"/>
          </w:rPr>
          <w:t>пунктами 11.1.2</w:t>
        </w:r>
      </w:hyperlink>
      <w:r>
        <w:rPr>
          <w:rFonts w:ascii="Calibri" w:hAnsi="Calibri" w:cs="Calibri"/>
        </w:rPr>
        <w:t xml:space="preserve"> - </w:t>
      </w:r>
      <w:hyperlink w:anchor="Par2542" w:history="1">
        <w:r>
          <w:rPr>
            <w:rFonts w:ascii="Calibri" w:hAnsi="Calibri" w:cs="Calibri"/>
            <w:color w:val="0000FF"/>
          </w:rPr>
          <w:t>11.1.4</w:t>
        </w:r>
      </w:hyperlink>
      <w:r>
        <w:rPr>
          <w:rFonts w:ascii="Calibri" w:hAnsi="Calibri" w:cs="Calibri"/>
        </w:rPr>
        <w:t xml:space="preserve"> настоящего Положения, прекращается с даты, следующей за датой погашения всех российских депозитарных расписок соответствующего выпуска, в том числе в связи с признанием выпуска российских депозитарных расписок несостоявшимся или недействительным.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раскрытию указанной информации прекращается при условии отсутствия иных оснований для возникновения такой обязанности, предусмотренных </w:t>
      </w:r>
      <w:hyperlink w:anchor="Par2546" w:history="1">
        <w:r>
          <w:rPr>
            <w:rFonts w:ascii="Calibri" w:hAnsi="Calibri" w:cs="Calibri"/>
            <w:color w:val="0000FF"/>
          </w:rPr>
          <w:t>пунктом 11.1.5</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11.1.7. В случае регистрации проспекта российских депозитарных расписок эмитент российских депозитарных расписок обязан раскрывать информацию об эмитенте представляемых ценных бумаг и представляемых ценных бумагах в форме ежеквартального отчета и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11.1.8. В случаях, когда раскрытие информации об эмитенте представляемых ценных бумаг и (или) представляемых ценных бумагах осуществляется в форме сообщения, в том числе сообщения, раскрываемого на этапах процедуры эмиссии российских депозитарных расписок, сообщения о существенных фактах, такое сообщение, помимо иной информации, предусмотренной настоящим Положением, должно содержать следующие общие сведения об эмитенте представляемых ценных бумаг и представляемых ценных бумагах: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сокращенное фирменные наименования эмитента представляемых ценных бумаг и место его нахождения;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 категория (тип) представляемых ценных бумаг, а если представляемыми ценными бумагами являются облигации,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международный идентификационный номер (ISIN) или иной идентификационный номер, присвоенный представляемым ценным бумагам (выпуску представляемых ценных бумаг) в соответствии с иностранным правом;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иностранных фондовых бирж, допустивших представляемые ценные бумаги и (или) ценные бумаги, удостоверяющие права в отношении представляемых ценных бумаг, к торгам;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страницы эмитента представляемых ценных бумаг в сети Интернет (адрес страницы в сети Интернет, используемой эмитентом представляемых ценных бумаг для раскрытия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принятии на себя эмитентом представляемых ценных бумаг обязанностей перед владельцами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58" w:name="Par2558"/>
      <w:bookmarkEnd w:id="158"/>
      <w:r>
        <w:rPr>
          <w:rFonts w:ascii="Calibri" w:hAnsi="Calibri" w:cs="Calibri"/>
        </w:rPr>
        <w:t>11.2. Особенности раскрытия информации на этапах процедуры</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эмиссии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11.2.1. В случаях, когда государственная регистрация выпуска российских депозитарных расписок сопровождается регистрацией проспекта российских депозитарных расписок, эмитенты </w:t>
      </w:r>
      <w:r>
        <w:rPr>
          <w:rFonts w:ascii="Calibri" w:hAnsi="Calibri" w:cs="Calibri"/>
        </w:rPr>
        <w:lastRenderedPageBreak/>
        <w:t>российских депозитарных расписок в порядке, установленном настоящим Положением, обязаны осуществлять раскрытие информации на следующих этапах процедуры эмиссии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этапе утверждения решения о выпуске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этапе государственной регистрации выпуска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этапе размещения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11.2.2. В случаях, когда эмитенты российских депозитарных расписок в соответствии с требованиями нормативных правовых актов федерального органа исполнительной власти по рынку ценных бумаг обязаны раскрыть в ходе эмиссии российских депозитарных расписок, в отношении которых осуществлена регистрация проспекта российских депозитарных расписок, какую-либо информацию, не предусмотренную настоящим Положением, в том числе в случаях, когда эмитенты российских депозитарных расписок обязаны указать порядок раскрытия такой информации в решении о выпуске российских депозитарных расписок и проспекте российских депозитарных расписок, такая информация должна быть раскрыта на странице в сети Интернет в срок не позднее 2 дней с даты ее возникновения (появления).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11.2.3. В случае регистрации изменений в решение о выпуске российских депозитарных расписок информация об этом раскрывается эмитентом российских депозитарных расписок в форме сообщения путем опубликования в ленте новостей и на странице в сети Интернет, а также в форме изменений в решение о выпуске российских депозитарных расписок путем опубликования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11.2.4. Сообщение о регистрации изменений в решение о выпуске российских депозитарных расписок должно быть опубликовано эмитентом российских депозитарных расписок в следующие сроки с даты опубликования информации о такой регистрации на странице регистрирующего органа в сети Интернет или получения эмитентом письменного уведомления регистрирующего органа о такой регистрации посредством почтовой, факсимильной, электронной связи, вручения под роспись в зависимости от того, какая из указанных дат наступит раньше: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ленте новостей - не позднее 1 дня;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странице в сети Интернет - не позднее 2 дней.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сообщения о регистрации изменений в решение о выпуске российских депозитарных расписок должен быть доступен на странице в сети Интернет в течение не менее 12 месяцев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регистрации изменений в решение о выпуске российских депозитарных расписок должно направляться эмитентом российских депозитарных расписок в регистрирующий орган в срок не более 5 дней с даты, определенной в порядке, установленном абзацем первым настоящего пункта. Сообщение о регистрации изменений в решение о выпуске российских депозитарных расписок направляется эмитентом в регистрирующий орган в порядке, предусмотренном настоящим Положением для направления в регистрирующий орган сообщений о существенных фактах.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11.2.5. Эмитент обязан опубликовать текст изменений в решение о выпуске российских депозитарных расписок на странице в сети Интернет в срок не более 2 дней с даты опубликования информации о такой регистрации на странице регистрирующего органа в сети Интернет или получения эмитентом письменного уведомления регистрирующего органа о такой регистрации посредством почтовой, факсимильной, электронной связи, вручения под роспись в зависимости от того, какая из указанных дат наступит раньше. При опубликовании текста изменений в решение о выпуске российских депозитарных расписок должны быть указаны дата регистрации таких изменений и наименование регистрирующего органа, осуществившего их регистрацию.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изменений в решение о выпуске российских депозитарных расписок должен быть доступен на странице в сети Интернет с даты истечения срока, установленного настоящим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российских депозитарных расписок этого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59" w:name="Par2575"/>
      <w:bookmarkEnd w:id="159"/>
      <w:r>
        <w:rPr>
          <w:rFonts w:ascii="Calibri" w:hAnsi="Calibri" w:cs="Calibri"/>
        </w:rPr>
        <w:lastRenderedPageBreak/>
        <w:t>11.3. Особенности раскрытия информации в форме проспекта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11.3.1. Проспект российских депозитарных расписок помимо сведений, предусмотренных настоящим Положением, должен содержать сведения о представляемых ценных бумагах, а также об эмитенте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представляемых ценных бумагах и эмитенте представляемых ценных бумаг могут быть включены в проспект российских депозитарных расписок в виде отдельного приложения.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11.3.2. Сведения о представляемых ценных бумагах должны указываться в проспекте российских депозитарных расписок в объеме, предусмотренном </w:t>
      </w:r>
      <w:hyperlink w:anchor="Par4804" w:history="1">
        <w:r>
          <w:rPr>
            <w:rFonts w:ascii="Calibri" w:hAnsi="Calibri" w:cs="Calibri"/>
            <w:color w:val="0000FF"/>
          </w:rPr>
          <w:t>разделом X части Б приложения N 2</w:t>
        </w:r>
      </w:hyperlink>
      <w:r>
        <w:rPr>
          <w:rFonts w:ascii="Calibri" w:hAnsi="Calibri" w:cs="Calibri"/>
        </w:rPr>
        <w:t xml:space="preserve"> к настоящему Положению для сведений о размещенных эмитентом ценных бумагах, а если путем размещения российских депозитарных расписок осуществляется размещение представляемых ценных бумаг - в объеме, предусмотренном </w:t>
      </w:r>
      <w:hyperlink w:anchor="Par4224" w:history="1">
        <w:r>
          <w:rPr>
            <w:rFonts w:ascii="Calibri" w:hAnsi="Calibri" w:cs="Calibri"/>
            <w:color w:val="0000FF"/>
          </w:rPr>
          <w:t>разделом IX части Б приложения N 2</w:t>
        </w:r>
      </w:hyperlink>
      <w:r>
        <w:rPr>
          <w:rFonts w:ascii="Calibri" w:hAnsi="Calibri" w:cs="Calibri"/>
        </w:rPr>
        <w:t xml:space="preserve"> к настоящему Положению для сведений о размещаемых ценных бумагах. При этом такие сведения должны указываться в проспекте российских депозитарных расписок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эмитенте представляемых ценных бумаг должны указываться в проспекте российских депозитарных расписок в объеме, предусмотренном </w:t>
      </w:r>
      <w:hyperlink w:anchor="Par2904" w:history="1">
        <w:r>
          <w:rPr>
            <w:rFonts w:ascii="Calibri" w:hAnsi="Calibri" w:cs="Calibri"/>
            <w:color w:val="0000FF"/>
          </w:rPr>
          <w:t>разделами I</w:t>
        </w:r>
      </w:hyperlink>
      <w:r>
        <w:rPr>
          <w:rFonts w:ascii="Calibri" w:hAnsi="Calibri" w:cs="Calibri"/>
        </w:rPr>
        <w:t xml:space="preserve">, </w:t>
      </w:r>
      <w:hyperlink w:anchor="Par3079" w:history="1">
        <w:r>
          <w:rPr>
            <w:rFonts w:ascii="Calibri" w:hAnsi="Calibri" w:cs="Calibri"/>
            <w:color w:val="0000FF"/>
          </w:rPr>
          <w:t>III</w:t>
        </w:r>
      </w:hyperlink>
      <w:r>
        <w:rPr>
          <w:rFonts w:ascii="Calibri" w:hAnsi="Calibri" w:cs="Calibri"/>
        </w:rPr>
        <w:t xml:space="preserve">, </w:t>
      </w:r>
      <w:hyperlink w:anchor="Par3436" w:history="1">
        <w:r>
          <w:rPr>
            <w:rFonts w:ascii="Calibri" w:hAnsi="Calibri" w:cs="Calibri"/>
            <w:color w:val="0000FF"/>
          </w:rPr>
          <w:t>IV</w:t>
        </w:r>
      </w:hyperlink>
      <w:r>
        <w:rPr>
          <w:rFonts w:ascii="Calibri" w:hAnsi="Calibri" w:cs="Calibri"/>
        </w:rPr>
        <w:t xml:space="preserve">, </w:t>
      </w:r>
      <w:hyperlink w:anchor="Par3730" w:history="1">
        <w:r>
          <w:rPr>
            <w:rFonts w:ascii="Calibri" w:hAnsi="Calibri" w:cs="Calibri"/>
            <w:color w:val="0000FF"/>
          </w:rPr>
          <w:t>V</w:t>
        </w:r>
      </w:hyperlink>
      <w:r>
        <w:rPr>
          <w:rFonts w:ascii="Calibri" w:hAnsi="Calibri" w:cs="Calibri"/>
        </w:rPr>
        <w:t xml:space="preserve">, </w:t>
      </w:r>
      <w:hyperlink w:anchor="Par3926" w:history="1">
        <w:r>
          <w:rPr>
            <w:rFonts w:ascii="Calibri" w:hAnsi="Calibri" w:cs="Calibri"/>
            <w:color w:val="0000FF"/>
          </w:rPr>
          <w:t>VI</w:t>
        </w:r>
      </w:hyperlink>
      <w:r>
        <w:rPr>
          <w:rFonts w:ascii="Calibri" w:hAnsi="Calibri" w:cs="Calibri"/>
        </w:rPr>
        <w:t xml:space="preserve">, </w:t>
      </w:r>
      <w:hyperlink w:anchor="Par4019" w:history="1">
        <w:r>
          <w:rPr>
            <w:rFonts w:ascii="Calibri" w:hAnsi="Calibri" w:cs="Calibri"/>
            <w:color w:val="0000FF"/>
          </w:rPr>
          <w:t>VII</w:t>
        </w:r>
      </w:hyperlink>
      <w:r>
        <w:rPr>
          <w:rFonts w:ascii="Calibri" w:hAnsi="Calibri" w:cs="Calibri"/>
        </w:rPr>
        <w:t xml:space="preserve">, </w:t>
      </w:r>
      <w:hyperlink w:anchor="Par4177" w:history="1">
        <w:r>
          <w:rPr>
            <w:rFonts w:ascii="Calibri" w:hAnsi="Calibri" w:cs="Calibri"/>
            <w:color w:val="0000FF"/>
          </w:rPr>
          <w:t>VIII</w:t>
        </w:r>
      </w:hyperlink>
      <w:r>
        <w:rPr>
          <w:rFonts w:ascii="Calibri" w:hAnsi="Calibri" w:cs="Calibri"/>
        </w:rPr>
        <w:t xml:space="preserve">, </w:t>
      </w:r>
      <w:hyperlink w:anchor="Par4804" w:history="1">
        <w:r>
          <w:rPr>
            <w:rFonts w:ascii="Calibri" w:hAnsi="Calibri" w:cs="Calibri"/>
            <w:color w:val="0000FF"/>
          </w:rPr>
          <w:t>X части Б приложения N 2</w:t>
        </w:r>
      </w:hyperlink>
      <w:r>
        <w:rPr>
          <w:rFonts w:ascii="Calibri" w:hAnsi="Calibri" w:cs="Calibri"/>
        </w:rPr>
        <w:t xml:space="preserve"> к настоящему Положению для эмитента ценных бумаг. При этом такие сведения должны указываться в проспекте российских депозитарных расписок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(финансовая) отчетность, квартальная бухгалтерская (финансовая) отчетность, сводная бухгалтерская (консолидированная финансовая) отчетность (при наличии) эмитента представляемых ценных бумаг, прилагаемая к проспекту российских депозитарных расписок,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годовая бухгалтерская (финансовая) отчетность и (или) годовая сводная бухгалтерская (консолидированная финансовая) отчетность эмитента представляемых ценных бумаг должна быть проверена иностранным аудитором, который в соответствии с иностранным правом может проверять такую бухгалтерскую (финансовую) отчетность, или российским аудитором, а соответствующее заключение аудитора должно быть приложено к представляемой бухгалтерской (финансовой) отчетности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11.3.3. В случае если представляемые ценные бумаги (депозитарные ценные бумаги, удостоверяющие права в отношении представляемых ценных бумаг) включены в котировальный список иностранной фондовой биржи, входящей в утвержденный </w:t>
      </w:r>
      <w:hyperlink r:id="rId165" w:history="1">
        <w:r>
          <w:rPr>
            <w:rFonts w:ascii="Calibri" w:hAnsi="Calibri" w:cs="Calibri"/>
            <w:color w:val="0000FF"/>
          </w:rPr>
          <w:t>Перечень</w:t>
        </w:r>
      </w:hyperlink>
      <w:r>
        <w:rPr>
          <w:rFonts w:ascii="Calibri" w:hAnsi="Calibri" w:cs="Calibri"/>
        </w:rPr>
        <w:t xml:space="preserve"> иностранных фондовых бирж, сведения о представляемых ценных бумагах, а также об эмитенте представляемых ценных бумаг могут быть указаны в проспекте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проспект российских депозитарных расписок утверждается уполномоченным органом управления эмитента российских депозитарных расписок до истечения 3 лет с даты включения представляемых ценных бумаг (депозитарных ценных бумаг, удостоверяющих права в отношении представляемых ценных бумаг) в котировальный список иностранной фондовой биржи - в объеме, который в соответствии с иностранным правом и правилами иностранной фондовой биржи содержится в документе (проспекте, меморандуме и т.п.), представленном иностранной фондовой бирже для включения представляемых ценных бумаг (депозитарных ценных бумаг, удостоверяющих права в отношении представляемых ценных бумаг) в котировальный список, а также в объеме, который в соответствии с иностранным правом и правилами иностранной фондовой биржи содержится в каждом из годовых отчетов, представленных эмитентом представляемых ценных бумаг иностранной фондовой бирже или </w:t>
      </w:r>
      <w:r>
        <w:rPr>
          <w:rFonts w:ascii="Calibri" w:hAnsi="Calibri" w:cs="Calibri"/>
        </w:rPr>
        <w:lastRenderedPageBreak/>
        <w:t>иной организации в соответствии с иностранным правом для раскрытия среди иностранных инвесторов после даты включения представляемых ценных бумаг (депозитарных ценных бумаг, удостоверяющих права в отношении представляемых ценных бумаг) в котировальный список иностранной фондовой биржи, и до даты утверждения проспекта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проспект российских депозитарных расписок утверждается уполномоченным органом управления эмитента российских депозитарных расписок после истечения 3 лет с даты включения представляемых ценных бумаг (депозитарных ценных бумаг, удостоверяющих права в отношении представляемых ценных бумаг) в котировальный список иностранной фондовой биржи, - в объеме, который в соответствии с иностранным правом и правилами иностранной фондовой биржи содержится в каждом из последних трех годовых отчетов, представленных эмитентом представляемых ценных бумаг иностранной фондовой бирже или иной организации в соответствии с иностранным правом для раскрытия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60" w:name="Par2586"/>
      <w:bookmarkEnd w:id="160"/>
      <w:r>
        <w:rPr>
          <w:rFonts w:ascii="Calibri" w:hAnsi="Calibri" w:cs="Calibri"/>
        </w:rPr>
        <w:t xml:space="preserve">11.3.4. В случае если представляемыми ценными бумагами являются акции, публичное предложение которых (публичное предложение депозитарных ценных бумаг, удостоверяющих права в отношении которых) осуществляется впервые (Initial Public Offering), и сведения об эмитенте представляемых акций, содержащиеся в документе (проспекте, меморандуме и т.п.), представляемом на иностранную фондовую биржу, входящую в утвержденный </w:t>
      </w:r>
      <w:hyperlink r:id="rId166" w:history="1">
        <w:r>
          <w:rPr>
            <w:rFonts w:ascii="Calibri" w:hAnsi="Calibri" w:cs="Calibri"/>
            <w:color w:val="0000FF"/>
          </w:rPr>
          <w:t>Перечень</w:t>
        </w:r>
      </w:hyperlink>
      <w:r>
        <w:rPr>
          <w:rFonts w:ascii="Calibri" w:hAnsi="Calibri" w:cs="Calibri"/>
        </w:rPr>
        <w:t xml:space="preserve"> иностранных фондовых бирж, для включения представляемых акций (депозитарных ценных бумаг, удостоверяющих права в отношении представляемых акций) в котировальный список, не являются в соответствии с иностранным правом и правилами иностранной фондовой биржи общедоступными на дату утверждения проспекта российских депозитарных расписок и подлежат раскрытию после утверждения проспекта российских депозитарных расписок, вместо сведений об эмитенте представляемых акций в проспекте российских депозитарных расписок может быть указан порядок раскрытия таких сведений в соответствии с требованиями </w:t>
      </w:r>
      <w:hyperlink w:anchor="Par2587" w:history="1">
        <w:r>
          <w:rPr>
            <w:rFonts w:ascii="Calibri" w:hAnsi="Calibri" w:cs="Calibri"/>
            <w:color w:val="0000FF"/>
          </w:rPr>
          <w:t>пунктов 11.3.5</w:t>
        </w:r>
      </w:hyperlink>
      <w:r>
        <w:rPr>
          <w:rFonts w:ascii="Calibri" w:hAnsi="Calibri" w:cs="Calibri"/>
        </w:rPr>
        <w:t xml:space="preserve"> и </w:t>
      </w:r>
      <w:hyperlink w:anchor="Par2590" w:history="1">
        <w:r>
          <w:rPr>
            <w:rFonts w:ascii="Calibri" w:hAnsi="Calibri" w:cs="Calibri"/>
            <w:color w:val="0000FF"/>
          </w:rPr>
          <w:t>11.3.6</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61" w:name="Par2587"/>
      <w:bookmarkEnd w:id="161"/>
      <w:r>
        <w:rPr>
          <w:rFonts w:ascii="Calibri" w:hAnsi="Calibri" w:cs="Calibri"/>
        </w:rPr>
        <w:t xml:space="preserve">11.3.5. В случае, предусмотренном </w:t>
      </w:r>
      <w:hyperlink w:anchor="Par2586" w:history="1">
        <w:r>
          <w:rPr>
            <w:rFonts w:ascii="Calibri" w:hAnsi="Calibri" w:cs="Calibri"/>
            <w:color w:val="0000FF"/>
          </w:rPr>
          <w:t>пунктом 11.3.4</w:t>
        </w:r>
      </w:hyperlink>
      <w:r>
        <w:rPr>
          <w:rFonts w:ascii="Calibri" w:hAnsi="Calibri" w:cs="Calibri"/>
        </w:rPr>
        <w:t xml:space="preserve"> настоящего Положения, текст документа (проспекта, меморандума и т.п.), представленного иностранной фондовой бирже для включения представляемых акций (депозитарных ценных бумаг, удостоверяющих права в отношении представляемых акций) в котировальный список, должен быть опубликован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иностранном языке - в срок не позднее даты раскрытия (опубликования) указанного документа в соответствии с иностранным правом и (или) правилами иностранной фондовой биржи для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русском языке - в срок не позднее 60 дней с даты опубликования на иностранном языке текста указанного документа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62" w:name="Par2590"/>
      <w:bookmarkEnd w:id="162"/>
      <w:r>
        <w:rPr>
          <w:rFonts w:ascii="Calibri" w:hAnsi="Calibri" w:cs="Calibri"/>
        </w:rPr>
        <w:t xml:space="preserve">11.3.6. Не позднее 1 дня с даты опубликования в соответствии с пунктом </w:t>
      </w:r>
      <w:hyperlink w:anchor="Par2587" w:history="1">
        <w:r>
          <w:rPr>
            <w:rFonts w:ascii="Calibri" w:hAnsi="Calibri" w:cs="Calibri"/>
            <w:color w:val="0000FF"/>
          </w:rPr>
          <w:t>11.3.5</w:t>
        </w:r>
      </w:hyperlink>
      <w:r>
        <w:rPr>
          <w:rFonts w:ascii="Calibri" w:hAnsi="Calibri" w:cs="Calibri"/>
        </w:rPr>
        <w:t xml:space="preserve"> настоящего Положения на странице в сети Интернет текста документа (проспекта, меморандума и т.п.), представленного иностранной фондовой бирже для включения представляемых акций (депозитарных ценных бумаг, удостоверяющих права в отношении представляемых акций) в котировальный список, в ленте новостей должно быть опубликовано сообщение о порядке доступа к информации, содержащейся в указанном документе.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сообщении о порядке доступа к информации, содержащейся в документе (проспекте, меморандуме и т.п.), представленном иностранной фондовой бирже для включения представляемых акций (депозитарных ценных бумаг, удостоверяющих права в отношении представляемых акций) в котировальный список,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соответствующего выпуска российских депозитарных расписок и дата его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содержащего информацию, к которой обеспечивается доступ, - документа (проспекта, меморандума и т.п.), представленного иностранной фондовой бирже для включения представляемых акций (депозитарных ценных бумаг, удостоверяющих права в отношении представляемых акций) в котировальный 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опубликования текста соответствующего документа на странице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 страницы в сети Интернет, на которой опубликован текст соответствующего </w:t>
      </w:r>
      <w:r>
        <w:rPr>
          <w:rFonts w:ascii="Calibri" w:hAnsi="Calibri" w:cs="Calibri"/>
        </w:rPr>
        <w:lastRenderedPageBreak/>
        <w:t>документа.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63" w:name="Par2597"/>
      <w:bookmarkEnd w:id="163"/>
      <w:r>
        <w:rPr>
          <w:rFonts w:ascii="Calibri" w:hAnsi="Calibri" w:cs="Calibri"/>
        </w:rPr>
        <w:t>11.4. Особенности раскрытия информации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форме ежеквартального отчета эмитента российских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депозитарных расписок</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11.4.1. В случае регистрации проспекта российских депозитарных расписок ежеквартальный отчет эмитента российских депозитарных расписок должен содержать сведения о представляемых ценных бумагах и эмитенте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представляемых ценных бумагах и эмитенте представляемых ценных бумаг могут быть включены в ежеквартальный отчет эмитента российских депозитарных расписок в виде отдельного приложения.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11.4.2. Сведения о представляемых ценных бумагах должны указываться в ежеквартальном отчете эмитента российских депозитарных расписок в объеме, предусмотренном </w:t>
      </w:r>
      <w:hyperlink w:anchor="Par7080" w:history="1">
        <w:r>
          <w:rPr>
            <w:rFonts w:ascii="Calibri" w:hAnsi="Calibri" w:cs="Calibri"/>
            <w:color w:val="0000FF"/>
          </w:rPr>
          <w:t>разделом VIII части Б приложения N 3</w:t>
        </w:r>
      </w:hyperlink>
      <w:r>
        <w:rPr>
          <w:rFonts w:ascii="Calibri" w:hAnsi="Calibri" w:cs="Calibri"/>
        </w:rPr>
        <w:t xml:space="preserve"> к настоящему Положению для сведений о размещенных эмитентом ценных бумагах. При этом такие сведения должны указываться в ежеквартальном отчете эмитента российских депозитарных расписок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эмитенте представляемых ценных бумаг должны указываться в ежеквартальном отчете эмитента российских депозитарных расписок в объеме, предусмотренном </w:t>
      </w:r>
      <w:hyperlink w:anchor="Par5843" w:history="1">
        <w:r>
          <w:rPr>
            <w:rFonts w:ascii="Calibri" w:hAnsi="Calibri" w:cs="Calibri"/>
            <w:color w:val="0000FF"/>
          </w:rPr>
          <w:t>разделами I</w:t>
        </w:r>
      </w:hyperlink>
      <w:r>
        <w:rPr>
          <w:rFonts w:ascii="Calibri" w:hAnsi="Calibri" w:cs="Calibri"/>
        </w:rPr>
        <w:t xml:space="preserve"> - </w:t>
      </w:r>
      <w:hyperlink w:anchor="Par7080" w:history="1">
        <w:r>
          <w:rPr>
            <w:rFonts w:ascii="Calibri" w:hAnsi="Calibri" w:cs="Calibri"/>
            <w:color w:val="0000FF"/>
          </w:rPr>
          <w:t>VIII части Б приложения N 3</w:t>
        </w:r>
      </w:hyperlink>
      <w:r>
        <w:rPr>
          <w:rFonts w:ascii="Calibri" w:hAnsi="Calibri" w:cs="Calibri"/>
        </w:rPr>
        <w:t xml:space="preserve"> к настоящему Положению для эмитента ценных бумаг. При этом такие сведения должны указываться в ежеквартальном отчете эмитента российских депозитарных расписок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(финансовая) отчетность, квартальная бухгалтерская (финансовая) отчетность, сводная бухгалтерская (финансовая) отчетность (при наличии) эмитента представляемых ценных бумаг, прилагаемая к ежеквартальному отчету эмитента российских депозитарных расписок,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годовая бухгалтерская (финансовая) отчетность и (или) годовая сводная бухгалтерская (консолидированная финансовая) отчетность эмитента представляемых ценных бумаг должна быть проверена иностранным аудитором, который в соответствии с иностранным правом может проверять такую бухгалтерскую (финансовую) отчетность, или российским аудитором, а соответствующее заключение аудитора должно быть приложено к представляемой бухгалтерской (финансовой) отчетности эмитента представляемых ценных бумаг. Соответствующая бухгалтерская (финансовая) отчетность эмитента представляемых ценных бумаг включается в ежеквартальный отчет эмитента российских депозитарных расписок за тот отчетный квартал, в течение которого она была составлена.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11.4.3. В случае если представляемые ценные бумаги (депозитарные ценные бумаги, удостоверяющие права в отношении представляемых ценных бумаг) включены в котировальный список иностранной фондовой биржи, входящей в утвержденный </w:t>
      </w:r>
      <w:hyperlink r:id="rId167" w:history="1">
        <w:r>
          <w:rPr>
            <w:rFonts w:ascii="Calibri" w:hAnsi="Calibri" w:cs="Calibri"/>
            <w:color w:val="0000FF"/>
          </w:rPr>
          <w:t>Перечень</w:t>
        </w:r>
      </w:hyperlink>
      <w:r>
        <w:rPr>
          <w:rFonts w:ascii="Calibri" w:hAnsi="Calibri" w:cs="Calibri"/>
        </w:rPr>
        <w:t xml:space="preserve"> иностранных фондовых бирж, сведения о представляемых ценных бумагах, а также об эмитенте представляемых ценных бумаг могут быть указаны в ежеквартальном отчете эмитента российских депозитарных расписок в объеме, который в соответствии с иностранным правом и правилами иностранной фондовой биржи должен содержаться в документе (квартальном отчете, полугодовом отчете, годовом отчете и т.п.), представляемом эмитентом представляемых ценных бумаг иностранной фондовой бирже или иной организации в соответствии с иностранным правом для раскрытия среди иностранных инвесторов за тот же отчетный период, за который составляется ежеквартальный отчет эмитента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иностранным правом и правилами иностранной фондовой биржи срок раскрытия документа, предусмотренного абзацем первым настоящего пункта, истекает после истечения срока раскрытия ежеквартального отчета эмитента российских </w:t>
      </w:r>
      <w:r>
        <w:rPr>
          <w:rFonts w:ascii="Calibri" w:hAnsi="Calibri" w:cs="Calibri"/>
        </w:rPr>
        <w:lastRenderedPageBreak/>
        <w:t>депозитарных расписок, сведения о представляемых ценных бумагах, а также об эмитенте представляемых ценных бумаг могут быть указаны в ежеквартальном отчете эмитента российских депозитарных расписок в объеме, который в соответствии с иностранным правом и правилами иностранной фондовой биржи должен содержаться в документе, представленном эмитентом представляемых ценных бумаг иностранной фондовой бирже или иной организации в соответствии с иностранным правом для раскрытия среди иностранных инвесторов за последний предшествующий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сведения о представляемых ценных бумагах, а также об эмитенте представляемых ценных бумаг указываются в ежеквартальном отчете эмитента российских депозитарных расписок в объеме документа (квартального отчета, полугодового отчета, годового отчета и т.п.) эмитента представляемых ценных бумаг, текст которого ранее уже был опубликован на русском языке на странице в сети Интернет, вместо таких сведений в ежеквартальном отчете эмитента российских депозитарных расписок может содержаться ссылка на указанный документ. Такая ссылка должна содержать адрес страницы в сети Интернет, на которой был опубликован текст указанного документа на русском языке. При этом указанный документ должен раскрываться в том же порядке, который предусмотрен Федеральным </w:t>
      </w:r>
      <w:hyperlink r:id="rId168" w:history="1">
        <w:r>
          <w:rPr>
            <w:rFonts w:ascii="Calibri" w:hAnsi="Calibri" w:cs="Calibri"/>
            <w:color w:val="0000FF"/>
          </w:rPr>
          <w:t>законом</w:t>
        </w:r>
      </w:hyperlink>
      <w:r>
        <w:rPr>
          <w:rFonts w:ascii="Calibri" w:hAnsi="Calibri" w:cs="Calibri"/>
        </w:rPr>
        <w:t xml:space="preserve"> "О рынке ценных бумаг" и настоящим Положением для раскрытия ежеквартального отчета эмитента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2"/>
        <w:rPr>
          <w:rFonts w:ascii="Calibri" w:hAnsi="Calibri" w:cs="Calibri"/>
        </w:rPr>
      </w:pPr>
      <w:bookmarkStart w:id="164" w:name="Par2610"/>
      <w:bookmarkEnd w:id="164"/>
      <w:r>
        <w:rPr>
          <w:rFonts w:ascii="Calibri" w:hAnsi="Calibri" w:cs="Calibri"/>
        </w:rPr>
        <w:t>11.5. Особенности раскрытия информации</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в форме сообщений о существенных фактах эмитента российских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11.5.1. В случае регистрации проспекта российских депозитарных расписок эмитент российских депозитарных расписок должен раскрывать сообщения о существенных фактах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11.5.2. К существенным фактам эмитента представляемых ценных бумаг относятся сведения, которые могут оказать существенное влияние на стоимость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11.5.3. В случае если представляемые ценные бумаги (депозитарные ценные бумаги, удостоверяющие права в отношении представляемых ценных бумаг) включены в котировальный список иностранной фондовой биржи, входящей в утвержденный </w:t>
      </w:r>
      <w:hyperlink r:id="rId169" w:history="1">
        <w:r>
          <w:rPr>
            <w:rFonts w:ascii="Calibri" w:hAnsi="Calibri" w:cs="Calibri"/>
            <w:color w:val="0000FF"/>
          </w:rPr>
          <w:t>Перечень</w:t>
        </w:r>
      </w:hyperlink>
      <w:r>
        <w:rPr>
          <w:rFonts w:ascii="Calibri" w:hAnsi="Calibri" w:cs="Calibri"/>
        </w:rPr>
        <w:t xml:space="preserve"> иностранных фондовых бирж, в форме сообщений о существенных фактах эмитента представляемых ценных бумаг, подлежат раскрытию сообщения, которые в соответствии с иностранным правом и правилами иностранной фондовой биржи должны представляться эмитентом представляемых ценных бумаг иностранной фондовой бирже или иной организации в соответствии с иностранным правом для их раскрытия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right"/>
        <w:outlineLvl w:val="1"/>
        <w:rPr>
          <w:rFonts w:ascii="Calibri" w:hAnsi="Calibri" w:cs="Calibri"/>
        </w:rPr>
      </w:pPr>
      <w:bookmarkStart w:id="165" w:name="Par2622"/>
      <w:bookmarkEnd w:id="165"/>
      <w:r>
        <w:rPr>
          <w:rFonts w:ascii="Calibri" w:hAnsi="Calibri" w:cs="Calibri"/>
        </w:rPr>
        <w:t>Приложение N 1</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раскрытии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эмитентами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Nonformat"/>
        <w:jc w:val="both"/>
      </w:pPr>
      <w:bookmarkStart w:id="166" w:name="Par2629"/>
      <w:bookmarkEnd w:id="166"/>
      <w:r>
        <w:t xml:space="preserve">                                 Сообщение</w:t>
      </w:r>
    </w:p>
    <w:p w:rsidR="00292329" w:rsidRDefault="00292329">
      <w:pPr>
        <w:pStyle w:val="ConsPlusNonformat"/>
        <w:jc w:val="both"/>
      </w:pPr>
      <w:r>
        <w:t xml:space="preserve">      о _____________________________________________________________</w:t>
      </w:r>
    </w:p>
    <w:p w:rsidR="00292329" w:rsidRDefault="00292329">
      <w:pPr>
        <w:pStyle w:val="ConsPlusNonformat"/>
        <w:jc w:val="both"/>
      </w:pPr>
      <w:r>
        <w:t xml:space="preserve">              (указывается заголовок соответствующего сообщения</w:t>
      </w:r>
    </w:p>
    <w:p w:rsidR="00292329" w:rsidRDefault="00292329">
      <w:pPr>
        <w:pStyle w:val="ConsPlusNonformat"/>
        <w:jc w:val="both"/>
      </w:pPr>
      <w:r>
        <w:t xml:space="preserve">             в соответствии с требованиями настоящего Положения)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blCellSpacing w:w="5" w:type="nil"/>
        </w:trPr>
        <w:tc>
          <w:tcPr>
            <w:tcW w:w="9044" w:type="dxa"/>
            <w:gridSpan w:val="2"/>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outlineLvl w:val="2"/>
              <w:rPr>
                <w:rFonts w:ascii="Courier New" w:hAnsi="Courier New" w:cs="Courier New"/>
                <w:sz w:val="20"/>
                <w:szCs w:val="20"/>
              </w:rPr>
            </w:pPr>
            <w:bookmarkStart w:id="167" w:name="Par2635"/>
            <w:bookmarkEnd w:id="167"/>
            <w:r>
              <w:rPr>
                <w:rFonts w:ascii="Courier New" w:hAnsi="Courier New" w:cs="Courier New"/>
                <w:sz w:val="20"/>
                <w:szCs w:val="20"/>
              </w:rPr>
              <w:t xml:space="preserve">                            1. Общие сведения                            </w:t>
            </w: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1.1. Полное   фирменное   наименование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эмитента      (для      некоммерческой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 наименование)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 Сокращенное             фирменное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наименование 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Место нахождения 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ОГРН 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ИНН 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1.6. Уникальный     код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присвоенный регистрирующим органом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1.7. Адрес страницы в  сети  Интернет,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используемой  эмитентом  для раскрытия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925"/>
      </w:tblGrid>
      <w:tr w:rsidR="00292329">
        <w:trPr>
          <w:tblCellSpacing w:w="5" w:type="nil"/>
        </w:trPr>
        <w:tc>
          <w:tcPr>
            <w:tcW w:w="892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outlineLvl w:val="2"/>
              <w:rPr>
                <w:rFonts w:ascii="Courier New" w:hAnsi="Courier New" w:cs="Courier New"/>
                <w:sz w:val="20"/>
                <w:szCs w:val="20"/>
              </w:rPr>
            </w:pPr>
            <w:bookmarkStart w:id="168" w:name="Par2659"/>
            <w:bookmarkEnd w:id="168"/>
            <w:r>
              <w:rPr>
                <w:rFonts w:ascii="Courier New" w:hAnsi="Courier New" w:cs="Courier New"/>
                <w:sz w:val="20"/>
                <w:szCs w:val="20"/>
              </w:rPr>
              <w:t xml:space="preserve">                         2. Содержание сообщения                         </w:t>
            </w:r>
          </w:p>
        </w:tc>
      </w:tr>
      <w:tr w:rsidR="00292329">
        <w:trPr>
          <w:trHeight w:val="1000"/>
          <w:tblCellSpacing w:w="5" w:type="nil"/>
        </w:trPr>
        <w:tc>
          <w:tcPr>
            <w:tcW w:w="892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Указывается  содержание   соответствующего  сообщения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требованиями настоящего Положения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bookmarkStart w:id="169" w:name="Par2669"/>
      <w:bookmarkEnd w:id="169"/>
      <w:r>
        <w:rPr>
          <w:rFonts w:ascii="Courier New" w:hAnsi="Courier New" w:cs="Courier New"/>
          <w:sz w:val="20"/>
          <w:szCs w:val="20"/>
        </w:rPr>
        <w:t>│                               3. Подпись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│3.1. Наименование должности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│уполномоченного лица эмитента       _____________________   И.О. Фамилия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(подпись)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│3.2. Дата "__" ___________ 20__ г.          М.П.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right"/>
        <w:outlineLvl w:val="1"/>
        <w:rPr>
          <w:rFonts w:ascii="Calibri" w:hAnsi="Calibri" w:cs="Calibri"/>
        </w:rPr>
      </w:pPr>
      <w:bookmarkStart w:id="170" w:name="Par2682"/>
      <w:bookmarkEnd w:id="170"/>
      <w:r>
        <w:rPr>
          <w:rFonts w:ascii="Calibri" w:hAnsi="Calibri" w:cs="Calibri"/>
        </w:rPr>
        <w:t>Приложение N 2</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раскрытии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эмитентами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Nonformat"/>
        <w:jc w:val="both"/>
      </w:pPr>
      <w:bookmarkStart w:id="171" w:name="Par2689"/>
      <w:bookmarkEnd w:id="171"/>
      <w:r>
        <w:t>А. Форма титульного листа проспекта ценных бумаг</w:t>
      </w:r>
    </w:p>
    <w:p w:rsidR="00292329" w:rsidRDefault="00292329">
      <w:pPr>
        <w:pStyle w:val="ConsPlusNonformat"/>
        <w:jc w:val="both"/>
      </w:pPr>
    </w:p>
    <w:p w:rsidR="00292329" w:rsidRDefault="00292329">
      <w:pPr>
        <w:pStyle w:val="ConsPlusNonformat"/>
        <w:jc w:val="both"/>
      </w:pPr>
      <w:r>
        <w:t xml:space="preserve">Утверждено "__" _____ 200_ г.      Зарегистрировано </w:t>
      </w:r>
      <w:hyperlink w:anchor="Par2879" w:history="1">
        <w:r>
          <w:rPr>
            <w:color w:val="0000FF"/>
          </w:rPr>
          <w:t>&lt;1&gt;</w:t>
        </w:r>
      </w:hyperlink>
      <w:r>
        <w:t xml:space="preserve"> "__" ______ 200_ г.</w:t>
      </w:r>
    </w:p>
    <w:p w:rsidR="00292329" w:rsidRDefault="00292329">
      <w:pPr>
        <w:pStyle w:val="ConsPlusNonformat"/>
        <w:jc w:val="both"/>
      </w:pPr>
      <w:r>
        <w:t xml:space="preserve">                                   Государственный регистрационный номер</w:t>
      </w:r>
    </w:p>
    <w:p w:rsidR="00292329" w:rsidRDefault="00292329">
      <w:pPr>
        <w:pStyle w:val="ConsPlusNonformat"/>
        <w:jc w:val="both"/>
      </w:pPr>
      <w:r>
        <w:t xml:space="preserve">                                   ┌─┐ ┌─┬─┐ ┌─┬─┬─┬─┬─┐ ┌─┐ ┌─┬─┬─┬─┐</w:t>
      </w:r>
    </w:p>
    <w:p w:rsidR="00292329" w:rsidRDefault="00292329">
      <w:pPr>
        <w:pStyle w:val="ConsPlusNonformat"/>
        <w:jc w:val="both"/>
      </w:pPr>
      <w:r>
        <w:t xml:space="preserve">                                   │ │-│ │ │-│ │ │ │ │ │-│ │-│ │ │ │ │</w:t>
      </w:r>
    </w:p>
    <w:p w:rsidR="00292329" w:rsidRDefault="00292329">
      <w:pPr>
        <w:pStyle w:val="ConsPlusNonformat"/>
        <w:jc w:val="both"/>
      </w:pPr>
      <w:r>
        <w:t xml:space="preserve">                                   └─┘ └─┴─┘ └─┴─┴─┴─┴─┘ └─┘ └─┴─┴─┴─┘</w:t>
      </w:r>
    </w:p>
    <w:p w:rsidR="00292329" w:rsidRDefault="00292329">
      <w:pPr>
        <w:pStyle w:val="ConsPlusNonformat"/>
        <w:jc w:val="both"/>
      </w:pPr>
      <w:r>
        <w:t>_____________________________          (указывается государственный</w:t>
      </w:r>
    </w:p>
    <w:p w:rsidR="00292329" w:rsidRDefault="00292329">
      <w:pPr>
        <w:pStyle w:val="ConsPlusNonformat"/>
        <w:jc w:val="both"/>
      </w:pPr>
      <w:r>
        <w:t xml:space="preserve"> (указывается орган эмитента,       регистрационный номер, присвоенный</w:t>
      </w:r>
    </w:p>
    <w:p w:rsidR="00292329" w:rsidRDefault="00292329">
      <w:pPr>
        <w:pStyle w:val="ConsPlusNonformat"/>
        <w:jc w:val="both"/>
      </w:pPr>
      <w:r>
        <w:t xml:space="preserve"> утвердивший проспект ценных         выпуску (дополнительному выпуску)</w:t>
      </w:r>
    </w:p>
    <w:p w:rsidR="00292329" w:rsidRDefault="00292329">
      <w:pPr>
        <w:pStyle w:val="ConsPlusNonformat"/>
        <w:jc w:val="both"/>
      </w:pPr>
      <w:r>
        <w:t xml:space="preserve">            бумаг)                             ценных бумаг)</w:t>
      </w:r>
    </w:p>
    <w:p w:rsidR="00292329" w:rsidRDefault="00292329">
      <w:pPr>
        <w:pStyle w:val="ConsPlusNonformat"/>
        <w:jc w:val="both"/>
      </w:pPr>
      <w:r>
        <w:t>Протокол N _______________         ________________________________________</w:t>
      </w:r>
    </w:p>
    <w:p w:rsidR="00292329" w:rsidRDefault="00292329">
      <w:pPr>
        <w:pStyle w:val="ConsPlusNonformat"/>
        <w:jc w:val="both"/>
      </w:pPr>
      <w:r>
        <w:t>от "__" __________ 20__ г.          (наименование регистрирующего органа)</w:t>
      </w:r>
    </w:p>
    <w:p w:rsidR="00292329" w:rsidRDefault="00292329">
      <w:pPr>
        <w:pStyle w:val="ConsPlusNonformat"/>
        <w:jc w:val="both"/>
      </w:pPr>
      <w:r>
        <w:t xml:space="preserve">                                   ________________________________________</w:t>
      </w:r>
    </w:p>
    <w:p w:rsidR="00292329" w:rsidRDefault="00292329">
      <w:pPr>
        <w:pStyle w:val="ConsPlusNonformat"/>
        <w:jc w:val="both"/>
      </w:pPr>
      <w:r>
        <w:lastRenderedPageBreak/>
        <w:t xml:space="preserve">                                       (наименование должности и подпись</w:t>
      </w:r>
    </w:p>
    <w:p w:rsidR="00292329" w:rsidRDefault="00292329">
      <w:pPr>
        <w:pStyle w:val="ConsPlusNonformat"/>
        <w:jc w:val="both"/>
      </w:pPr>
      <w:r>
        <w:t xml:space="preserve">                                     уполномоченного лица регистрирующего</w:t>
      </w:r>
    </w:p>
    <w:p w:rsidR="00292329" w:rsidRDefault="00292329">
      <w:pPr>
        <w:pStyle w:val="ConsPlusNonformat"/>
        <w:jc w:val="both"/>
      </w:pPr>
      <w:r>
        <w:t xml:space="preserve">                                                    органа)</w:t>
      </w:r>
    </w:p>
    <w:p w:rsidR="00292329" w:rsidRDefault="00292329">
      <w:pPr>
        <w:pStyle w:val="ConsPlusNonformat"/>
        <w:jc w:val="both"/>
      </w:pPr>
    </w:p>
    <w:p w:rsidR="00292329" w:rsidRDefault="00292329">
      <w:pPr>
        <w:pStyle w:val="ConsPlusNonformat"/>
        <w:jc w:val="both"/>
      </w:pPr>
      <w:r>
        <w:t xml:space="preserve">                                        Печать регистрирующего органа</w:t>
      </w:r>
    </w:p>
    <w:p w:rsidR="00292329" w:rsidRDefault="00292329">
      <w:pPr>
        <w:pStyle w:val="ConsPlusNonformat"/>
        <w:jc w:val="both"/>
      </w:pPr>
    </w:p>
    <w:p w:rsidR="00292329" w:rsidRDefault="00292329">
      <w:pPr>
        <w:pStyle w:val="ConsPlusNonformat"/>
        <w:jc w:val="both"/>
      </w:pPr>
      <w:bookmarkStart w:id="172" w:name="Par2709"/>
      <w:bookmarkEnd w:id="172"/>
      <w:r>
        <w:t xml:space="preserve">                           ПРОСПЕКТ ЦЕННЫХ БУМАГ</w:t>
      </w:r>
    </w:p>
    <w:p w:rsidR="00292329" w:rsidRDefault="00292329">
      <w:pPr>
        <w:pStyle w:val="ConsPlusNonformat"/>
        <w:jc w:val="both"/>
      </w:pPr>
    </w:p>
    <w:p w:rsidR="00292329" w:rsidRDefault="00292329">
      <w:pPr>
        <w:pStyle w:val="ConsPlusNonformat"/>
        <w:jc w:val="both"/>
      </w:pPr>
      <w:r>
        <w:t>___________________________________________________________________________</w:t>
      </w:r>
    </w:p>
    <w:p w:rsidR="00292329" w:rsidRDefault="00292329">
      <w:pPr>
        <w:pStyle w:val="ConsPlusNonformat"/>
        <w:jc w:val="both"/>
      </w:pPr>
      <w:r>
        <w:t xml:space="preserve"> (полное фирменное наименование эмитента (наименование для некоммерческой</w:t>
      </w:r>
    </w:p>
    <w:p w:rsidR="00292329" w:rsidRDefault="00292329">
      <w:pPr>
        <w:pStyle w:val="ConsPlusNonformat"/>
        <w:jc w:val="both"/>
      </w:pPr>
      <w:r>
        <w:t xml:space="preserve">                               организации)</w:t>
      </w:r>
    </w:p>
    <w:p w:rsidR="00292329" w:rsidRDefault="00292329">
      <w:pPr>
        <w:pStyle w:val="ConsPlusNonformat"/>
        <w:jc w:val="both"/>
      </w:pPr>
      <w:r>
        <w:t>___________________________________________________________________________</w:t>
      </w:r>
    </w:p>
    <w:p w:rsidR="00292329" w:rsidRDefault="00292329">
      <w:pPr>
        <w:pStyle w:val="ConsPlusNonformat"/>
        <w:jc w:val="both"/>
      </w:pPr>
      <w:r>
        <w:t xml:space="preserve">   (вид, категория (тип), форма ценных бумаг и их иные идентификационные</w:t>
      </w:r>
    </w:p>
    <w:p w:rsidR="00292329" w:rsidRDefault="00292329">
      <w:pPr>
        <w:pStyle w:val="ConsPlusNonformat"/>
        <w:jc w:val="both"/>
      </w:pPr>
      <w:r>
        <w:t xml:space="preserve">                                 признаки)</w:t>
      </w:r>
    </w:p>
    <w:p w:rsidR="00292329" w:rsidRDefault="00292329">
      <w:pPr>
        <w:pStyle w:val="ConsPlusNonformat"/>
        <w:jc w:val="both"/>
      </w:pPr>
      <w:r>
        <w:t>___________________________________________________________________________</w:t>
      </w:r>
    </w:p>
    <w:p w:rsidR="00292329" w:rsidRDefault="00292329">
      <w:pPr>
        <w:pStyle w:val="ConsPlusNonformat"/>
        <w:jc w:val="both"/>
      </w:pPr>
      <w:r>
        <w:t xml:space="preserve">   (номинальная стоимость (если имеется) и количество ценных бумаг, для</w:t>
      </w:r>
    </w:p>
    <w:p w:rsidR="00292329" w:rsidRDefault="00292329">
      <w:pPr>
        <w:pStyle w:val="ConsPlusNonformat"/>
        <w:jc w:val="both"/>
      </w:pPr>
      <w:r>
        <w:t xml:space="preserve">      облигаций и опционов эмитента также указывается срок погашения)</w:t>
      </w:r>
    </w:p>
    <w:p w:rsidR="00292329" w:rsidRDefault="00292329">
      <w:pPr>
        <w:pStyle w:val="ConsPlusNonformat"/>
        <w:jc w:val="both"/>
      </w:pPr>
    </w:p>
    <w:p w:rsidR="00292329" w:rsidRDefault="00292329">
      <w:pPr>
        <w:pStyle w:val="ConsPlusNonformat"/>
        <w:jc w:val="both"/>
      </w:pPr>
      <w:r>
        <w:t xml:space="preserve">       Информация, содержащаяся в настоящем проспекте ценных бумаг,</w:t>
      </w:r>
    </w:p>
    <w:p w:rsidR="00292329" w:rsidRDefault="00292329">
      <w:pPr>
        <w:pStyle w:val="ConsPlusNonformat"/>
        <w:jc w:val="both"/>
      </w:pPr>
      <w:r>
        <w:t xml:space="preserve">           подлежит раскрытию в соответствии с законодательством</w:t>
      </w:r>
    </w:p>
    <w:p w:rsidR="00292329" w:rsidRDefault="00292329">
      <w:pPr>
        <w:pStyle w:val="ConsPlusNonformat"/>
        <w:jc w:val="both"/>
      </w:pPr>
      <w:r>
        <w:t xml:space="preserve">                   Российской Федерации о ценных бумагах</w:t>
      </w:r>
    </w:p>
    <w:p w:rsidR="00292329" w:rsidRDefault="00292329">
      <w:pPr>
        <w:pStyle w:val="ConsPlusNonformat"/>
        <w:jc w:val="both"/>
      </w:pPr>
    </w:p>
    <w:p w:rsidR="00292329" w:rsidRDefault="00292329">
      <w:pPr>
        <w:pStyle w:val="ConsPlusNonformat"/>
        <w:jc w:val="both"/>
      </w:pPr>
      <w:r>
        <w:t xml:space="preserve">       Регистрирующий орган не отвечает за достоверность информации,</w:t>
      </w:r>
    </w:p>
    <w:p w:rsidR="00292329" w:rsidRDefault="00292329">
      <w:pPr>
        <w:pStyle w:val="ConsPlusNonformat"/>
        <w:jc w:val="both"/>
      </w:pPr>
      <w:r>
        <w:t xml:space="preserve">          содержащейся в данном проспекте ценных бумаг, и фактом</w:t>
      </w:r>
    </w:p>
    <w:p w:rsidR="00292329" w:rsidRDefault="00292329">
      <w:pPr>
        <w:pStyle w:val="ConsPlusNonformat"/>
        <w:jc w:val="both"/>
      </w:pPr>
      <w:r>
        <w:t xml:space="preserve">               его регистрации не выражает своего отношения</w:t>
      </w:r>
    </w:p>
    <w:p w:rsidR="00292329" w:rsidRDefault="00292329">
      <w:pPr>
        <w:pStyle w:val="ConsPlusNonformat"/>
        <w:jc w:val="both"/>
      </w:pPr>
      <w:r>
        <w:t xml:space="preserve">                     к размещаемым ценным бумагам </w:t>
      </w:r>
      <w:hyperlink w:anchor="Par2882" w:history="1">
        <w:r>
          <w:rPr>
            <w:color w:val="0000FF"/>
          </w:rPr>
          <w:t>&lt;2&gt;</w:t>
        </w:r>
      </w:hyperlink>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                      "ИНВЕСТИЦИИ ПОВЫШЕННОГО РИСКА                      │</w:t>
      </w:r>
    </w:p>
    <w:p w:rsidR="00292329" w:rsidRDefault="00292329">
      <w:pPr>
        <w:pStyle w:val="ConsPlusNonformat"/>
        <w:jc w:val="both"/>
      </w:pPr>
      <w:r>
        <w:t>│                                                                         │</w:t>
      </w:r>
    </w:p>
    <w:p w:rsidR="00292329" w:rsidRDefault="00292329">
      <w:pPr>
        <w:pStyle w:val="ConsPlusNonformat"/>
        <w:jc w:val="both"/>
      </w:pPr>
      <w:r>
        <w:t>│Приобретение  облигаций  настоящего  выпуска   (дополнительного  выпуска)│</w:t>
      </w:r>
    </w:p>
    <w:p w:rsidR="00292329" w:rsidRDefault="00292329">
      <w:pPr>
        <w:pStyle w:val="ConsPlusNonformat"/>
        <w:jc w:val="both"/>
      </w:pPr>
      <w:r>
        <w:t>│связано  с  повышенным  риском  в  связи  с  тем, что размер обязательств│</w:t>
      </w:r>
    </w:p>
    <w:p w:rsidR="00292329" w:rsidRDefault="00292329">
      <w:pPr>
        <w:pStyle w:val="ConsPlusNonformat"/>
        <w:jc w:val="both"/>
      </w:pPr>
      <w:r>
        <w:t>│эмитента по облигациям превышает ________________________________________│</w:t>
      </w:r>
    </w:p>
    <w:p w:rsidR="00292329" w:rsidRDefault="00292329">
      <w:pPr>
        <w:pStyle w:val="ConsPlusNonformat"/>
        <w:jc w:val="both"/>
      </w:pPr>
      <w:r>
        <w:t>│                                  (в соответствующих случаях указываются │</w:t>
      </w:r>
    </w:p>
    <w:p w:rsidR="00292329" w:rsidRDefault="00292329">
      <w:pPr>
        <w:pStyle w:val="ConsPlusNonformat"/>
        <w:jc w:val="both"/>
      </w:pPr>
      <w:r>
        <w:t xml:space="preserve">│____________________________________________________________________" </w:t>
      </w:r>
      <w:hyperlink w:anchor="Par2883" w:history="1">
        <w:r>
          <w:rPr>
            <w:color w:val="0000FF"/>
          </w:rPr>
          <w:t>&lt;3&gt;</w:t>
        </w:r>
      </w:hyperlink>
      <w:r>
        <w:t>│</w:t>
      </w:r>
    </w:p>
    <w:p w:rsidR="00292329" w:rsidRDefault="00292329">
      <w:pPr>
        <w:pStyle w:val="ConsPlusNonformat"/>
        <w:jc w:val="both"/>
      </w:pPr>
      <w:r>
        <w:t>│    (стоимость чистых активов эмитента или сумма стоимости чистых        │</w:t>
      </w:r>
    </w:p>
    <w:p w:rsidR="00292329" w:rsidRDefault="00292329">
      <w:pPr>
        <w:pStyle w:val="ConsPlusNonformat"/>
        <w:jc w:val="both"/>
      </w:pPr>
      <w:r>
        <w:t>│  активов эмитента и величины (размера) обеспечения по облигациям,       │</w:t>
      </w:r>
    </w:p>
    <w:p w:rsidR="00292329" w:rsidRDefault="00292329">
      <w:pPr>
        <w:pStyle w:val="ConsPlusNonformat"/>
        <w:jc w:val="both"/>
      </w:pPr>
      <w:r>
        <w:t>│                   предоставленного третьим лицом)                       │</w:t>
      </w:r>
    </w:p>
    <w:p w:rsidR="00292329" w:rsidRDefault="00292329">
      <w:pPr>
        <w:pStyle w:val="ConsPlusNonformat"/>
        <w:jc w:val="both"/>
      </w:pPr>
      <w:r>
        <w:t>└─────────────────────────────────────────────────────────────────────────┘</w:t>
      </w:r>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    Настоящим подтверждается достоверность бухгалтерской (финансовой)    │</w:t>
      </w:r>
    </w:p>
    <w:p w:rsidR="00292329" w:rsidRDefault="00292329">
      <w:pPr>
        <w:pStyle w:val="ConsPlusNonformat"/>
        <w:jc w:val="both"/>
      </w:pPr>
      <w:r>
        <w:t>│      отчетности эмитента за ____ год (годы) (сводной бухгалтерской      │</w:t>
      </w:r>
    </w:p>
    <w:p w:rsidR="00292329" w:rsidRDefault="00292329">
      <w:pPr>
        <w:pStyle w:val="ConsPlusNonformat"/>
        <w:jc w:val="both"/>
      </w:pPr>
      <w:r>
        <w:t>│ (консолидированной финансовой) отчетности эмитента за ____ год (годы),  │</w:t>
      </w:r>
    </w:p>
    <w:p w:rsidR="00292329" w:rsidRDefault="00292329">
      <w:pPr>
        <w:pStyle w:val="ConsPlusNonformat"/>
        <w:jc w:val="both"/>
      </w:pPr>
      <w:r>
        <w:t>│вступительной бухгалтерской (финансовой) отчетности эмитента, квартальной│</w:t>
      </w:r>
    </w:p>
    <w:p w:rsidR="00292329" w:rsidRDefault="00292329">
      <w:pPr>
        <w:pStyle w:val="ConsPlusNonformat"/>
        <w:jc w:val="both"/>
      </w:pPr>
      <w:r>
        <w:t>│бухгалтерской (финансовой) отчетности эмитента за ___ квартал ____ года).│</w:t>
      </w:r>
    </w:p>
    <w:p w:rsidR="00292329" w:rsidRDefault="00292329">
      <w:pPr>
        <w:pStyle w:val="ConsPlusNonformat"/>
        <w:jc w:val="both"/>
      </w:pPr>
      <w:r>
        <w:t>│Иная информация о финансовом положении эмитента, содержащаяся в разделах │</w:t>
      </w:r>
    </w:p>
    <w:p w:rsidR="00292329" w:rsidRDefault="00292329">
      <w:pPr>
        <w:pStyle w:val="ConsPlusNonformat"/>
        <w:jc w:val="both"/>
      </w:pPr>
      <w:r>
        <w:t xml:space="preserve">│      </w:t>
      </w:r>
      <w:hyperlink w:anchor="Par3079" w:history="1">
        <w:r>
          <w:rPr>
            <w:color w:val="0000FF"/>
          </w:rPr>
          <w:t>III</w:t>
        </w:r>
      </w:hyperlink>
      <w:r>
        <w:t xml:space="preserve">, </w:t>
      </w:r>
      <w:hyperlink w:anchor="Par3436" w:history="1">
        <w:r>
          <w:rPr>
            <w:color w:val="0000FF"/>
          </w:rPr>
          <w:t>IV</w:t>
        </w:r>
      </w:hyperlink>
      <w:r>
        <w:t xml:space="preserve">, </w:t>
      </w:r>
      <w:hyperlink w:anchor="Par3730" w:history="1">
        <w:r>
          <w:rPr>
            <w:color w:val="0000FF"/>
          </w:rPr>
          <w:t>V</w:t>
        </w:r>
      </w:hyperlink>
      <w:r>
        <w:t xml:space="preserve"> и </w:t>
      </w:r>
      <w:hyperlink w:anchor="Par4177" w:history="1">
        <w:r>
          <w:rPr>
            <w:color w:val="0000FF"/>
          </w:rPr>
          <w:t>VIII</w:t>
        </w:r>
      </w:hyperlink>
      <w:r>
        <w:t xml:space="preserve"> настоящего проспекта, проверена на предмет       │</w:t>
      </w:r>
    </w:p>
    <w:p w:rsidR="00292329" w:rsidRDefault="00292329">
      <w:pPr>
        <w:pStyle w:val="ConsPlusNonformat"/>
        <w:jc w:val="both"/>
      </w:pPr>
      <w:r>
        <w:t>│  ее соответствия во всех существенных аспектах сведениям бухгалтерской  │</w:t>
      </w:r>
    </w:p>
    <w:p w:rsidR="00292329" w:rsidRDefault="00292329">
      <w:pPr>
        <w:pStyle w:val="ConsPlusNonformat"/>
        <w:jc w:val="both"/>
      </w:pPr>
      <w:r>
        <w:t>│      (финансовой) отчетности, в отношении которой проведен аудит.       │</w:t>
      </w:r>
    </w:p>
    <w:p w:rsidR="00292329" w:rsidRDefault="00292329">
      <w:pPr>
        <w:pStyle w:val="ConsPlusNonformat"/>
        <w:jc w:val="both"/>
      </w:pPr>
      <w:r>
        <w:t>│                                                                         │</w:t>
      </w:r>
    </w:p>
    <w:p w:rsidR="00292329" w:rsidRDefault="00292329">
      <w:pPr>
        <w:pStyle w:val="ConsPlusNonformat"/>
        <w:jc w:val="both"/>
      </w:pPr>
      <w:r>
        <w:t>│______________________________________________                           │</w:t>
      </w:r>
    </w:p>
    <w:p w:rsidR="00292329" w:rsidRDefault="00292329">
      <w:pPr>
        <w:pStyle w:val="ConsPlusNonformat"/>
        <w:jc w:val="both"/>
      </w:pPr>
      <w:r>
        <w:t>│ (полное фирменное наименование аудиторской                              │</w:t>
      </w:r>
    </w:p>
    <w:p w:rsidR="00292329" w:rsidRDefault="00292329">
      <w:pPr>
        <w:pStyle w:val="ConsPlusNonformat"/>
        <w:jc w:val="both"/>
      </w:pPr>
      <w:r>
        <w:t>│ организации (аудиторских организаций), или                              │</w:t>
      </w:r>
    </w:p>
    <w:p w:rsidR="00292329" w:rsidRDefault="00292329">
      <w:pPr>
        <w:pStyle w:val="ConsPlusNonformat"/>
        <w:jc w:val="both"/>
      </w:pPr>
      <w:r>
        <w:t>│   фамилия, имя и отчество индивидуального                               │</w:t>
      </w:r>
    </w:p>
    <w:p w:rsidR="00292329" w:rsidRDefault="00292329">
      <w:pPr>
        <w:pStyle w:val="ConsPlusNonformat"/>
        <w:jc w:val="both"/>
      </w:pPr>
      <w:r>
        <w:t>│аудитора, осуществивших аудиторскую проверку                             │</w:t>
      </w:r>
    </w:p>
    <w:p w:rsidR="00292329" w:rsidRDefault="00292329">
      <w:pPr>
        <w:pStyle w:val="ConsPlusNonformat"/>
        <w:jc w:val="both"/>
      </w:pPr>
      <w:r>
        <w:t>│    бухгалтерской (финансовой) отчетности                                │</w:t>
      </w:r>
    </w:p>
    <w:p w:rsidR="00292329" w:rsidRDefault="00292329">
      <w:pPr>
        <w:pStyle w:val="ConsPlusNonformat"/>
        <w:jc w:val="both"/>
      </w:pPr>
      <w:r>
        <w:t>│                   эмитента)                                             │</w:t>
      </w:r>
    </w:p>
    <w:p w:rsidR="00292329" w:rsidRDefault="00292329">
      <w:pPr>
        <w:pStyle w:val="ConsPlusNonformat"/>
        <w:jc w:val="both"/>
      </w:pPr>
      <w:r>
        <w:t>│                                                                         │</w:t>
      </w:r>
    </w:p>
    <w:p w:rsidR="00292329" w:rsidRDefault="00292329">
      <w:pPr>
        <w:pStyle w:val="ConsPlusNonformat"/>
        <w:jc w:val="both"/>
      </w:pPr>
      <w:r>
        <w:t>│______________________________________________     _______   ____________│</w:t>
      </w:r>
    </w:p>
    <w:p w:rsidR="00292329" w:rsidRDefault="00292329">
      <w:pPr>
        <w:pStyle w:val="ConsPlusNonformat"/>
        <w:jc w:val="both"/>
      </w:pPr>
      <w:r>
        <w:t>│(наименование должности руководителя или иного     подпись   И.О. Фамилия│</w:t>
      </w:r>
    </w:p>
    <w:p w:rsidR="00292329" w:rsidRDefault="00292329">
      <w:pPr>
        <w:pStyle w:val="ConsPlusNonformat"/>
        <w:jc w:val="both"/>
      </w:pPr>
      <w:r>
        <w:t>│лица, подписывающего проспект ценных бумаг от        М.П.                │</w:t>
      </w:r>
    </w:p>
    <w:p w:rsidR="00292329" w:rsidRDefault="00292329">
      <w:pPr>
        <w:pStyle w:val="ConsPlusNonformat"/>
        <w:jc w:val="both"/>
      </w:pPr>
      <w:r>
        <w:t>│имени аудитора эмитента, название и реквизиты                            │</w:t>
      </w:r>
    </w:p>
    <w:p w:rsidR="00292329" w:rsidRDefault="00292329">
      <w:pPr>
        <w:pStyle w:val="ConsPlusNonformat"/>
        <w:jc w:val="both"/>
      </w:pPr>
      <w:r>
        <w:t>│ документа, на основании которого иному лицу                             │</w:t>
      </w:r>
    </w:p>
    <w:p w:rsidR="00292329" w:rsidRDefault="00292329">
      <w:pPr>
        <w:pStyle w:val="ConsPlusNonformat"/>
        <w:jc w:val="both"/>
      </w:pPr>
      <w:r>
        <w:lastRenderedPageBreak/>
        <w:t>│  предоставлено право подписывать проспект                               │</w:t>
      </w:r>
    </w:p>
    <w:p w:rsidR="00292329" w:rsidRDefault="00292329">
      <w:pPr>
        <w:pStyle w:val="ConsPlusNonformat"/>
        <w:jc w:val="both"/>
      </w:pPr>
      <w:r>
        <w:t>│  ценных бумаг от имени аудитора эмитента)                               │</w:t>
      </w:r>
    </w:p>
    <w:p w:rsidR="00292329" w:rsidRDefault="00292329">
      <w:pPr>
        <w:pStyle w:val="ConsPlusNonformat"/>
        <w:jc w:val="both"/>
      </w:pPr>
      <w:r>
        <w:t>│                                                                         │</w:t>
      </w:r>
    </w:p>
    <w:p w:rsidR="00292329" w:rsidRDefault="00292329">
      <w:pPr>
        <w:pStyle w:val="ConsPlusNonformat"/>
        <w:jc w:val="both"/>
      </w:pPr>
      <w:r>
        <w:t>│Дата "__" ________________ 200_ г.                                       │</w:t>
      </w:r>
    </w:p>
    <w:p w:rsidR="00292329" w:rsidRDefault="00292329">
      <w:pPr>
        <w:pStyle w:val="ConsPlusNonformat"/>
        <w:jc w:val="both"/>
      </w:pPr>
      <w:r>
        <w:t>└─────────────────────────────────────────────────────────────────────────┘</w:t>
      </w:r>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 xml:space="preserve">│Настоящим подтверждается проведение оценки рыночной стоимости ______ </w:t>
      </w:r>
      <w:hyperlink w:anchor="Par2884" w:history="1">
        <w:r>
          <w:rPr>
            <w:color w:val="0000FF"/>
          </w:rPr>
          <w:t>&lt;4&gt;</w:t>
        </w:r>
      </w:hyperlink>
      <w:r>
        <w:t>.│</w:t>
      </w:r>
    </w:p>
    <w:p w:rsidR="00292329" w:rsidRDefault="00292329">
      <w:pPr>
        <w:pStyle w:val="ConsPlusNonformat"/>
        <w:jc w:val="both"/>
      </w:pPr>
      <w:r>
        <w:t xml:space="preserve">│Прочая информация, содержащаяся в </w:t>
      </w:r>
      <w:hyperlink w:anchor="Par2983" w:history="1">
        <w:r>
          <w:rPr>
            <w:color w:val="0000FF"/>
          </w:rPr>
          <w:t>разделах II</w:t>
        </w:r>
      </w:hyperlink>
      <w:r>
        <w:t xml:space="preserve"> и </w:t>
      </w:r>
      <w:hyperlink w:anchor="Par4224" w:history="1">
        <w:r>
          <w:rPr>
            <w:color w:val="0000FF"/>
          </w:rPr>
          <w:t>IX</w:t>
        </w:r>
      </w:hyperlink>
      <w:r>
        <w:t xml:space="preserve"> настоящего проспекта, │</w:t>
      </w:r>
    </w:p>
    <w:p w:rsidR="00292329" w:rsidRDefault="00292329">
      <w:pPr>
        <w:pStyle w:val="ConsPlusNonformat"/>
        <w:jc w:val="both"/>
      </w:pPr>
      <w:r>
        <w:t>│   проверена на предмет ее соответствия во всех существенных аспектах    │</w:t>
      </w:r>
    </w:p>
    <w:p w:rsidR="00292329" w:rsidRDefault="00292329">
      <w:pPr>
        <w:pStyle w:val="ConsPlusNonformat"/>
        <w:jc w:val="both"/>
      </w:pPr>
      <w:r>
        <w:t>│        составленному отчету об оценке указанного выше имущества.        │</w:t>
      </w:r>
    </w:p>
    <w:p w:rsidR="00292329" w:rsidRDefault="00292329">
      <w:pPr>
        <w:pStyle w:val="ConsPlusNonformat"/>
        <w:jc w:val="both"/>
      </w:pPr>
      <w:r>
        <w:t>│                                                                         │</w:t>
      </w:r>
    </w:p>
    <w:p w:rsidR="00292329" w:rsidRDefault="00292329">
      <w:pPr>
        <w:pStyle w:val="ConsPlusNonformat"/>
        <w:jc w:val="both"/>
      </w:pPr>
      <w:r>
        <w:t>│______________________________________________                           │</w:t>
      </w:r>
    </w:p>
    <w:p w:rsidR="00292329" w:rsidRDefault="00292329">
      <w:pPr>
        <w:pStyle w:val="ConsPlusNonformat"/>
        <w:jc w:val="both"/>
      </w:pPr>
      <w:r>
        <w:t>│      (фамилия, имя и отчество оценщика)                                 │</w:t>
      </w:r>
    </w:p>
    <w:p w:rsidR="00292329" w:rsidRDefault="00292329">
      <w:pPr>
        <w:pStyle w:val="ConsPlusNonformat"/>
        <w:jc w:val="both"/>
      </w:pPr>
      <w:r>
        <w:t>│                                                                         │</w:t>
      </w:r>
    </w:p>
    <w:p w:rsidR="00292329" w:rsidRDefault="00292329">
      <w:pPr>
        <w:pStyle w:val="ConsPlusNonformat"/>
        <w:jc w:val="both"/>
      </w:pPr>
      <w:r>
        <w:t>│______________________________________________     _______   ____________│</w:t>
      </w:r>
    </w:p>
    <w:p w:rsidR="00292329" w:rsidRDefault="00292329">
      <w:pPr>
        <w:pStyle w:val="ConsPlusNonformat"/>
        <w:jc w:val="both"/>
      </w:pPr>
      <w:r>
        <w:t>│(наименование должности руководителя или иного     подпись   И.О. Фамилия│</w:t>
      </w:r>
    </w:p>
    <w:p w:rsidR="00292329" w:rsidRDefault="00292329">
      <w:pPr>
        <w:pStyle w:val="ConsPlusNonformat"/>
        <w:jc w:val="both"/>
      </w:pPr>
      <w:r>
        <w:t>│ лица, подписывающего проспект ценных бумаг от       М.П.                │</w:t>
      </w:r>
    </w:p>
    <w:p w:rsidR="00292329" w:rsidRDefault="00292329">
      <w:pPr>
        <w:pStyle w:val="ConsPlusNonformat"/>
        <w:jc w:val="both"/>
      </w:pPr>
      <w:r>
        <w:t>│  имени юридического лица, в штате которого                              │</w:t>
      </w:r>
    </w:p>
    <w:p w:rsidR="00292329" w:rsidRDefault="00292329">
      <w:pPr>
        <w:pStyle w:val="ConsPlusNonformat"/>
        <w:jc w:val="both"/>
      </w:pPr>
      <w:r>
        <w:t>│   состоит оценщик, название и реквизиты                                 │</w:t>
      </w:r>
    </w:p>
    <w:p w:rsidR="00292329" w:rsidRDefault="00292329">
      <w:pPr>
        <w:pStyle w:val="ConsPlusNonformat"/>
        <w:jc w:val="both"/>
      </w:pPr>
      <w:r>
        <w:t>│   документа, на основании которого иному                                │</w:t>
      </w:r>
    </w:p>
    <w:p w:rsidR="00292329" w:rsidRDefault="00292329">
      <w:pPr>
        <w:pStyle w:val="ConsPlusNonformat"/>
        <w:jc w:val="both"/>
      </w:pPr>
      <w:r>
        <w:t>│    лицу предоставлено право подписывать                                 │</w:t>
      </w:r>
    </w:p>
    <w:p w:rsidR="00292329" w:rsidRDefault="00292329">
      <w:pPr>
        <w:pStyle w:val="ConsPlusNonformat"/>
        <w:jc w:val="both"/>
      </w:pPr>
      <w:r>
        <w:t>│      проспект ценных бумаг от имени                                     │</w:t>
      </w:r>
    </w:p>
    <w:p w:rsidR="00292329" w:rsidRDefault="00292329">
      <w:pPr>
        <w:pStyle w:val="ConsPlusNonformat"/>
        <w:jc w:val="both"/>
      </w:pPr>
      <w:r>
        <w:t>│          такого юридического лица)                                      │</w:t>
      </w:r>
    </w:p>
    <w:p w:rsidR="00292329" w:rsidRDefault="00292329">
      <w:pPr>
        <w:pStyle w:val="ConsPlusNonformat"/>
        <w:jc w:val="both"/>
      </w:pPr>
      <w:r>
        <w:t>│                                                                         │</w:t>
      </w:r>
    </w:p>
    <w:p w:rsidR="00292329" w:rsidRDefault="00292329">
      <w:pPr>
        <w:pStyle w:val="ConsPlusNonformat"/>
        <w:jc w:val="both"/>
      </w:pPr>
      <w:r>
        <w:t>│Дата "__" ________________ 200_ г.                                       │</w:t>
      </w:r>
    </w:p>
    <w:p w:rsidR="00292329" w:rsidRDefault="00292329">
      <w:pPr>
        <w:pStyle w:val="ConsPlusNonformat"/>
        <w:jc w:val="both"/>
      </w:pPr>
      <w:r>
        <w:t>└─────────────────────────────────────────────────────────────────────────┘</w:t>
      </w:r>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    Настоящим подтверждается достоверность и полнота всей информации,    │</w:t>
      </w:r>
    </w:p>
    <w:p w:rsidR="00292329" w:rsidRDefault="00292329">
      <w:pPr>
        <w:pStyle w:val="ConsPlusNonformat"/>
        <w:jc w:val="both"/>
      </w:pPr>
      <w:r>
        <w:t>│ содержащейся в настоящем проспекте ценных бумаг, за исключением части,  │</w:t>
      </w:r>
    </w:p>
    <w:p w:rsidR="00292329" w:rsidRDefault="00292329">
      <w:pPr>
        <w:pStyle w:val="ConsPlusNonformat"/>
        <w:jc w:val="both"/>
      </w:pPr>
      <w:r>
        <w:t>│                  подтвержденной аудитором и оценщиком.                  │</w:t>
      </w:r>
    </w:p>
    <w:p w:rsidR="00292329" w:rsidRDefault="00292329">
      <w:pPr>
        <w:pStyle w:val="ConsPlusNonformat"/>
        <w:jc w:val="both"/>
      </w:pPr>
      <w:r>
        <w:t>│                                                                         │</w:t>
      </w:r>
    </w:p>
    <w:p w:rsidR="00292329" w:rsidRDefault="00292329">
      <w:pPr>
        <w:pStyle w:val="ConsPlusNonformat"/>
        <w:jc w:val="both"/>
      </w:pPr>
      <w:r>
        <w:t>│________________________________________________                         │</w:t>
      </w:r>
    </w:p>
    <w:p w:rsidR="00292329" w:rsidRDefault="00292329">
      <w:pPr>
        <w:pStyle w:val="ConsPlusNonformat"/>
        <w:jc w:val="both"/>
      </w:pPr>
      <w:r>
        <w:t>│   (полное фирменное наименование финансового                            │</w:t>
      </w:r>
    </w:p>
    <w:p w:rsidR="00292329" w:rsidRDefault="00292329">
      <w:pPr>
        <w:pStyle w:val="ConsPlusNonformat"/>
        <w:jc w:val="both"/>
      </w:pPr>
      <w:r>
        <w:t>│ консультанта на рынке ценных бумаг, номер, дата                         │</w:t>
      </w:r>
    </w:p>
    <w:p w:rsidR="00292329" w:rsidRDefault="00292329">
      <w:pPr>
        <w:pStyle w:val="ConsPlusNonformat"/>
        <w:jc w:val="both"/>
      </w:pPr>
      <w:r>
        <w:t>│выдачи и срок действия лицензии на осуществление                         │</w:t>
      </w:r>
    </w:p>
    <w:p w:rsidR="00292329" w:rsidRDefault="00292329">
      <w:pPr>
        <w:pStyle w:val="ConsPlusNonformat"/>
        <w:jc w:val="both"/>
      </w:pPr>
      <w:r>
        <w:t>│брокерской и/или дилерской деятельности на рынке                         │</w:t>
      </w:r>
    </w:p>
    <w:p w:rsidR="00292329" w:rsidRDefault="00292329">
      <w:pPr>
        <w:pStyle w:val="ConsPlusNonformat"/>
        <w:jc w:val="both"/>
      </w:pPr>
      <w:r>
        <w:t>│                  ценных бумаг)                                          │</w:t>
      </w:r>
    </w:p>
    <w:p w:rsidR="00292329" w:rsidRDefault="00292329">
      <w:pPr>
        <w:pStyle w:val="ConsPlusNonformat"/>
        <w:jc w:val="both"/>
      </w:pPr>
      <w:r>
        <w:t>│                                                                         │</w:t>
      </w:r>
    </w:p>
    <w:p w:rsidR="00292329" w:rsidRDefault="00292329">
      <w:pPr>
        <w:pStyle w:val="ConsPlusNonformat"/>
        <w:jc w:val="both"/>
      </w:pPr>
      <w:r>
        <w:t>│________________________________________________   _______   ____________│</w:t>
      </w:r>
    </w:p>
    <w:p w:rsidR="00292329" w:rsidRDefault="00292329">
      <w:pPr>
        <w:pStyle w:val="ConsPlusNonformat"/>
        <w:jc w:val="both"/>
      </w:pPr>
      <w:r>
        <w:t>│ (наименование должности руководителя или иного    подпись   И.О. Фамилия│</w:t>
      </w:r>
    </w:p>
    <w:p w:rsidR="00292329" w:rsidRDefault="00292329">
      <w:pPr>
        <w:pStyle w:val="ConsPlusNonformat"/>
        <w:jc w:val="both"/>
      </w:pPr>
      <w:r>
        <w:t>│  лица, подписывающего проспект ценных бумаг от      М.П.                │</w:t>
      </w:r>
    </w:p>
    <w:p w:rsidR="00292329" w:rsidRDefault="00292329">
      <w:pPr>
        <w:pStyle w:val="ConsPlusNonformat"/>
        <w:jc w:val="both"/>
      </w:pPr>
      <w:r>
        <w:t>│ имени финансового консультанта на рынке ценных                          │</w:t>
      </w:r>
    </w:p>
    <w:p w:rsidR="00292329" w:rsidRDefault="00292329">
      <w:pPr>
        <w:pStyle w:val="ConsPlusNonformat"/>
        <w:jc w:val="both"/>
      </w:pPr>
      <w:r>
        <w:t>│    бумаг, название и реквизиты документа, на                            │</w:t>
      </w:r>
    </w:p>
    <w:p w:rsidR="00292329" w:rsidRDefault="00292329">
      <w:pPr>
        <w:pStyle w:val="ConsPlusNonformat"/>
        <w:jc w:val="both"/>
      </w:pPr>
      <w:r>
        <w:t>│   основании которого иному лицу предоставлено                           │</w:t>
      </w:r>
    </w:p>
    <w:p w:rsidR="00292329" w:rsidRDefault="00292329">
      <w:pPr>
        <w:pStyle w:val="ConsPlusNonformat"/>
        <w:jc w:val="both"/>
      </w:pPr>
      <w:r>
        <w:t>│право подписывать проспект ценных бумаг от имени                         │</w:t>
      </w:r>
    </w:p>
    <w:p w:rsidR="00292329" w:rsidRDefault="00292329">
      <w:pPr>
        <w:pStyle w:val="ConsPlusNonformat"/>
        <w:jc w:val="both"/>
      </w:pPr>
      <w:r>
        <w:t>│ финансового консультанта на рынке ценных бумаг)                         │</w:t>
      </w:r>
    </w:p>
    <w:p w:rsidR="00292329" w:rsidRDefault="00292329">
      <w:pPr>
        <w:pStyle w:val="ConsPlusNonformat"/>
        <w:jc w:val="both"/>
      </w:pPr>
      <w:r>
        <w:t>│                                                                         │</w:t>
      </w:r>
    </w:p>
    <w:p w:rsidR="00292329" w:rsidRDefault="00292329">
      <w:pPr>
        <w:pStyle w:val="ConsPlusNonformat"/>
        <w:jc w:val="both"/>
      </w:pPr>
      <w:r>
        <w:t>│Дата "__" ________________ 200_ г.                                       │</w:t>
      </w:r>
    </w:p>
    <w:p w:rsidR="00292329" w:rsidRDefault="00292329">
      <w:pPr>
        <w:pStyle w:val="ConsPlusNonformat"/>
        <w:jc w:val="both"/>
      </w:pPr>
      <w:r>
        <w:t>└─────────────────────────────────────────────────────────────────────────┘</w:t>
      </w:r>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       "Исполнение обязательств по облигациям настоящего выпуска         │</w:t>
      </w:r>
    </w:p>
    <w:p w:rsidR="00292329" w:rsidRDefault="00292329">
      <w:pPr>
        <w:pStyle w:val="ConsPlusNonformat"/>
        <w:jc w:val="both"/>
      </w:pPr>
      <w:r>
        <w:t xml:space="preserve">│   (дополнительного выпуска) обеспечивается _____________________ </w:t>
      </w:r>
      <w:hyperlink w:anchor="Par2885" w:history="1">
        <w:r>
          <w:rPr>
            <w:color w:val="0000FF"/>
          </w:rPr>
          <w:t>&lt;5&gt;</w:t>
        </w:r>
      </w:hyperlink>
      <w:r>
        <w:t xml:space="preserve">    │</w:t>
      </w:r>
    </w:p>
    <w:p w:rsidR="00292329" w:rsidRDefault="00292329">
      <w:pPr>
        <w:pStyle w:val="ConsPlusNonformat"/>
        <w:jc w:val="both"/>
      </w:pPr>
      <w:r>
        <w:t>│     в соответствии с условиями, установленными в решении о выпуске      │</w:t>
      </w:r>
    </w:p>
    <w:p w:rsidR="00292329" w:rsidRDefault="00292329">
      <w:pPr>
        <w:pStyle w:val="ConsPlusNonformat"/>
        <w:jc w:val="both"/>
      </w:pPr>
      <w:r>
        <w:t>│     (дополнительном выпуске) ценных бумаг и указанными в настоящем      │</w:t>
      </w:r>
    </w:p>
    <w:p w:rsidR="00292329" w:rsidRDefault="00292329">
      <w:pPr>
        <w:pStyle w:val="ConsPlusNonformat"/>
        <w:jc w:val="both"/>
      </w:pPr>
      <w:r>
        <w:t xml:space="preserve">│                             проспекте" </w:t>
      </w:r>
      <w:hyperlink w:anchor="Par2886" w:history="1">
        <w:r>
          <w:rPr>
            <w:color w:val="0000FF"/>
          </w:rPr>
          <w:t>&lt;6&gt;</w:t>
        </w:r>
      </w:hyperlink>
      <w:r>
        <w:t>.                             │</w:t>
      </w:r>
    </w:p>
    <w:p w:rsidR="00292329" w:rsidRDefault="00292329">
      <w:pPr>
        <w:pStyle w:val="ConsPlusNonformat"/>
        <w:jc w:val="both"/>
      </w:pPr>
      <w:r>
        <w:t>│                                                                         │</w:t>
      </w:r>
    </w:p>
    <w:p w:rsidR="00292329" w:rsidRDefault="00292329">
      <w:pPr>
        <w:pStyle w:val="ConsPlusNonformat"/>
        <w:jc w:val="both"/>
      </w:pPr>
      <w:r>
        <w:t>│_________________________________________________                        │</w:t>
      </w:r>
    </w:p>
    <w:p w:rsidR="00292329" w:rsidRDefault="00292329">
      <w:pPr>
        <w:pStyle w:val="ConsPlusNonformat"/>
        <w:jc w:val="both"/>
      </w:pPr>
      <w:r>
        <w:t>│(полное фирменное наименование (наименование для                         │</w:t>
      </w:r>
    </w:p>
    <w:p w:rsidR="00292329" w:rsidRDefault="00292329">
      <w:pPr>
        <w:pStyle w:val="ConsPlusNonformat"/>
        <w:jc w:val="both"/>
      </w:pPr>
      <w:r>
        <w:t>│ некоммерческих организаций) юридического лица/                          │</w:t>
      </w:r>
    </w:p>
    <w:p w:rsidR="00292329" w:rsidRDefault="00292329">
      <w:pPr>
        <w:pStyle w:val="ConsPlusNonformat"/>
        <w:jc w:val="both"/>
      </w:pPr>
      <w:r>
        <w:t>│    фамилия, имя и отчество физического лица,                            │</w:t>
      </w:r>
    </w:p>
    <w:p w:rsidR="00292329" w:rsidRDefault="00292329">
      <w:pPr>
        <w:pStyle w:val="ConsPlusNonformat"/>
        <w:jc w:val="both"/>
      </w:pPr>
      <w:r>
        <w:t>│          предоставляющего обеспечение)                                  │</w:t>
      </w:r>
    </w:p>
    <w:p w:rsidR="00292329" w:rsidRDefault="00292329">
      <w:pPr>
        <w:pStyle w:val="ConsPlusNonformat"/>
        <w:jc w:val="both"/>
      </w:pPr>
      <w:r>
        <w:lastRenderedPageBreak/>
        <w:t>│                                                                         │</w:t>
      </w:r>
    </w:p>
    <w:p w:rsidR="00292329" w:rsidRDefault="00292329">
      <w:pPr>
        <w:pStyle w:val="ConsPlusNonformat"/>
        <w:jc w:val="both"/>
      </w:pPr>
      <w:r>
        <w:t>│_________________________________________________  _______   ____________│</w:t>
      </w:r>
    </w:p>
    <w:p w:rsidR="00292329" w:rsidRDefault="00292329">
      <w:pPr>
        <w:pStyle w:val="ConsPlusNonformat"/>
        <w:jc w:val="both"/>
      </w:pPr>
      <w:r>
        <w:t>│ (наименование должности руководителя или иного    подпись   И.О. Фамилия│</w:t>
      </w:r>
    </w:p>
    <w:p w:rsidR="00292329" w:rsidRDefault="00292329">
      <w:pPr>
        <w:pStyle w:val="ConsPlusNonformat"/>
        <w:jc w:val="both"/>
      </w:pPr>
      <w:r>
        <w:t>│  лица, подписывающего проспект ценных бумаг от      М.П.                │</w:t>
      </w:r>
    </w:p>
    <w:p w:rsidR="00292329" w:rsidRDefault="00292329">
      <w:pPr>
        <w:pStyle w:val="ConsPlusNonformat"/>
        <w:jc w:val="both"/>
      </w:pPr>
      <w:r>
        <w:t>│    имени юридического лица, предоставляющего                            │</w:t>
      </w:r>
    </w:p>
    <w:p w:rsidR="00292329" w:rsidRDefault="00292329">
      <w:pPr>
        <w:pStyle w:val="ConsPlusNonformat"/>
        <w:jc w:val="both"/>
      </w:pPr>
      <w:r>
        <w:t>│ обеспечение, название и реквизиты документа, на                         │</w:t>
      </w:r>
    </w:p>
    <w:p w:rsidR="00292329" w:rsidRDefault="00292329">
      <w:pPr>
        <w:pStyle w:val="ConsPlusNonformat"/>
        <w:jc w:val="both"/>
      </w:pPr>
      <w:r>
        <w:t>│основании которого иному лицу предоставлено право                        │</w:t>
      </w:r>
    </w:p>
    <w:p w:rsidR="00292329" w:rsidRDefault="00292329">
      <w:pPr>
        <w:pStyle w:val="ConsPlusNonformat"/>
        <w:jc w:val="both"/>
      </w:pPr>
      <w:r>
        <w:t>│   подписывать проспект ценных бумаг от имени                            │</w:t>
      </w:r>
    </w:p>
    <w:p w:rsidR="00292329" w:rsidRDefault="00292329">
      <w:pPr>
        <w:pStyle w:val="ConsPlusNonformat"/>
        <w:jc w:val="both"/>
      </w:pPr>
      <w:r>
        <w:t>│юридического лица, предоставляющего обеспечение)                         │</w:t>
      </w:r>
    </w:p>
    <w:p w:rsidR="00292329" w:rsidRDefault="00292329">
      <w:pPr>
        <w:pStyle w:val="ConsPlusNonformat"/>
        <w:jc w:val="both"/>
      </w:pPr>
      <w:r>
        <w:t>│                                                                         │</w:t>
      </w:r>
    </w:p>
    <w:p w:rsidR="00292329" w:rsidRDefault="00292329">
      <w:pPr>
        <w:pStyle w:val="ConsPlusNonformat"/>
        <w:jc w:val="both"/>
      </w:pPr>
      <w:r>
        <w:t>│Дата "__" ________________ 200_ г.                                       │</w:t>
      </w:r>
    </w:p>
    <w:p w:rsidR="00292329" w:rsidRDefault="00292329">
      <w:pPr>
        <w:pStyle w:val="ConsPlusNonformat"/>
        <w:jc w:val="both"/>
      </w:pPr>
      <w:r>
        <w:t>└─────────────────────────────────────────────────────────────────────────┘</w:t>
      </w:r>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│Наименование должности руководителя эмитента       _______   ____________│</w:t>
      </w:r>
    </w:p>
    <w:p w:rsidR="00292329" w:rsidRDefault="00292329">
      <w:pPr>
        <w:pStyle w:val="ConsPlusNonformat"/>
        <w:jc w:val="both"/>
      </w:pPr>
      <w:r>
        <w:t>│                                                   подпись   И.О. Фамилия│</w:t>
      </w:r>
    </w:p>
    <w:p w:rsidR="00292329" w:rsidRDefault="00292329">
      <w:pPr>
        <w:pStyle w:val="ConsPlusNonformat"/>
        <w:jc w:val="both"/>
      </w:pPr>
      <w:r>
        <w:t>│Дата "__" __________ 200_ г.                                             │</w:t>
      </w:r>
    </w:p>
    <w:p w:rsidR="00292329" w:rsidRDefault="00292329">
      <w:pPr>
        <w:pStyle w:val="ConsPlusNonformat"/>
        <w:jc w:val="both"/>
      </w:pPr>
      <w:r>
        <w:t>│                                                                         │</w:t>
      </w:r>
    </w:p>
    <w:p w:rsidR="00292329" w:rsidRDefault="00292329">
      <w:pPr>
        <w:pStyle w:val="ConsPlusNonformat"/>
        <w:jc w:val="both"/>
      </w:pPr>
      <w:r>
        <w:t>│Наименование должности лица, осуществляющего                             │</w:t>
      </w:r>
    </w:p>
    <w:p w:rsidR="00292329" w:rsidRDefault="00292329">
      <w:pPr>
        <w:pStyle w:val="ConsPlusNonformat"/>
        <w:jc w:val="both"/>
      </w:pPr>
      <w:r>
        <w:t>│функции главного бухгалтера эмитента               _______   ____________│</w:t>
      </w:r>
    </w:p>
    <w:p w:rsidR="00292329" w:rsidRDefault="00292329">
      <w:pPr>
        <w:pStyle w:val="ConsPlusNonformat"/>
        <w:jc w:val="both"/>
      </w:pPr>
      <w:r>
        <w:t>│                                                   подпись   И.О. Фамилия│</w:t>
      </w:r>
    </w:p>
    <w:p w:rsidR="00292329" w:rsidRDefault="00292329">
      <w:pPr>
        <w:pStyle w:val="ConsPlusNonformat"/>
        <w:jc w:val="both"/>
      </w:pPr>
      <w:r>
        <w:t>│Дата "__" __________ 200_ г.                         М.П.                │</w:t>
      </w:r>
    </w:p>
    <w:p w:rsidR="00292329" w:rsidRDefault="00292329">
      <w:pPr>
        <w:pStyle w:val="ConsPlusNonformat"/>
        <w:jc w:val="both"/>
      </w:pPr>
      <w:r>
        <w:t>└─────────────────────────────────────────────────────────────────────────┘</w:t>
      </w:r>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│Указывается информация, содержащаяся в настоящем проспекте ценных бумаг, │</w:t>
      </w:r>
    </w:p>
    <w:p w:rsidR="00292329" w:rsidRDefault="00292329">
      <w:pPr>
        <w:pStyle w:val="ConsPlusNonformat"/>
        <w:jc w:val="both"/>
      </w:pPr>
      <w:r>
        <w:t>│   достоверность которой подтверждается иным лицом, от имени которого    │</w:t>
      </w:r>
    </w:p>
    <w:p w:rsidR="00292329" w:rsidRDefault="00292329">
      <w:pPr>
        <w:pStyle w:val="ConsPlusNonformat"/>
        <w:jc w:val="both"/>
      </w:pPr>
      <w:r>
        <w:t>│      подписывается проспект ценных бумаг (в том числе юридическим       │</w:t>
      </w:r>
    </w:p>
    <w:p w:rsidR="00292329" w:rsidRDefault="00292329">
      <w:pPr>
        <w:pStyle w:val="ConsPlusNonformat"/>
        <w:jc w:val="both"/>
      </w:pPr>
      <w:r>
        <w:t>│ консультантом либо рейтинговым агентством, в случае присвоения эмитенту │</w:t>
      </w:r>
    </w:p>
    <w:p w:rsidR="00292329" w:rsidRDefault="00292329">
      <w:pPr>
        <w:pStyle w:val="ConsPlusNonformat"/>
        <w:jc w:val="both"/>
      </w:pPr>
      <w:r>
        <w:t>│              и/или его ценным бумагам кредитного рейтинга)              │</w:t>
      </w:r>
    </w:p>
    <w:p w:rsidR="00292329" w:rsidRDefault="00292329">
      <w:pPr>
        <w:pStyle w:val="ConsPlusNonformat"/>
        <w:jc w:val="both"/>
      </w:pPr>
      <w:r>
        <w:t>│                                                                         │</w:t>
      </w:r>
    </w:p>
    <w:p w:rsidR="00292329" w:rsidRDefault="00292329">
      <w:pPr>
        <w:pStyle w:val="ConsPlusNonformat"/>
        <w:jc w:val="both"/>
      </w:pPr>
      <w:r>
        <w:t>│______________________________________________                           │</w:t>
      </w:r>
    </w:p>
    <w:p w:rsidR="00292329" w:rsidRDefault="00292329">
      <w:pPr>
        <w:pStyle w:val="ConsPlusNonformat"/>
        <w:jc w:val="both"/>
      </w:pPr>
      <w:r>
        <w:t>│ (полное фирменное наименование (наименование                            │</w:t>
      </w:r>
    </w:p>
    <w:p w:rsidR="00292329" w:rsidRDefault="00292329">
      <w:pPr>
        <w:pStyle w:val="ConsPlusNonformat"/>
        <w:jc w:val="both"/>
      </w:pPr>
      <w:r>
        <w:t>│ для некоммерческих организаций) юридического                            │</w:t>
      </w:r>
    </w:p>
    <w:p w:rsidR="00292329" w:rsidRDefault="00292329">
      <w:pPr>
        <w:pStyle w:val="ConsPlusNonformat"/>
        <w:jc w:val="both"/>
      </w:pPr>
      <w:r>
        <w:t>│лица/фамилия, имя и отчество физического лица)                           │</w:t>
      </w:r>
    </w:p>
    <w:p w:rsidR="00292329" w:rsidRDefault="00292329">
      <w:pPr>
        <w:pStyle w:val="ConsPlusNonformat"/>
        <w:jc w:val="both"/>
      </w:pPr>
      <w:r>
        <w:t>│                                                                         │</w:t>
      </w:r>
    </w:p>
    <w:p w:rsidR="00292329" w:rsidRDefault="00292329">
      <w:pPr>
        <w:pStyle w:val="ConsPlusNonformat"/>
        <w:jc w:val="both"/>
      </w:pPr>
      <w:r>
        <w:t>│______________________________________________     _______   ____________│</w:t>
      </w:r>
    </w:p>
    <w:p w:rsidR="00292329" w:rsidRDefault="00292329">
      <w:pPr>
        <w:pStyle w:val="ConsPlusNonformat"/>
        <w:jc w:val="both"/>
      </w:pPr>
      <w:r>
        <w:t>│(наименование должности руководителя или иного     подпись   И.О. Фамилия│</w:t>
      </w:r>
    </w:p>
    <w:p w:rsidR="00292329" w:rsidRDefault="00292329">
      <w:pPr>
        <w:pStyle w:val="ConsPlusNonformat"/>
        <w:jc w:val="both"/>
      </w:pPr>
      <w:r>
        <w:t>│лица, подписывающего проспект ценных бумаг от        М.П.                │</w:t>
      </w:r>
    </w:p>
    <w:p w:rsidR="00292329" w:rsidRDefault="00292329">
      <w:pPr>
        <w:pStyle w:val="ConsPlusNonformat"/>
        <w:jc w:val="both"/>
      </w:pPr>
      <w:r>
        <w:t>│имени юридического лица, название и реквизиты                            │</w:t>
      </w:r>
    </w:p>
    <w:p w:rsidR="00292329" w:rsidRDefault="00292329">
      <w:pPr>
        <w:pStyle w:val="ConsPlusNonformat"/>
        <w:jc w:val="both"/>
      </w:pPr>
      <w:r>
        <w:t>│ документа, на основании которого иному лицу                             │</w:t>
      </w:r>
    </w:p>
    <w:p w:rsidR="00292329" w:rsidRDefault="00292329">
      <w:pPr>
        <w:pStyle w:val="ConsPlusNonformat"/>
        <w:jc w:val="both"/>
      </w:pPr>
      <w:r>
        <w:t>│  предоставлено право подписывать проспект                               │</w:t>
      </w:r>
    </w:p>
    <w:p w:rsidR="00292329" w:rsidRDefault="00292329">
      <w:pPr>
        <w:pStyle w:val="ConsPlusNonformat"/>
        <w:jc w:val="both"/>
      </w:pPr>
      <w:r>
        <w:t>│ ценных бумаг от имени юридического лица)                                │</w:t>
      </w:r>
    </w:p>
    <w:p w:rsidR="00292329" w:rsidRDefault="00292329">
      <w:pPr>
        <w:pStyle w:val="ConsPlusNonformat"/>
        <w:jc w:val="both"/>
      </w:pPr>
      <w:r>
        <w:t>│                                                                         │</w:t>
      </w:r>
    </w:p>
    <w:p w:rsidR="00292329" w:rsidRDefault="00292329">
      <w:pPr>
        <w:pStyle w:val="ConsPlusNonformat"/>
        <w:jc w:val="both"/>
      </w:pPr>
      <w:r>
        <w:t>│Дата "__" ________________ 200_ г.                                       │</w:t>
      </w:r>
    </w:p>
    <w:p w:rsidR="00292329" w:rsidRDefault="00292329">
      <w:pPr>
        <w:pStyle w:val="ConsPlusNonformat"/>
        <w:jc w:val="both"/>
      </w:pPr>
      <w: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73" w:name="Par2879"/>
      <w:bookmarkEnd w:id="173"/>
      <w:r>
        <w:rPr>
          <w:rFonts w:ascii="Calibri" w:hAnsi="Calibri" w:cs="Calibri"/>
        </w:rPr>
        <w:t>&lt;1&gt; В случае если по решению эмитента эмиссия биржевых облигаций осуществляется без государственной регистрации их выпуска (дополнительного выпуска), регистрации проспекта биржевых облигаций и государственной регистрации отчета об итогах их выпуска (дополнительного выпуска), на титульном листе проспекта биржевых облигаций отметка о регистрации такого проспекта регистрирующим органом не указывается. В этом случае титульный лист проспекта биржевых облигаций должен содержать: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отметку (место для проставления отметки) о допуске биржевых облигаций к торгам на фондовой бирже в процессе их размещения и идентификационном номере, присвоенном выпуску (дополнительному выпуску) биржевых облигаций фондовой биржей, допустившей биржевые облигации к торгам в процессе их размещения;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отметки (место для проставления отметок) о допуске биржевых облигаций к торгам на иных фондовых биржах и процессе их обращения.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74" w:name="Par2882"/>
      <w:bookmarkEnd w:id="174"/>
      <w:r>
        <w:rPr>
          <w:rFonts w:ascii="Calibri" w:hAnsi="Calibri" w:cs="Calibri"/>
        </w:rPr>
        <w:t xml:space="preserve">&lt;2&gt; Данный текст должен быть напечатан прописными буквами наибольшим из шрифтов, </w:t>
      </w:r>
      <w:r>
        <w:rPr>
          <w:rFonts w:ascii="Calibri" w:hAnsi="Calibri" w:cs="Calibri"/>
        </w:rPr>
        <w:lastRenderedPageBreak/>
        <w:t xml:space="preserve">используемых на титульном </w:t>
      </w:r>
      <w:hyperlink w:anchor="Par2689" w:history="1">
        <w:r>
          <w:rPr>
            <w:rFonts w:ascii="Calibri" w:hAnsi="Calibri" w:cs="Calibri"/>
            <w:color w:val="0000FF"/>
          </w:rPr>
          <w:t>листе</w:t>
        </w:r>
      </w:hyperlink>
      <w:r>
        <w:rPr>
          <w:rFonts w:ascii="Calibri" w:hAnsi="Calibri" w:cs="Calibri"/>
        </w:rPr>
        <w:t xml:space="preserve"> проспекта ценных бумаг, за исключением его названия. В случае если по решению эмитента эмиссия биржевых облигаций осуществляется без государственной регистрации их выпуска (дополнительного выпуска), регистрации проспекта биржевых облигаций и государственной регистрации отчета об итогах их выпуска (дополнительного выпуска), на титульном листе биржевых облигаций вместо данного текста должен быть указан текст следующего содержания, напечатанный прописными буквами наибольшим из шрифтов, используемых на титульном листе проспекта биржевых облигаций, за исключением его названия: "Фондовая биржа, принявшая решение о допуске биржевых облигаций к торгам, не отвечает за достоверность информации, содержащейся в данном проспекте ценных бумаг, и фактом допуска биржевых облигаций к торгам не выражает своего отношения к размещаемым ценным бумагам".</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75" w:name="Par2883"/>
      <w:bookmarkEnd w:id="175"/>
      <w:r>
        <w:rPr>
          <w:rFonts w:ascii="Calibri" w:hAnsi="Calibri" w:cs="Calibri"/>
        </w:rPr>
        <w:t xml:space="preserve">&lt;3&gt; Данный текст указывается в случаях, предусмотренных </w:t>
      </w:r>
      <w:hyperlink w:anchor="Par397" w:history="1">
        <w:r>
          <w:rPr>
            <w:rFonts w:ascii="Calibri" w:hAnsi="Calibri" w:cs="Calibri"/>
            <w:color w:val="0000FF"/>
          </w:rPr>
          <w:t>пунктом 3.15</w:t>
        </w:r>
      </w:hyperlink>
      <w:r>
        <w:rPr>
          <w:rFonts w:ascii="Calibri" w:hAnsi="Calibri" w:cs="Calibri"/>
        </w:rPr>
        <w:t xml:space="preserve"> настоящего Положения, и должен быть напечатан наибольшим из шрифтов, используемых на титульном листе проспекта ценных бумаг, за исключением его названия.</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76" w:name="Par2884"/>
      <w:bookmarkEnd w:id="176"/>
      <w:r>
        <w:rPr>
          <w:rFonts w:ascii="Calibri" w:hAnsi="Calibri" w:cs="Calibri"/>
        </w:rPr>
        <w:t>&lt;4&gt; Указывается объект оценки в соответствии с требованиями законодательства Российской Федерации и нормативных правовых актов федерального органа исполнительной власти по рынку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77" w:name="Par2885"/>
      <w:bookmarkEnd w:id="177"/>
      <w:r>
        <w:rPr>
          <w:rFonts w:ascii="Calibri" w:hAnsi="Calibri" w:cs="Calibri"/>
        </w:rPr>
        <w:t>&lt;5&gt; Указывается способ обеспечения, которым обеспечивается исполнение обязательств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178" w:name="Par2886"/>
      <w:bookmarkEnd w:id="178"/>
      <w:r>
        <w:rPr>
          <w:rFonts w:ascii="Calibri" w:hAnsi="Calibri" w:cs="Calibri"/>
        </w:rPr>
        <w:t>&lt;6&gt; Данный текст указывается на титульном листе проспекта облигаций с обеспечением в случае, когда исполнение обязательств по облигациям эмитента обеспечивается третьим лицом.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2"/>
        <w:rPr>
          <w:rFonts w:ascii="Calibri" w:hAnsi="Calibri" w:cs="Calibri"/>
        </w:rPr>
      </w:pPr>
      <w:bookmarkStart w:id="179" w:name="Par2888"/>
      <w:bookmarkEnd w:id="179"/>
      <w:r>
        <w:rPr>
          <w:rFonts w:ascii="Calibri" w:hAnsi="Calibri" w:cs="Calibri"/>
        </w:rPr>
        <w:t>Б. Содержание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3"/>
        <w:rPr>
          <w:rFonts w:ascii="Calibri" w:hAnsi="Calibri" w:cs="Calibri"/>
        </w:rPr>
      </w:pPr>
      <w:bookmarkStart w:id="180" w:name="Par2890"/>
      <w:bookmarkEnd w:id="180"/>
      <w:r>
        <w:rPr>
          <w:rFonts w:ascii="Calibri" w:hAnsi="Calibri" w:cs="Calibri"/>
        </w:rPr>
        <w:t>Оглавление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оглавление проспекта ценных бумаг с указанием разделов, подразделов, а также приложений к </w:t>
      </w:r>
      <w:hyperlink w:anchor="Par2709" w:history="1">
        <w:r>
          <w:rPr>
            <w:rFonts w:ascii="Calibri" w:hAnsi="Calibri" w:cs="Calibri"/>
            <w:color w:val="0000FF"/>
          </w:rPr>
          <w:t>проспекту</w:t>
        </w:r>
      </w:hyperlink>
      <w:r>
        <w:rPr>
          <w:rFonts w:ascii="Calibri" w:hAnsi="Calibri" w:cs="Calibri"/>
        </w:rPr>
        <w:t xml:space="preserve"> ценных бумаг и соответствующих им номеров страниц.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3"/>
        <w:rPr>
          <w:rFonts w:ascii="Calibri" w:hAnsi="Calibri" w:cs="Calibri"/>
        </w:rPr>
      </w:pPr>
      <w:bookmarkStart w:id="181" w:name="Par2894"/>
      <w:bookmarkEnd w:id="181"/>
      <w:r>
        <w:rPr>
          <w:rFonts w:ascii="Calibri" w:hAnsi="Calibri" w:cs="Calibri"/>
        </w:rPr>
        <w:t>Введение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введении эмитент кратко излагает основную информацию, приведенную далее в проспекте ценных бумаг, а именно: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основные сведения о размещаемых эмитентом ценных бумагах, в отношении которых осуществляется регистрация проспекта: вид, категория (тип), серия (для облигаций) и иные идентификационные признаки ценных бумаг, количество размещаемых ценных бумаг, номинальная стоимость (в случае если наличие номинальной стоимости предусмотрено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 порядок и сроки размещения (дата начала, дата окончания размещения или порядок их определения), цена размещения или порядок ее определения, условия обеспечения (для облигаций с обеспечением), условия конвертации (для конвертируемых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об итогах выпуска (дополнительного выпуска) ценных бумаг): вид, категория (тип), серия (для облигаций) и иные идентификационные признаки ценных бумаг, количество размещенных ценных бумаг, номинальная стоимость (в случае если наличие номинальной стоимости предусмотрено </w:t>
      </w:r>
      <w:hyperlink r:id="rId171" w:history="1">
        <w:r>
          <w:rPr>
            <w:rFonts w:ascii="Calibri" w:hAnsi="Calibri" w:cs="Calibri"/>
            <w:color w:val="0000FF"/>
          </w:rPr>
          <w:t>законодательством</w:t>
        </w:r>
      </w:hyperlink>
      <w:r>
        <w:rPr>
          <w:rFonts w:ascii="Calibri" w:hAnsi="Calibri" w:cs="Calibri"/>
        </w:rPr>
        <w:t xml:space="preserve"> Российской Федерации), условия обеспечения (для облигаций с обеспечением), условия конвертации (для конвертируемых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цели эмиссии и направления использования средств, полученных в результате размещения эмиссионных ценных бумаг, в случае если регистрация проспекта осуществляется в отношении ценных бумаг, размещаемых путем открытой или закрытой подписки;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иную информацию, которую эмитент посчитает необходимым указать во введении.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должно также содержать текст следующего содержания: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"Настоящий проспект ценных бумаг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(эмитент и лицо, предоставляющее обеспечение по облигациям эмитента, осуществляют) основную деятельность, и результатов деятельности эмитента (эмитента и лица, предоставляющего обеспечение по облигациям эмитента), в том числе его (их) планов,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82" w:name="Par2904"/>
      <w:bookmarkEnd w:id="182"/>
      <w:r>
        <w:rPr>
          <w:rFonts w:ascii="Calibri" w:hAnsi="Calibri" w:cs="Calibri"/>
        </w:rPr>
        <w:t>I. Краткие сведения о лицах, входящих в состав органов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эмитента, сведения о банковских счетах,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 аудиторе, оценщике и о финансовом консультанте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об иных лицах, подписавших проспект</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83" w:name="Par2909"/>
      <w:bookmarkEnd w:id="183"/>
      <w:r>
        <w:rPr>
          <w:rFonts w:ascii="Calibri" w:hAnsi="Calibri" w:cs="Calibri"/>
        </w:rPr>
        <w:t>1.1. Лица, входящие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фамилия, имя, отчество, год рождения каждого лица, входящего в состав каждого органа управления эмитента, предусмотренного учредительными документами эмитента, за исключением общего собрания акционеров (участников) эмитента, в том числе указываются сведения о персональном составе совета директоров (наблюдательного совета) эмитента с указанием его председателя, коллегиального исполнительного органа эмитента (правления, дирекции), а также сведения о лице, занимающем должность (осуществляющем функции) единоличного исполнительного органа эмитента (директор, генеральный директор, президент) (далее - органы управления).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какой-либо орган управления эмитента не сформирован (не избран), указывается на это обстоятельство, а также на причины такой ситуации.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эмитента переданы коммерческой организации (управляющей организации) или индивидуальному предпринимателю (управляющему), указывается на это обстоятельство, а также указываются полное и сокращенное фирменные наименования управляющей организации, фамилия, имя, отчество, год рождения каждого лица, входящего в состав каждого органа управления управляющей организации, предусмотренного учредительными документами управляющей организации, за исключением общего собрания акционеров (участников) управляющей организации, или фамилия, имя, отчество и год рождения управляющего. Если управляющая организация имеет лицензию (лицензии) на осуществление деятельности по управлению имуществом, в том числе ценными бумагами, деятельности по управлению инвестиционными фондами, паевыми инвестиционными фондами и негосударственными пенсионными фондами, дополнительно указываются номер, дата выдачи, срок действия соответствующей лицензии и выдавший ее орган.</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84" w:name="Par2915"/>
      <w:bookmarkEnd w:id="184"/>
      <w:r>
        <w:rPr>
          <w:rFonts w:ascii="Calibri" w:hAnsi="Calibri" w:cs="Calibri"/>
        </w:rPr>
        <w:t>1.2. Сведения о банковских счетах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полное и сокращенное фирменные наименования, место нахождения, идентификационный номер налогоплательщика каждой кредитной организации, в которой открыты расчетные и иные счета эмитента, номера и типы таких счетов, а также БИК и номер корреспондентского счета кредитной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Кредитными организациями указываются сведения о корреспондентском счете кредитной организации - эмитента, открытом в Центральном банке Российской Федерации (указывается </w:t>
      </w:r>
      <w:r>
        <w:rPr>
          <w:rFonts w:ascii="Calibri" w:hAnsi="Calibri" w:cs="Calibri"/>
        </w:rPr>
        <w:lastRenderedPageBreak/>
        <w:t>номер счета и подразделение Центрального банка Российской Федерации, в котором открыт корреспондентский счет), а также сведения о корреспондентских счетах в других кредитных организациях, которые эмитент считает основными, отдельно по кредитным организациям-резидентам и кредитным организациям-нерезидентам.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раскрытии сведений об основных корреспондентских счетах по таким счетам указываются: полное и сокращенное фирменные наименования, место нахождения, идентификационный номер налогоплательщика, БИК кредитной организации, в которой кредитной организацией - эмитентом открыт корреспондентский счет, и номер такого счета в учете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85" w:name="Par2922"/>
      <w:bookmarkEnd w:id="185"/>
      <w:r>
        <w:rPr>
          <w:rFonts w:ascii="Calibri" w:hAnsi="Calibri" w:cs="Calibri"/>
        </w:rPr>
        <w:t>1.3. Сведения об аудиторе (аудиторах)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аудитора (аудиторов), осуществившего (осуществивших) независимую проверку бухгалтерской (финансовой) отчетности эмитента, а также сводной бухгалтерской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проспекта ценных бумаг, за три последних завершенных финансовых года или за каждый завершенный финансовый год, если эмитент осуществляет свою деятельность менее трех лет, а в случае если срок представления бухгалтерской (финансовой) отчетности эмитента за первый отчетный год еще не истек, - осуществившего независимую проверку вступительной бухгалтерской (финансовой) отчетности эмитента или квартальной бухгалтерской (финансовой) отчетности эмитента (если на дату утверждения проспекта ценных бумаг истек установленный срок представления квартальной бухгалтерской (финансовой) отчетности эмитента либо такая квартальная бухгалтерская (финансовая) отчетность эмитента составлена до истечения указанного срока), и составившего (составивших) соответствующие аудиторские заключения, содержащиеся в проспекте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ОГРН, место нахождения аудиторской организации или фамилия, имя, отчество индивидуального аудитора;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и место нахождения саморегулируемой организации аудиторов, членом которой является (являлся) аудитор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год (годы) или иной отчетный период, за который (за которые) аудитором проводилась независимая проверка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бухгалтерской (финансовой) отчетности эмитента, в отношении которой аудитором проводилась независимая проверка (бухгалтерская (финансовая) отчетность, вступительная бухгалтерская (финансовая) отчетность, сводная бухгалтерская отчетность, консолидированная финансовая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долей участия аудитора (должностных лиц аудитора)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заемных средств аудитору (должностным лицам аудитора)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должностных лицах эмитента, являющихся одновременно должностными лицами аудитора (аудитором).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меры, предпринятые эмитентом и аудитором для снижения влияния указанных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выбора аудитора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процедуры тендера, связанного с выбором аудитора, и его основные условия;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работах, проводимых аудитором в рамках специальных аудиторских заданий.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каждого финансового года или иного отчетного периода, за который аудитором проводилась независимая проверка бухгалтерского учета и финансовой (бухгалтерской) отчетности эмитента, приводится информация о наличии отсроченных и просроченных платежей за оказанные аудитором услуги.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86" w:name="Par2942"/>
      <w:bookmarkEnd w:id="186"/>
      <w:r>
        <w:rPr>
          <w:rFonts w:ascii="Calibri" w:hAnsi="Calibri" w:cs="Calibri"/>
        </w:rPr>
        <w:t>1.4. Сведения об оценщике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оценщика (оценщиков), привлеченного эмитентом на основании заключенного договора на проведение оценки, для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рыночной стоимости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рыночной стоимости имущества, которым могут оплачиваться размещаемые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рыночной стоимости имущества, являющегося предметом залога по облигациям эмитента с залоговым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в отношении оценщика эмитента, являющегося акционерным инвестиционным фондом,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работающего на основании трудового договора: фамилия, имя, отчество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юридического лица, с которым оценщик заключил трудовой договор, ИНН, ОГРН такого юридического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осуществляющего оценочную деятельность самостоятельно, занимаясь частной практикой: фамилия, имя, отчество, ИНН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 оценщика;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услугах по оценке, оказываемых (оказанных) оценщиком.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87" w:name="Par2955"/>
      <w:bookmarkEnd w:id="187"/>
      <w:r>
        <w:rPr>
          <w:rFonts w:ascii="Calibri" w:hAnsi="Calibri" w:cs="Calibri"/>
        </w:rPr>
        <w:t>1.5. Сведения о консультантах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финансового консультанта на рынке ценных бумаг, а также иных лиц, оказывающих эмитенту консультационные услуги, связанные с осуществлением эмиссии ценных бумаг, и подписавших проспект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консультанта - юридического лица или фамилия, имя, отчество консультанта - физического лица, номер телефона и факса;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которая используется финансовым консультантом на рынке ценных бумаг для раскрытия информации об эмитенте;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профессиональной деятельности на рынке ценных бумаг, орган, выдавший указанную лицензию (для консультантов, являющихся профессиональными участниками рынка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(оказанные) консультантом.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финансового консультанта на рынке ценных бумаг, подписавшего проспект </w:t>
      </w:r>
      <w:r>
        <w:rPr>
          <w:rFonts w:ascii="Calibri" w:hAnsi="Calibri" w:cs="Calibri"/>
        </w:rPr>
        <w:lastRenderedPageBreak/>
        <w:t>ценных бумаг, дополнительно указывается на наличие или отсутствие обязательств между финансовым консультантом (связанными с ним лицами) и эмитентом (связанными с ним лицами), не связанных с оказанием финансовым консультантом услуг эмитенту по подготовке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указанных обязательств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 между финансовым консультантом (связанными с ним лицами) и эмитентом (связанными с ним лицами);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денежных обязательств или иных обязательств, которые могут быть выражены в денежном выражении, - общий размер таких обязательств в денежном выражении.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состав указанных обязательств входят обязательства, размер которых (без учета процентов, штрафов, пеней и т.п.) является для эмитента существенным или составляет 10 и более процентов балансовой стоимости активов любой из сторон такого обязательства, определенной по данным бухгалтерской (финансовой) отчетности стороны за последний завершенный отчетный квартал перед утверждением проспекта ценных бумаг уполномоченным органом управления эмитента, по каждому такому обязательству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обязательства;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обязательства;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обязательства, а в случае неисполнения обязательства после истечения срока его исполнения - также причины такого неисполнения;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обязательстве, раскрываемые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отсутствии или наличии обязательств между финансовым консультантом на рынке ценных бумаг (связанными с ним лицами) и эмитентом (связанными с ним лицами) указывается в настоящем пункте по состоянию на дату утверждения проспекта ценных бумаг уполномоченным органом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лицами, связанными с финансовым консультантом на рынке ценных бумаг или эмитентом, понимаются: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имеют право распоряжаться более чем 20 процентами общего количества голосов, приходящихся на голосующие акции (доли), составляющие уставный капитал финансового консультанта на рынке ценных бумаг или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общества, в которых финансовый консультант или эмитент имеют право распоряжаться более чем 20 процентами общего количества голосов, приходящихся на голосующие акции (доли), составляющие уставный капитал хозяйственного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88" w:name="Par2977"/>
      <w:bookmarkEnd w:id="188"/>
      <w:r>
        <w:rPr>
          <w:rFonts w:ascii="Calibri" w:hAnsi="Calibri" w:cs="Calibri"/>
        </w:rPr>
        <w:t>1.6. Сведения об иных лицах, подписавших проспект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лица, предоставившего обеспечение по облигациям выпуска, и иных лиц, подписавших проспект ценных бумаг и не указанных в предыдущих пунктах настоящего раздела,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физических лиц - фамилия, имя, отчество физического лица, год рождения, сведения об основном месте работы и должности данного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 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номер телефона и факса юридического лица, адрес страницы в сети Интернет, используемой юридическим лицом для раскрытия информации (если имеется), а в случае если данным юридическим лицом является профессиональный участник рынка ценных бумаг, - также номер, дата выдачи и срок действия лицензии на осуществление профессиональной деятельности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89" w:name="Par2983"/>
      <w:bookmarkEnd w:id="189"/>
      <w:r>
        <w:rPr>
          <w:rFonts w:ascii="Calibri" w:hAnsi="Calibri" w:cs="Calibri"/>
        </w:rPr>
        <w:t>II. Краткие сведения об объеме, сроках, порядке и условиях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размещения по каждому виду, категории (типу) размещаемых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эмиссионных ценных бумаг</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0" w:name="Par2987"/>
      <w:bookmarkEnd w:id="190"/>
      <w:r>
        <w:rPr>
          <w:rFonts w:ascii="Calibri" w:hAnsi="Calibri" w:cs="Calibri"/>
        </w:rPr>
        <w:t>2.1. Вид, категория (тип) и форма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размещаемых ценных бумаг (акции, облигации, опционы эмитента, российские депозитарные расписки);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акций - категория (обыкновенные, привилегированные), для привилегированных акций - тип;</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 серия и/или иные идентификационные признаки (процентные, дисконтные, конвертируемые, неконвертируемые, с ипотечным покрытием, биржевые, с возможностью досрочного погашения по требованию владельцев, с возможностью досрочного погашения по усмотрению эмитента, без возможности досрочного погашения, срок погашения, дополнительная идентификация выпуска (серии) облигаций (цифровая, буквенная и т.п.), установленная по усмотрению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размещаемых ценных бумаг (именные бездокументарные, документарные на предъявителя без обязательного централизованного хранения, документарные на предъявителя с обязательным централизованным хранением);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конвертируемых ценных бумаг, а также для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в которые конвертируются размещаемые конвертируемые ценные бумаги и опционы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определенного вида, категории (типа), в которые конвертируется одна размещаемая конвертируемая ценная бумага или один опцион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или порядок определения срока предъявления требования о конвертации (если такой срок установлен или предусмотрен для определенного вида ценных бумаг), срок конвертации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форма представляемых ценных бумаг, а если представляемыми ценными бумагами являются облигации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эмитента представляемых ценных бумаг, а также иные данные, позволяющие идентифицировать эмитента представляемых ценных бумаг как юридическое лицо в соответствии с личным законом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идентификационный номер (ISIN) или иной идентификационный номер, присвоенный представляемым ценным бумагам (выпуску представляемых ценных бумаг) в соответствии с иностранным правом;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представляемых ценных бумаг, право собственности на которые удостоверяется одной российской депозитарной распиской данного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количество российских депозитарных расписок выпуска, которое может одновременно находиться в обращении;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принятии на себя эмитентом представляемых ценных бумаг обязанностей перед владельцами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1" w:name="Par3006"/>
      <w:bookmarkEnd w:id="191"/>
      <w:r>
        <w:rPr>
          <w:rFonts w:ascii="Calibri" w:hAnsi="Calibri" w:cs="Calibri"/>
        </w:rPr>
        <w:t>2.2. Номинальная стоимость каждого вида, категории (типа), серии размещаемых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номинальная стоимость размещаемых ценных бумаг. Для конвертируемых ценных бумаг или опционов эмитента дополнительно указывается номинальная стоимость ценных бумаг, в которые конвертируются размещаемые конвертируемые ценные бумаги или опционы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w:t>
      </w:r>
      <w:hyperlink r:id="rId172" w:history="1">
        <w:r>
          <w:rPr>
            <w:rFonts w:ascii="Calibri" w:hAnsi="Calibri" w:cs="Calibri"/>
            <w:color w:val="0000FF"/>
          </w:rPr>
          <w:t>законодательством</w:t>
        </w:r>
      </w:hyperlink>
      <w:r>
        <w:rPr>
          <w:rFonts w:ascii="Calibri" w:hAnsi="Calibri" w:cs="Calibri"/>
        </w:rPr>
        <w:t xml:space="preserve"> Российской Федерации наличие номинальной стоимости у определенного вида, категории (типа) ценных бумаг не предусмотрено,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2" w:name="Par3011"/>
      <w:bookmarkEnd w:id="192"/>
      <w:r>
        <w:rPr>
          <w:rFonts w:ascii="Calibri" w:hAnsi="Calibri" w:cs="Calibri"/>
        </w:rPr>
        <w:lastRenderedPageBreak/>
        <w:t>2.3. Предполагаемый объем выпуска в денежном выражении и количество эмиссионных ценных бумаг, которые предполагается разместить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количество размещаемых ценных бумаг и их объем по номинальной стоимости. Для конвертируемых ценных бумаг или опционов эмитента дополнительно указываются количество и объем по номинальной стоимости ценных бумаг, в которые конвертируются размещаемые конвертируемые ценные бумаги или опционы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w:t>
      </w:r>
      <w:hyperlink r:id="rId173" w:history="1">
        <w:r>
          <w:rPr>
            <w:rFonts w:ascii="Calibri" w:hAnsi="Calibri" w:cs="Calibri"/>
            <w:color w:val="0000FF"/>
          </w:rPr>
          <w:t>законодательством</w:t>
        </w:r>
      </w:hyperlink>
      <w:r>
        <w:rPr>
          <w:rFonts w:ascii="Calibri" w:hAnsi="Calibri" w:cs="Calibri"/>
        </w:rPr>
        <w:t xml:space="preserve"> Российской Федерации наличие номинальной стоимости у определенного вида, категории (типа) ценных бумаг не предусмотрено, объем размещаемых ценных бумаг по их номинальной стоимости не раскрывается.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депозитарных ценных бумаг иностранного эмитента, ранее размещенные (находящиеся в обращении) ценные бумаги эмитента того же вида, категории (типа), указываются предполагаемое количество размещенных (находящихся в обращении) ценных бумаг эмитента, которое планируется предложить к приобретению, и их объем по номинальной стоимости.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3" w:name="Par3017"/>
      <w:bookmarkEnd w:id="193"/>
      <w:r>
        <w:rPr>
          <w:rFonts w:ascii="Calibri" w:hAnsi="Calibri" w:cs="Calibri"/>
        </w:rPr>
        <w:t>2.4. Цена (порядок определения цены)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путем подписки раскрывается цена (цены) или порядок определения цены (цен)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размещении ценных бумаг выпуска (дополнительного выпуска) предоставляется преимущественное право их приобретения, также указывается цена или порядок определения цены размещения ценных бумаг лицам, имеющим такое преимущественное право.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4" w:name="Par3022"/>
      <w:bookmarkEnd w:id="194"/>
      <w:r>
        <w:rPr>
          <w:rFonts w:ascii="Calibri" w:hAnsi="Calibri" w:cs="Calibri"/>
        </w:rPr>
        <w:t>2.5. Порядок и сроки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 дата окончания размещения ценных бумаг или порядок определения срока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преимущественного права приобретения размещаемых ценных бумаг и дата составления списка лиц, имеющих такое преимущественное право;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размещение ценных бумаг путем открытой подписки осуществляется с возможностью их приобретения за пределами Российской Федерации, в том числе посредством приобретения иностранных ценных бумаг, - наличие такой возможности;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существенные, но мнению эмитента, условия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ценных бумаг осуществляется эмитентом с привлечением лиц, оказывающих услуги по размещению и/или организации размещения ценных бумаг, в отношении каждого такого лица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брокерской деятельности,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лица, оказывающего услуги по размещению и/или организации размещения ценных бумаг,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w:t>
      </w:r>
      <w:r>
        <w:rPr>
          <w:rFonts w:ascii="Calibri" w:hAnsi="Calibri" w:cs="Calibri"/>
        </w:rPr>
        <w:lastRenderedPageBreak/>
        <w:t>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вознаграждения лица, оказывающего услуги по размещению и/или организации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владельце (владельцах) ценных бумаг эмитента, которые намереваются предложить их к приобретению одновременно с размещением ценных бумаг (полное и сокращенное фирменные наименования (для коммерческой организации), наименование (для некоммерческой организации), местонахождение юридического лица или фамилия, имя, 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того же вида, категории (типа), что и размещаемые ценные бумаги, принадлежащих владельцу, намеревающемуся предложить их к приобретению одновременно с размещением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того же вида, категории (типа), что и размещаемые ценные бумаги, которое владелец намеревается предложить к приобретению одновременно с размещением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предполагаемый способ предложения ценных бумаг (оферта; публичная оферта; приглашение делать публичные оферты; привлечение брокера; предложение через фондовую биржу или иного организатора торговли на рынке ценных бумаг; предложение за пределами Российской Федерации, в том числе посредством размещения соответствующих иностранных ценных бумаг; иное).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5" w:name="Par3044"/>
      <w:bookmarkEnd w:id="195"/>
      <w:r>
        <w:rPr>
          <w:rFonts w:ascii="Calibri" w:hAnsi="Calibri" w:cs="Calibri"/>
        </w:rPr>
        <w:t>2.6. Порядок и условия оплаты размещаемых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путем подписки указываются срок, форма (денежные средства, неденежные средства) и порядок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денежными средствами указывается валюта платежа.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предусмотрена форма оплаты акций, а также облигаций неденежными средствами (ценными бумагами, вещами или имущественными правами либо иными правами, имеющими денежную оценку), приводится перечень имущества, которым могут оплачиваться размещаемые ценные бумаги, и сведения об оценщике (перечень возможных оценщиков), привлекаемом (привлекаемых) для определения рыночной стоимости такого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 то, что сведения об оценщике (оценщиках), привлекаемом (привлекаемых) для определения рыночной стоимости имущества, содержатся в пункте 1.4 проспекта ценных бумаг, или приводятся следующие сведения о каждом из таких оценщиков: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работающего на основании трудового договора: фамилия, имя, отчество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юридического лица, с которым оценщик заключил трудовой договор, ИНН, ОГРН такого юридического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оценщика, осуществляющего оценочную деятельность самостоятельно, занимаясь частной практикой: фамилия, имя, отчество, ИНН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 оценщика;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услугах по оценке, оказываемых (оказанных) оценщиком.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оплаты размещаемых ценных бумаг предусматривает возможность рассрочки оплаты, дополнительно указываются размер и срок внесения каждого платежа.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иные существенные, по мнению эмитента, условия оплаты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6" w:name="Par3057"/>
      <w:bookmarkEnd w:id="196"/>
      <w:r>
        <w:rPr>
          <w:rFonts w:ascii="Calibri" w:hAnsi="Calibri" w:cs="Calibri"/>
        </w:rPr>
        <w:t>2.7. Порядок и условия заключения договоров в ходе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путем подписки описываются порядок и условия заключения договоров в ходе размещения ценных бумаг, в том числе форма и способ заключения договоров, место и момент их заключения.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порядок направления оферты и порядок получения акцепта, в том числе указывается на то, какие действия признаются акцептом направленной оферты, и срок акцепта.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заключение договоров осуществляется путем составления единого документа и подписания его сторонами, указывается на это обстоятельство и описываются срок, место и иные условия подписания такого документа.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заключение договоров осуществляется путем обмена документами посредством почтовой, телеграфной, телетайпной, телефонной, электронной или иной связи, указывается вид соответствующей связи, адрес, по которому должен быть направлен соответствующий документ, порядок идентификации лица, от которого исходит документ, и иные условия обмена документами.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заключение договоров осуществляется на торгах, указывается это обстоятельство, а также приводится наименование лица, организующего проведение торгов (эмитент, специализированная организация, организатор торговли на рынке ценных бумаг), описывается форма и порядок проведения торгов.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заключение договоров осуществляется путем подачи заявок, указываются срок и условия подачи заявок, и процедура их удовлетворения.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возможные основания и порядок изменения и/или расторжения заключенных договоров.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именных ценных бумаг, ведение реестра владельцев которых осуществляется регистратором, описывается порядок внесения приходной записи по лицевым счетам (счетам депо) первых владельцев.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документарных ценных бумаг с обязательным централизованным хранением описывается порядок внесения приходной записи по счетам депо первых владельцев в депозитарии, осуществляющем централизованное хранение таких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документарных ценных бумаг без обязательного централизованного хранения описывается порядок выдачи первым приобретателям сертификатов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7" w:name="Par3070"/>
      <w:bookmarkEnd w:id="197"/>
      <w:r>
        <w:rPr>
          <w:rFonts w:ascii="Calibri" w:hAnsi="Calibri" w:cs="Calibri"/>
        </w:rPr>
        <w:t>2.8. Круг потенциальных приобретателей размещаемых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круге потенциальных приобретателей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198" w:name="Par3074"/>
      <w:bookmarkEnd w:id="198"/>
      <w:r>
        <w:rPr>
          <w:rFonts w:ascii="Calibri" w:hAnsi="Calibri" w:cs="Calibri"/>
        </w:rPr>
        <w:t>2.9. Порядок раскрытия информации о размещении и результатах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форма, порядок и сроки раскрытия эмитентом информации о начале и завершении размещения ценных бумаг, о цене (порядке определения цены) размещения ценных </w:t>
      </w:r>
      <w:r>
        <w:rPr>
          <w:rFonts w:ascii="Calibri" w:hAnsi="Calibri" w:cs="Calibri"/>
        </w:rPr>
        <w:lastRenderedPageBreak/>
        <w:t>бумаг, о государственной регистрации отчета об итогах выпуска (дополнительного выпуска) ценных бумаг или представлении в регистрирующий орган уведомления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акционерным обществом путем подписки, при котором у каких-либо лиц возникает преимущественное право приобретения размещаемых ценных бумаг, указывается порядок раскрытия эмитентом информации об итогах осуществления преимущественного права.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199" w:name="Par3079"/>
      <w:bookmarkEnd w:id="199"/>
      <w:r>
        <w:rPr>
          <w:rFonts w:ascii="Calibri" w:hAnsi="Calibri" w:cs="Calibri"/>
        </w:rPr>
        <w:t>III. Основная информация о финансово-экономическом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состоянии эмитента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00" w:name="Par3082"/>
      <w:bookmarkEnd w:id="200"/>
      <w:r>
        <w:rPr>
          <w:rFonts w:ascii="Calibri" w:hAnsi="Calibri" w:cs="Calibri"/>
        </w:rPr>
        <w:t>3.1. Показатели финансово-экономической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динамика показателей, характеризующих финансово-экономическую деятельность эмитента,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последний завершенный отчетный период до даты утверждения проспекта ценных бумаг (информация приводится в виде таблицы, показатели рассчитываются на дату окончания каждого завершенного финансового года и на дату окончания последнего завершенного отчетного 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бухгалтерскую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финансово-экономическую деятельность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сводную бухгалтерскую (консолидированную финансовую) отчетность, дополнительно может быть приведена динамика показателей, характеризующих финансово-экономическую деятельность эмитента, расчет которых осуществляется на основании сводной бухгалтерской (консолидированной финансовой) отчетности эмитента, с указанием этого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своей финансово-экономической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3451"/>
        <w:gridCol w:w="2975"/>
      </w:tblGrid>
      <w:tr w:rsidR="00292329">
        <w:trPr>
          <w:trHeight w:val="600"/>
          <w:tblCellSpacing w:w="5" w:type="nil"/>
        </w:trPr>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345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расчета          </w:t>
            </w:r>
          </w:p>
        </w:tc>
        <w:tc>
          <w:tcPr>
            <w:tcW w:w="297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расчета в соответствии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МСФО         </w:t>
            </w:r>
          </w:p>
        </w:tc>
      </w:tr>
      <w:tr w:rsidR="00292329">
        <w:trPr>
          <w:trHeight w:val="4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Производительность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труда, руб./чел.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Выручка      /      Средняя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численность работников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продаж /  Средняя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численность работников </w:t>
            </w:r>
          </w:p>
        </w:tc>
      </w:tr>
      <w:tr w:rsidR="00292329">
        <w:trPr>
          <w:trHeight w:val="8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Отношение     размера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задолженности       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капиталу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(Долгосрочные обязательства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Краткосрочные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 Капитал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резервы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Совокупные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Собственный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(акционерный) капитал  </w:t>
            </w:r>
          </w:p>
        </w:tc>
      </w:tr>
      <w:tr w:rsidR="00292329">
        <w:trPr>
          <w:trHeight w:val="14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Отношение     размера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задолженности       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сумме    долгосрочной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задолженности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капитала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Долгосрочные  обязательства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(Капитал  и  резервы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Долгосрочные обязательства)</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(Собственный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(акционерный)   капитал</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Долгосрочная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задолженность)         </w:t>
            </w:r>
          </w:p>
        </w:tc>
      </w:tr>
      <w:tr w:rsidR="00292329">
        <w:trPr>
          <w:trHeight w:val="18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Степень      покрытия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долгов       текущими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доходами (прибылью)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   Денежные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средства)  /   (Выручка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Себестоимость     проданных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товаров, продукции,  работ,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услуг    -     Коммерческие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расходы  -   Управленческие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расходы  +  Амортизационные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отчисления)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Денежные средства и  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эквиваленты)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(Прибыль   до    вычета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расходов по  процентам,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уплаты    налогов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амортизационных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отчислений)            </w:t>
            </w:r>
          </w:p>
        </w:tc>
      </w:tr>
      <w:tr w:rsidR="00292329">
        <w:trPr>
          <w:trHeight w:val="10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Уровень  просроченной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задолженности, %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Просроченная  задолженность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(Долгосрочные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обязательства) x 100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(Просроченная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Совокупные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обязательства) x 100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следующие показатели своей финансово-экономической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5593"/>
      </w:tblGrid>
      <w:tr w:rsidR="00292329">
        <w:trPr>
          <w:tblCellSpacing w:w="5" w:type="nil"/>
        </w:trPr>
        <w:tc>
          <w:tcPr>
            <w:tcW w:w="345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559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расчета       </w:t>
            </w:r>
          </w:p>
        </w:tc>
      </w:tr>
      <w:tr w:rsidR="00292329">
        <w:trPr>
          <w:trHeight w:val="6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Уставный капитал, руб.     </w:t>
            </w:r>
          </w:p>
        </w:tc>
        <w:tc>
          <w:tcPr>
            <w:tcW w:w="559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номинальных   стоимостей  размещенных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акций (сумма   стоимостей вкладов участников)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кредитной организации                        </w:t>
            </w:r>
          </w:p>
        </w:tc>
      </w:tr>
      <w:tr w:rsidR="00292329">
        <w:trPr>
          <w:trHeight w:val="6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Собственные средства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 руб.            </w:t>
            </w:r>
          </w:p>
        </w:tc>
        <w:tc>
          <w:tcPr>
            <w:tcW w:w="559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соответствии  с   порядком,  установленным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Центральным  банком Российской Федерации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кредитных организаций                        </w:t>
            </w:r>
          </w:p>
        </w:tc>
      </w:tr>
      <w:tr w:rsidR="00292329">
        <w:trPr>
          <w:trHeight w:val="4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(непокрытый убыток), руб.  </w:t>
            </w:r>
          </w:p>
        </w:tc>
        <w:tc>
          <w:tcPr>
            <w:tcW w:w="559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Чистая прибыль (убыток) отчетного периода    </w:t>
            </w:r>
          </w:p>
        </w:tc>
      </w:tr>
      <w:tr w:rsidR="00292329">
        <w:trPr>
          <w:trHeight w:val="4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Рентабельность активов, %  </w:t>
            </w:r>
          </w:p>
        </w:tc>
        <w:tc>
          <w:tcPr>
            <w:tcW w:w="559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  (Балансовая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x 100                               </w:t>
            </w:r>
          </w:p>
        </w:tc>
      </w:tr>
      <w:tr w:rsidR="00292329">
        <w:trPr>
          <w:trHeight w:val="4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Рентабельность капитала, % </w:t>
            </w:r>
          </w:p>
        </w:tc>
        <w:tc>
          <w:tcPr>
            <w:tcW w:w="559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 (Собственные   средства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 x 100                              </w:t>
            </w:r>
          </w:p>
        </w:tc>
      </w:tr>
      <w:tr w:rsidR="00292329">
        <w:trPr>
          <w:trHeight w:val="8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Привлеченные средства: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(кредиты, депозиты,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клиентские счета и т.д.),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руб.                       </w:t>
            </w:r>
          </w:p>
        </w:tc>
        <w:tc>
          <w:tcPr>
            <w:tcW w:w="559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(Межбанковские  кредиты полученные + средства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счетах   клиентов  +  депозиты  +  прочие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привлеченные средства)                       </w:t>
            </w: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финансово-экономическую деятельность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финансово-экономическую деятельность, с указанием методики расчета таких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анализ финансово-экономической деятельности эмитента на основе экономического анализа динамики приведенных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01" w:name="Par3158"/>
      <w:bookmarkEnd w:id="201"/>
      <w:r>
        <w:rPr>
          <w:rFonts w:ascii="Calibri" w:hAnsi="Calibri" w:cs="Calibri"/>
        </w:rPr>
        <w:t>3.2. Рыночная капитализация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эмитентов, являющихся открытыми акционерными обществами, обыкновенные акции которых включены в список ценных бумаг, допущенных к торгам на организаторе торговли на рынке ценных бумаг, указывается информация о рыночной капитализации эмитента за 5 последних завершенных финансовых лет, или за каждый завершенный финансовый год, если эмитент осуществляет свою деятельность менее 5 лет, с указанием соответствующего </w:t>
      </w:r>
      <w:r>
        <w:rPr>
          <w:rFonts w:ascii="Calibri" w:hAnsi="Calibri" w:cs="Calibri"/>
        </w:rPr>
        <w:lastRenderedPageBreak/>
        <w:t>организатора торговли на рынке ценных бумаг и сведений о рыночной капитализации на дату завершения каждого финансового года и на дату окончания последнего завершенного отчетного 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w:t>
      </w:r>
      <w:hyperlink r:id="rId174" w:history="1">
        <w:r>
          <w:rPr>
            <w:rFonts w:ascii="Calibri" w:hAnsi="Calibri" w:cs="Calibri"/>
            <w:color w:val="0000FF"/>
          </w:rPr>
          <w:t>Порядком</w:t>
        </w:r>
      </w:hyperlink>
      <w:r>
        <w:rPr>
          <w:rFonts w:ascii="Calibri" w:hAnsi="Calibri" w:cs="Calibri"/>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 N 10-65/пз-н (зарегистрирован в Министерстве юстиции Российской Федерации 29.11.2010, регистрационный N 19062).</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определения рыночной цены акции в соответствии с указанным порядком эмитентом приводится описание выбранной им методики определения рыночной цены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включены в список ценных бумаг, допущенных к торгам на двух или более организаторах торговли на рынке ценных бумаг, выбор организатора торговли на рынке ценных бумаг для расчета рыночной цены акции осуществляется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02" w:name="Par3165"/>
      <w:bookmarkEnd w:id="202"/>
      <w:r>
        <w:rPr>
          <w:rFonts w:ascii="Calibri" w:hAnsi="Calibri" w:cs="Calibri"/>
        </w:rPr>
        <w:t>3.3. Обязательства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03" w:name="Par3167"/>
      <w:bookmarkEnd w:id="203"/>
      <w:r>
        <w:rPr>
          <w:rFonts w:ascii="Calibri" w:hAnsi="Calibri" w:cs="Calibri"/>
        </w:rPr>
        <w:t>3.3.1. Заемные средства и кредиторская задолженность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об общей сумме заемных средств эмитента с отдельным указанием общей суммы просроченной задолженности по заемным средствам за 5 последних завершенных финансовых лет, либо за каждый завершенный финансовый год, если эмитент осуществляет свою деятельность менее 5 лет. Указанная информация может приводиться в виде таблицы, в которой значения показателей приводятся на дату окончания каждого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раскрывается структура заемных средств эмитента за последний завершенный финансовый год и последний завершенный отчетный период до даты утверждения проспекта ценных бумаг. Эмитенты, не являющиеся кредитными организациями, приводят информацию в виде таблицы, при этом значения показателей указываются на дату окончания соответствующего отчетного периода.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│Долгосрочные заемные средства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кредиты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займы, за исключением облигационных│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облигационные займы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│Краткосрочные заемные средства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кредиты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займы, за исключением облигационных│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облигационные займы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│Общий       размер       просроченной│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│задолженности по заемным средствам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кредитам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займам,    за     исключением│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облигационным займам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определяют структуру заемных средств в соответствии со своей учетной политикой, при этом значения показателей приводятся на дату окончания последнего завершенного финансового года и последнего завершенного отчетного 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об общей сумме кредиторской задолженности эмитента с отдельным указанием общей суммы просроченной кредиторской задолженности за 5 последних завершенных финансовых лет, либо за каждый завершенный финансовый год, если эмитент осуществляет свою деятельность менее 5 лет. Указанная информация может приводиться в виде таблицы, в которой значения показателей приводятся на дату окончания каждого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раскрывается структура кредиторской задолженности эмитента за последний завершенный финансовый год и последний завершенный отчетный период до даты утверждения проспекта ценных бумаг. Эмитенты, не являющиеся кредитными организациями, приводят информацию в виде таблицы, при этом значения показателей указываются на дату окончания соответствующего отчетного периода.</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│Общий размер кредиторской задолженности│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перед   бюджетом  и  государственными│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внебюджетными фондами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перед поставщиками и подрядчиками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перед персоналом организации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прочая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определяют структуру кредиторской задолженности в соответствии со своей учетной политикой, при этом значения показателей приводятся на дату окончания последнего завершенного финансового года и последнего завершенного отчетного 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просроченной кредиторской задолженности, в том числе по заемным </w:t>
      </w:r>
      <w:r>
        <w:rPr>
          <w:rFonts w:ascii="Calibri" w:hAnsi="Calibri" w:cs="Calibri"/>
        </w:rPr>
        <w:lastRenderedPageBreak/>
        <w:t>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кредиторской задолженности эмитента за последний завершенный отчетный период до даты утверждения проспекта ценных бумаг,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по каждому такому кредитору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или фамилия, имя, отчество;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задолженности;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задолженности (процентная ставка, штрафные санкции, пени).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кредитор, на долю которого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является аффилированным лицом эмитента, указывается на это обстоятельство. По каждому такому кредитору дополнительно приводится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капитале аффилированного лица - хозяйственного общества, а в случае, когда аффилированное лицо является акционерным обществом, - также доля обыкновенных акций аффилированного лица,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капитале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должности, которые такое лицо занимает в организации-эмитенте, подконтрольных ему организациях, имеющих для него существенное значение, основном (материнском) обществе,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дополнительно указывают информацию о выполнении нормативов обязательных резервов, установленных Центральным банком Российской Федерации (Банком России), а также о наличии (отсутствии) штрафов за нарушение нормативов обязательных резервов.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выполнении нормативов обязательных резервов (наличии недовзносов в обязательные резервы, неисполнении обязанности по усреднению обязательных резервов), а также о наличии (отсутствии) штрафов за нарушение нормативов обязательных резервов раскрывается за последние 12 месяцев (отчетных периодов), предшествующих месяцу, в котором утвержден проспект ценных бумаг.</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190"/>
        <w:gridCol w:w="2261"/>
        <w:gridCol w:w="2975"/>
        <w:gridCol w:w="2856"/>
      </w:tblGrid>
      <w:tr w:rsidR="00292329">
        <w:trPr>
          <w:trHeight w:val="800"/>
          <w:tblCellSpacing w:w="5" w:type="nil"/>
        </w:trPr>
        <w:tc>
          <w:tcPr>
            <w:tcW w:w="119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(месяц,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год)  </w:t>
            </w:r>
          </w:p>
        </w:tc>
        <w:tc>
          <w:tcPr>
            <w:tcW w:w="226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недовзноса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обязательные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резервы, руб.  </w:t>
            </w:r>
          </w:p>
        </w:tc>
        <w:tc>
          <w:tcPr>
            <w:tcW w:w="297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Размер неисполненного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обязательства по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усреднению обязательных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резервов, руб.   </w:t>
            </w:r>
          </w:p>
        </w:tc>
        <w:tc>
          <w:tcPr>
            <w:tcW w:w="285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Сумма штрафа за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нарушение нормативов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обязательных резервов,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r>
      <w:tr w:rsidR="00292329">
        <w:trPr>
          <w:tblCellSpacing w:w="5" w:type="nil"/>
        </w:trPr>
        <w:tc>
          <w:tcPr>
            <w:tcW w:w="119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04" w:name="Par3261"/>
      <w:bookmarkEnd w:id="204"/>
      <w:r>
        <w:rPr>
          <w:rFonts w:ascii="Calibri" w:hAnsi="Calibri" w:cs="Calibri"/>
        </w:rPr>
        <w:t>3.3.2. Кредитная история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Описывается исполнение эмитентом обязательств по действовавшим в течение пяти последних завершенных финансовых лет либо с даты государственной регистрации эмитента в случае если эмитент осуществляет свою деятельность менее 5 лет, и в течение последнего завершенного отчетного периода до даты утверждения проспекта ценных бумаг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w:t>
      </w:r>
      <w:r>
        <w:rPr>
          <w:rFonts w:ascii="Calibri" w:hAnsi="Calibri" w:cs="Calibri"/>
        </w:rPr>
        <w:lastRenderedPageBreak/>
        <w:t>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обязательств, предусмотренных настоящим пунктом, информация о его условиях и его исполнении раскрывается в виде таблицы.</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117"/>
        <w:gridCol w:w="3927"/>
      </w:tblGrid>
      <w:tr w:rsidR="00292329">
        <w:trPr>
          <w:tblCellSpacing w:w="5" w:type="nil"/>
        </w:trPr>
        <w:tc>
          <w:tcPr>
            <w:tcW w:w="9044" w:type="dxa"/>
            <w:gridSpan w:val="2"/>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и идентификационные признаки обязательства              </w:t>
            </w:r>
          </w:p>
        </w:tc>
      </w:tr>
      <w:tr w:rsidR="00292329">
        <w:trPr>
          <w:tblCellSpacing w:w="5" w:type="nil"/>
        </w:trPr>
        <w:tc>
          <w:tcPr>
            <w:tcW w:w="9044" w:type="dxa"/>
            <w:gridSpan w:val="2"/>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9044" w:type="dxa"/>
            <w:gridSpan w:val="2"/>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Условия обязательства и сведения о его исполнении            </w:t>
            </w:r>
          </w:p>
        </w:tc>
      </w:tr>
      <w:tr w:rsidR="00292329">
        <w:trPr>
          <w:trHeight w:val="6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и  место   нахождения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фамилия,    имя,    отчество    кредитора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(займодавца)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основного   долга   на    момент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возникновения обязательства, руб./иностр.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валюта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основного  долга  на дату окончания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последнего завершенного отчетного периода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   даты  утверждения  проспекта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руб./иностр. валюта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Срок кредита (займа), лет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Средний  размер   процентов  по  кредиту,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займу, % годовых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процентных (купонных) периодов</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Наличие  просрочек  при выплате процентов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кредиту (займу), а в случае их наличия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общее  число  указанных  просрочек и 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 в днях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Плановый срок  (дата)  погашения  кредита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(займа)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Фактический срок (дата) погашения кредита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(займа)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об    обязательстве,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   собственному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усмотрению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05" w:name="Par3309"/>
      <w:bookmarkEnd w:id="205"/>
      <w:r>
        <w:rPr>
          <w:rFonts w:ascii="Calibri" w:hAnsi="Calibri" w:cs="Calibri"/>
        </w:rPr>
        <w:t>3.3.3. Обязательства эмитента из обеспечения, предоставленного третьим лицам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Раскрывается информация об общей сумме обязательств эмитента из предоставленного им обеспечения и общей сумме обязательств третьих лиц, по которым эмитент предоставил обеспечение, в том числе в форме залога или поручительства,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 Эмитенты, являющиеся кредитными или страховыми организациями, дополнительно раскрывают информацию об общей сумме обязательств из предоставленного ими обеспечения в виде банковской гарантии и общей сумме обязательств третьих лиц, по которым указанные организации предоставили третьим лицам обеспечение в виде банковской гарантии. Указанная информация приводится на дату окончания каждого из 5 последних завершенных финансовых лет, либо на дату окончания каждого завершенного финансового года, если эмитент осуществляет свою деятельность менее 5 лет, а также на дату окончания последнего завершенного отчетного </w:t>
      </w:r>
      <w:r>
        <w:rPr>
          <w:rFonts w:ascii="Calibri" w:hAnsi="Calibri" w:cs="Calibri"/>
        </w:rPr>
        <w:lastRenderedPageBreak/>
        <w:t>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раскрывается информация о каждом из обязательств эмитента из обеспечения, предоставленного в течение последнего завершенного финансового года и в течение последнего завершенного отчетного периода до даты утверждения проспекта ценных бумаг, составляющем не менее 5 процентов балансовой стоимости активов эмитента на дату окончания последнего завершенного отчетного периода (квартала, года), предшествующего предоставлению обеспечения, с указанием: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обеспеченного обязательства эмитента (третьего лица) и срока его исполнения;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 обеспечения, его размера и условий предоставления, в том числе предмета и стоимости предмета залога, если способом обеспечения является залог, срока, на который обеспечение предоставлено;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риска неисполнения или ненадлежащего исполнения обеспеченных обязательств третьими лицами с указанием факторов, которые могут привести к такому неисполнению или ненадлежащему исполнению, и вероятности возникновения таких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06" w:name="Par3317"/>
      <w:bookmarkEnd w:id="206"/>
      <w:r>
        <w:rPr>
          <w:rFonts w:ascii="Calibri" w:hAnsi="Calibri" w:cs="Calibri"/>
        </w:rPr>
        <w:t>3.3.4. Прочие обязательства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любые соглашения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факторы, при которых упомянутые выше обязательства могут повлечь перечисленные изменения и вероятность их возникновения.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причины заключения эмитентом данных соглашений, предполагаемая выгода эмитента от этих соглашений и причины, по которым данные соглашения не отражены в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07" w:name="Par3323"/>
      <w:bookmarkEnd w:id="207"/>
      <w:r>
        <w:rPr>
          <w:rFonts w:ascii="Calibri" w:hAnsi="Calibri" w:cs="Calibri"/>
        </w:rPr>
        <w:t>3.4. Цели эмиссии и направления использования средств, полученных в результате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путем подписки указываются цели эмиссии и направления использования средств, полученных в результате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эмитентом ценных бумаг с целью финансирования определенной сделки (взаимосвязанных сделок) или иной операции отдельно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сделки или иной операции, в целях которой осуществляется эмиссия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на которые предполагается использовать средства, полученные от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предполагаемая цена (стоимость) сделки (взаимосвязанных сделок) или иной операции;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окупаемость производимых затрат на основе прогнозируемых финансовых потоков на весь период обращения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осуществления заимствования государственным или муниципальным унитарным предприятием отдельно указывается информация о согласовании объема и направления использования средств, полученных в результате размещения ценных бумаг, с уполномоченным органом государственной власти с указанием такого органа, даты и номера соответствующего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08" w:name="Par3333"/>
      <w:bookmarkEnd w:id="208"/>
      <w:r>
        <w:rPr>
          <w:rFonts w:ascii="Calibri" w:hAnsi="Calibri" w:cs="Calibri"/>
        </w:rPr>
        <w:t>3.5. Риски, связанные с приобретением размещаемых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подробный анализ факторов риска, связанных с приобретением размещаемых эмиссионных ценных бумаг, в частности: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страновые и региональные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политика эмитента в области управления рисками.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09" w:name="Par3343"/>
      <w:bookmarkEnd w:id="209"/>
      <w:r>
        <w:rPr>
          <w:rFonts w:ascii="Calibri" w:hAnsi="Calibri" w:cs="Calibri"/>
        </w:rPr>
        <w:t>3.5.1. Отраслевые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влияние возможного ухудшения ситуации в отрасли эмитента на его деятельность и исполнение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продукцию и/или услуги эмитента (отдельно на внутреннем и внешнем рынках), и их влияние на деятельность эмитента и исполнение обязательств по ценным бумагам.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10" w:name="Par3349"/>
      <w:bookmarkEnd w:id="210"/>
      <w:r>
        <w:rPr>
          <w:rFonts w:ascii="Calibri" w:hAnsi="Calibri" w:cs="Calibri"/>
        </w:rPr>
        <w:t>3.5.2. Страновые и региональные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11" w:name="Par3356"/>
      <w:bookmarkEnd w:id="211"/>
      <w:r>
        <w:rPr>
          <w:rFonts w:ascii="Calibri" w:hAnsi="Calibri" w:cs="Calibri"/>
        </w:rPr>
        <w:t>3.5.3. Финансовые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12" w:name="Par3364"/>
      <w:bookmarkEnd w:id="212"/>
      <w:r>
        <w:rPr>
          <w:rFonts w:ascii="Calibri" w:hAnsi="Calibri" w:cs="Calibri"/>
        </w:rPr>
        <w:t>3.5.4. Правовые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Описываются правовые риски, связанные с деятельностью эмитента (отдельно для внутреннего и внешнего рынков), в том числе риски, связанные с:</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валютного регулирования;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налогового законодательства;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правил таможенного контроля и пошлин;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13" w:name="Par3373"/>
      <w:bookmarkEnd w:id="213"/>
      <w:r>
        <w:rPr>
          <w:rFonts w:ascii="Calibri" w:hAnsi="Calibri" w:cs="Calibri"/>
        </w:rPr>
        <w:t>3.5.5. Риски, связанные с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свойственные исключительно эмитенту или связанные с осуществляемой эмитентом основной (финансово-хозяйственной деятельностью, в том числе риски, связанные с:</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текущими судебными процессами, в которых участвует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возможной ответственностью эмитента по долгам третьих лиц, в том числе дочерних обществ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14" w:name="Par3381"/>
      <w:bookmarkEnd w:id="214"/>
      <w:r>
        <w:rPr>
          <w:rFonts w:ascii="Calibri" w:hAnsi="Calibri" w:cs="Calibri"/>
        </w:rPr>
        <w:t>3.5.6. Банковские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кредитными организациями, вместо рисков, указанных в </w:t>
      </w:r>
      <w:hyperlink w:anchor="Par3343" w:history="1">
        <w:r>
          <w:rPr>
            <w:rFonts w:ascii="Calibri" w:hAnsi="Calibri" w:cs="Calibri"/>
            <w:color w:val="0000FF"/>
          </w:rPr>
          <w:t>пунктах 3.5.1</w:t>
        </w:r>
      </w:hyperlink>
      <w:r>
        <w:rPr>
          <w:rFonts w:ascii="Calibri" w:hAnsi="Calibri" w:cs="Calibri"/>
        </w:rPr>
        <w:t xml:space="preserve"> - </w:t>
      </w:r>
      <w:hyperlink w:anchor="Par3373" w:history="1">
        <w:r>
          <w:rPr>
            <w:rFonts w:ascii="Calibri" w:hAnsi="Calibri" w:cs="Calibri"/>
            <w:color w:val="0000FF"/>
          </w:rPr>
          <w:t>3.5.5</w:t>
        </w:r>
      </w:hyperlink>
      <w:r>
        <w:rPr>
          <w:rFonts w:ascii="Calibri" w:hAnsi="Calibri" w:cs="Calibri"/>
        </w:rPr>
        <w:t xml:space="preserve"> проспекта ценных бумаг, приводят подробный анализ факторов банковских рисков, связанных с приобретением размещаемых эмиссионных ценных бумаг, в частности: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ликвидности;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потери деловой репутации (репутационный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15" w:name="Par3393"/>
      <w:bookmarkEnd w:id="215"/>
      <w:r>
        <w:rPr>
          <w:rFonts w:ascii="Calibri" w:hAnsi="Calibri" w:cs="Calibri"/>
        </w:rPr>
        <w:t>3.5.6.1. Кредитный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 неисполнения, несвоевременного либо неполного исполнения должником финансовых обязательств перед кредитной организацией - эмитентом в соответствии с условиями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16" w:name="Par3397"/>
      <w:bookmarkEnd w:id="216"/>
      <w:r>
        <w:rPr>
          <w:rFonts w:ascii="Calibri" w:hAnsi="Calibri" w:cs="Calibri"/>
        </w:rPr>
        <w:t>3.5.6.2. Страновой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(включая риск неперевода средств) возникновения у кредитной организации -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17" w:name="Par3401"/>
      <w:bookmarkEnd w:id="217"/>
      <w:r>
        <w:rPr>
          <w:rFonts w:ascii="Calibri" w:hAnsi="Calibri" w:cs="Calibri"/>
        </w:rPr>
        <w:t>3.5.6.3. Рыночный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 эмитента, а также курсов иностранных валют и/или драгоценных металлов.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 включает в себя фондовый риск, валютный и процентный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фондовый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валютный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курсов иностранных валют и (или) учетных цен на драгоценные металлы по открытым кредитной организацией - эмитентом позициям в иностранных валютах и/или драгоценных металлах;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процентный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финансовых потерь (убытков) вследствие неблагоприятного изменения процентных ставок по активам, пассивам и внебалансовым инструментам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18" w:name="Par3412"/>
      <w:bookmarkEnd w:id="218"/>
      <w:r>
        <w:rPr>
          <w:rFonts w:ascii="Calibri" w:hAnsi="Calibri" w:cs="Calibri"/>
        </w:rPr>
        <w:t>3.5.6.4. Риск ликвидности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неспособности кредитной организации - эмитента обеспечить исполнение своих обязательств в полном объеме. Риск ликвидности возникает в результате несбалансированности финансовых активов и финансовых обязательств кредитной организации - эмитента (в том числе вследствие несвоевременного исполнения финансовых обязательств одним 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 эмитентом своих финансовых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19" w:name="Par3416"/>
      <w:bookmarkEnd w:id="219"/>
      <w:r>
        <w:rPr>
          <w:rFonts w:ascii="Calibri" w:hAnsi="Calibri" w:cs="Calibri"/>
        </w:rPr>
        <w:t>3.5.6.5. Операционный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убытков в результате несоответствия характеру и масштабам деятельности кредитной организации - эмитента и (или) требованиям законодательства Российской Федерации, внутренних порядков и процедур проведения банковских операций и других сделок, их нарушения служащими кредитной организации - эмитента и (или)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кредитной организацией - эмитентом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20" w:name="Par3420"/>
      <w:bookmarkEnd w:id="220"/>
      <w:r>
        <w:rPr>
          <w:rFonts w:ascii="Calibri" w:hAnsi="Calibri" w:cs="Calibri"/>
        </w:rPr>
        <w:t>3.5.6.6. Правовой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кредитной организацией - эмитентом требований нормативных правовых актов и заключенных договоров;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несовершенства правовой системы (противоречивость законодательства, отсутствие </w:t>
      </w:r>
      <w:r>
        <w:rPr>
          <w:rFonts w:ascii="Calibri" w:hAnsi="Calibri" w:cs="Calibri"/>
        </w:rPr>
        <w:lastRenderedPageBreak/>
        <w:t>правовых норм по регулированию отдельных вопросов, возникающих в процессе деятельности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контрагентами нормативных правовых актов, а также условий заключенных договоров.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21" w:name="Par3428"/>
      <w:bookmarkEnd w:id="221"/>
      <w:r>
        <w:rPr>
          <w:rFonts w:ascii="Calibri" w:hAnsi="Calibri" w:cs="Calibri"/>
        </w:rPr>
        <w:t>3.5.6.7. Риск потери деловой репутации (репутационный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 результате уменьшения числа клиентов (контрагентов) вследствие формирования в обществе негативного представления о финансовой устойчивости кредитной организации - эмитента, качестве оказываемых ею услуг или характере деятельности в целом.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22" w:name="Par3432"/>
      <w:bookmarkEnd w:id="222"/>
      <w:r>
        <w:rPr>
          <w:rFonts w:ascii="Calibri" w:hAnsi="Calibri" w:cs="Calibri"/>
        </w:rPr>
        <w:t>3.5.6.8. Стратегический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 результате ошибок (недостатков), допущенных при принятии решений, определяющих стратегию деятельности и развития кредитной организации - эмитента (стратегическое управление) и выражающихся в неучете или недостаточном учете возможных опасностей, которые могут угрожать деятельности кредитной организации - эмитента, неправильном или недостаточно обоснованном определении перспективных направлений деятельности, в которых кредитная организация -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223" w:name="Par3436"/>
      <w:bookmarkEnd w:id="223"/>
      <w:r>
        <w:rPr>
          <w:rFonts w:ascii="Calibri" w:hAnsi="Calibri" w:cs="Calibri"/>
        </w:rPr>
        <w:t>IV. Подробная информация об эмитенте</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24" w:name="Par3438"/>
      <w:bookmarkEnd w:id="224"/>
      <w:r>
        <w:rPr>
          <w:rFonts w:ascii="Calibri" w:hAnsi="Calibri" w:cs="Calibri"/>
        </w:rPr>
        <w:t>4.1. История создания и развитие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25" w:name="Par3440"/>
      <w:bookmarkEnd w:id="225"/>
      <w:r>
        <w:rPr>
          <w:rFonts w:ascii="Calibri" w:hAnsi="Calibri" w:cs="Calibri"/>
        </w:rPr>
        <w:t>4.1.1. Данные о фирменном наименовании (наименовании)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полное и сокращенное фирменные наименования эмитента (для некоммерческой организации - наименование), а также дата (даты) введения действующих наименований.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 то в этом пункте должно быть указано наименование такого юридического лица и даны пояснения, необходимые для избежания смешения указанных наименований.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фирменное наименование эмитента (для некоммерческой организации - наименование) зарегистрировано как товарный знак или знак обслуживания, указываются сведения об их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времени существования эмитента изменялось его фирменное наименование (для некоммерческой организации - наименование), приводятся все его предшествующие полные и сокращенные фирменные наименования (наименования) и организационно-правовые формы с указанием даты и оснований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26" w:name="Par3447"/>
      <w:bookmarkEnd w:id="226"/>
      <w:r>
        <w:rPr>
          <w:rFonts w:ascii="Calibri" w:hAnsi="Calibri" w:cs="Calibri"/>
        </w:rPr>
        <w:t>4.1.2. Сведения о государственной регистрации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зарегистрированных после 1 июля 2002 года, указываются основной государственный регистрационный номер (ОГРН) юридического лица, дата его государственной регистрации (дата внесения записи о создании юридического лица в единый государственный реестр юридических лиц) и наименование регистрирующего органа, внесшего запись о создании юридического лица в единый государственный реестр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юридических лиц, зарегистрированных до 1 июля 2002 года, указываются номер </w:t>
      </w:r>
      <w:r>
        <w:rPr>
          <w:rFonts w:ascii="Calibri" w:hAnsi="Calibri" w:cs="Calibri"/>
        </w:rPr>
        <w:lastRenderedPageBreak/>
        <w:t>государственной регистрации юридического лица, дата его государственной регистрации и наименование органа, осуществившего государственную регистрацию юридического лица, а также основной государственный регистрационный номер (ОГРН) юридического лица, дата его присвоения (дата внесения записи о юридическом лице, зарегистрированном до 1 июля 2002 года, в единый государственный реестр юридических лиц) и наименование регистрирующего органа, внесшего запись о юридическом лице, зарегистрированном до 1 июля 2002 года, в единый государственный реестр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27" w:name="Par3452"/>
      <w:bookmarkEnd w:id="227"/>
      <w:r>
        <w:rPr>
          <w:rFonts w:ascii="Calibri" w:hAnsi="Calibri" w:cs="Calibri"/>
        </w:rPr>
        <w:t>4.1.3. Сведения о создании и развитии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срок, до которого эмитент будет существовать, в случае если он создан на определенный срок или до достижения определенной цели, либо указывается на то, что эмитент создан на неопределенный срок.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краткое описание истории создания и развития эмитента. Указываются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28" w:name="Par3457"/>
      <w:bookmarkEnd w:id="228"/>
      <w:r>
        <w:rPr>
          <w:rFonts w:ascii="Calibri" w:hAnsi="Calibri" w:cs="Calibri"/>
        </w:rPr>
        <w:t>4.1.4. Контактная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место нахождения эмитента, иной адрес для направления эмитенту почтовой корреспонденции (в случае его наличия), номер телефона, факса, адрес электронной почты, адрес страницы (страниц) в сети Интернет, на которой (на которых) доступна информация об эмитенте, размещенных и/или размещаемых им ценных бумагах.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место нахождения, номер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29" w:name="Par3462"/>
      <w:bookmarkEnd w:id="229"/>
      <w:r>
        <w:rPr>
          <w:rFonts w:ascii="Calibri" w:hAnsi="Calibri" w:cs="Calibri"/>
        </w:rPr>
        <w:t>4.1.5. Идентификационный номер налогоплательщика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присвоенный эмитенту налоговыми органами идентификационный номер налогоплательщика.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30" w:name="Par3466"/>
      <w:bookmarkEnd w:id="230"/>
      <w:r>
        <w:rPr>
          <w:rFonts w:ascii="Calibri" w:hAnsi="Calibri" w:cs="Calibri"/>
        </w:rPr>
        <w:t>4.1.6. Филиалы и представительства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наименования, даты открытия, места нахождения всех филиалов и представительств эмитента в соответствии с его уставом (учредительными документами), а также фамилии, имена и отчества руководителей всех филиалов и представительств эмитента, а также сроки действия выданных им эмитентом доверенностей.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31" w:name="Par3470"/>
      <w:bookmarkEnd w:id="231"/>
      <w:r>
        <w:rPr>
          <w:rFonts w:ascii="Calibri" w:hAnsi="Calibri" w:cs="Calibri"/>
        </w:rPr>
        <w:t>4.2. Основная хозяйственная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32" w:name="Par3472"/>
      <w:bookmarkEnd w:id="232"/>
      <w:r>
        <w:rPr>
          <w:rFonts w:ascii="Calibri" w:hAnsi="Calibri" w:cs="Calibri"/>
        </w:rPr>
        <w:t>4.2.1. Отраслевая принадлежность эмитента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код основного отраслевого направления деятельности эмитента согласно </w:t>
      </w:r>
      <w:hyperlink r:id="rId175" w:history="1">
        <w:r>
          <w:rPr>
            <w:rFonts w:ascii="Calibri" w:hAnsi="Calibri" w:cs="Calibri"/>
            <w:color w:val="0000FF"/>
          </w:rPr>
          <w:t>ОКВЭД</w:t>
        </w:r>
      </w:hyperlink>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могут быть указаны иные коды согласно </w:t>
      </w:r>
      <w:hyperlink r:id="rId176" w:history="1">
        <w:r>
          <w:rPr>
            <w:rFonts w:ascii="Calibri" w:hAnsi="Calibri" w:cs="Calibri"/>
            <w:color w:val="0000FF"/>
          </w:rPr>
          <w:t>ОКВЭД</w:t>
        </w:r>
      </w:hyperlink>
      <w:r>
        <w:rPr>
          <w:rFonts w:ascii="Calibri" w:hAnsi="Calibri" w:cs="Calibri"/>
        </w:rPr>
        <w:t>, присвоенные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33" w:name="Par3477"/>
      <w:bookmarkEnd w:id="233"/>
      <w:r>
        <w:rPr>
          <w:rFonts w:ascii="Calibri" w:hAnsi="Calibri" w:cs="Calibri"/>
        </w:rPr>
        <w:t>4.2.2. Основная хозяйственная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виды хозяйственной деятельности (виды деятельности, виды продукции (работ, услуг), обеспечившие не менее чем 10 процентов выручки от продаж (объема продаж) эмитента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Отчетный период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xml:space="preserve">                  Вид (виды) хозяйственной деятельности:</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│Объем выручки от продаж  (объем  продаж)│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│от    данного     вида     хозяйственной│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│деятельности,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│Доля выручки от продаж  (объема  продаж)│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│от    данного     вида     хозяйственной│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│деятельности в общем объеме  выручки  от│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│продаж (объеме продаж) эмитента,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изменения размера выручки от продаж (объема продаж) эмитента от основной хозяйственной деятельности на 10 и более процентов по сравнению с соответствующим предыдущим отчетным периодом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ведет свою основную хозяйственную деятельность в нескольких странах, указывается, какие из географических областей приносят 10 и более процентов выручки за каждый отчетный период, и описываются изменения размера выручки эмитента, приходящиеся на указанные географические области, на 10 и более процентов по сравнению с соответствующим предыдущим отчетным периодом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сезонный характер основной 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общая структура себестоимости эмитента за последний завершенный финансовый год, а также за последний завершенный отчетный период до даты утверждения проспекта ценных бумаг по указанным статьям в процентах от общей себестоимости.</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статьи затрат        │        Отчетный период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│Сырье и материалы,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│Приобретенные   комплектующие    изделия,│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│полуфабрикаты,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│Работы    и   услуги    производственного│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│характера,    выполненные      сторонними│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│организациями,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│Топливо,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│Энергия,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│Затраты на оплату труда,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│Проценты по кредитам,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│Арендная плата,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│Отчисления на социальные нужды,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│Амортизация основных средств,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│Налоги,   включаемые    в   себестоимость│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│продукции,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│Прочие затраты (пояснить),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амортизация     по    нематериальным│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активам,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     вознаграждения за рационализаторские│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предложения,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обязательные страховые платежи,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представительские расходы,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иное,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│Итого: затраты на производство  и продажу│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│продукции (работ, услуг) (себестоимость),│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│Справочно: выручка  от  продажи продукции│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│(работ, услуг), % к себестоимости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в соответствии с которыми подготовлена бухгалтерская (финансовая) отчетность эмитента и произведены расчеты, отраженные в настоящем пункте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34" w:name="Par3550"/>
      <w:bookmarkEnd w:id="234"/>
      <w:r>
        <w:rPr>
          <w:rFonts w:ascii="Calibri" w:hAnsi="Calibri" w:cs="Calibri"/>
        </w:rPr>
        <w:t>4.2.3. Материалы, товары и поставщики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наименование, место нахождения, ИНН (при наличии), ОГРН (при наличии) поставщиков эмитента, на которых приходится не менее 10 процентов всех поставок материалов и товаров, и их доли в общем объеме поставок за последний завершенный финансовый год, а также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об изменении цен на основные материалы и товары или об отсутствии такого изменения за последний завершенный финансовый год, а также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указывается, какую долю в поставках эмитента за указанные периоды занимает импорт. Даются прогнозы эмитента в отношении доступности этих источников в будущем и о возможных альтернативных источниках.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35" w:name="Par3556"/>
      <w:bookmarkEnd w:id="235"/>
      <w:r>
        <w:rPr>
          <w:rFonts w:ascii="Calibri" w:hAnsi="Calibri" w:cs="Calibri"/>
        </w:rPr>
        <w:t>4.2.4. Рынки сбыта продукции (работ, услуг)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основные рынки, на которых эмитент осуществляет свою деятельность.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возможные 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36" w:name="Par3561"/>
      <w:bookmarkEnd w:id="236"/>
      <w:r>
        <w:rPr>
          <w:rFonts w:ascii="Calibri" w:hAnsi="Calibri" w:cs="Calibri"/>
        </w:rPr>
        <w:t>4.2.5. Сведения о наличии у эмитента разрешений (лицензии) или допусков к отдельным видам работ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у эмитента разрешений (лицензий) на осуществление: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банковских операций;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профессионального участника рынка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акционерного инвестиционного фонда;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видов деятельности, имеющих стратегическое значение для обеспечения обороны страны и безопасности государства в соответствии с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 об осуществлении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видов деятельности, имеющих для эмитента существенное финансово-хозяйственное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для проведения отдельных видов работ, имеющих для эмитента существенное финансово-хозяйственное значение, в соответствии с законодательством Российской Федерации требуется получение специальных допусков, указываются сведения о наличии у эмитента таких допусков.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разрешений, лицензий, допусков к отдельным видам работ, раскрываемых в соответствии с настоящим пунктом,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деятельности (работ), на осуществление (проведение) которых эмитентом получено соответствующее разрешение (лицензия) или допуск;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разрешения (лицензии) или документа, подтверждающего получение допуска к отдельным видам работ, и дата его выдачи;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(организация), выдавший соответствующее разрешение (лицензию) или допуск к отдельным видам работ;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разрешения (лицензии) или допуска к отдельным видам работ.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действие полученного эмитентом разрешения (лицензии) или допуска к отдельным видам работ не является бессрочным, дополнительно раскрывается прогноз эмитента относительно вероятности продления срока его действия.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основным видом деятельности эмитента является добыча полезных ископаемых или оказание услуг связи, сведения о соответствующих лицензиях указываются в пунктах настоящего раздела проспекта ценных бумаг, содержащих дополнительные сведения об эмитентах, осуществляющих указанные виды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37" w:name="Par3579"/>
      <w:bookmarkEnd w:id="237"/>
      <w:r>
        <w:rPr>
          <w:rFonts w:ascii="Calibri" w:hAnsi="Calibri" w:cs="Calibri"/>
        </w:rPr>
        <w:t>4.2.6. Сведения о деятельности отдельных категорий эмитентов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акционерными инвестиционными фондами, страховыми или кредитными организациями, ипотечными агентами, вместо сведений, предусмотренных </w:t>
      </w:r>
      <w:hyperlink w:anchor="Par3477" w:history="1">
        <w:r>
          <w:rPr>
            <w:rFonts w:ascii="Calibri" w:hAnsi="Calibri" w:cs="Calibri"/>
            <w:color w:val="0000FF"/>
          </w:rPr>
          <w:t>пунктами 4.2.2</w:t>
        </w:r>
      </w:hyperlink>
      <w:r>
        <w:rPr>
          <w:rFonts w:ascii="Calibri" w:hAnsi="Calibri" w:cs="Calibri"/>
        </w:rPr>
        <w:t xml:space="preserve"> - </w:t>
      </w:r>
      <w:hyperlink w:anchor="Par3556" w:history="1">
        <w:r>
          <w:rPr>
            <w:rFonts w:ascii="Calibri" w:hAnsi="Calibri" w:cs="Calibri"/>
            <w:color w:val="0000FF"/>
          </w:rPr>
          <w:t>4.2.4</w:t>
        </w:r>
      </w:hyperlink>
      <w:r>
        <w:rPr>
          <w:rFonts w:ascii="Calibri" w:hAnsi="Calibri" w:cs="Calibri"/>
        </w:rPr>
        <w:t xml:space="preserve"> проспекта ценных бумаг, раскрывают сведения, предусмотренные настоящим пунктом.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38" w:name="Par3583"/>
      <w:bookmarkEnd w:id="238"/>
      <w:r>
        <w:rPr>
          <w:rFonts w:ascii="Calibri" w:hAnsi="Calibri" w:cs="Calibri"/>
        </w:rPr>
        <w:t>4.2.6.1. Сведения о деятельности эмитентов, являющихся акционерными инвестиционными фондами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основные положения об инвестиционной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управляющей компании акционерного инвестиционного фонда (полное фирменное наименование, место нахождения, ИНН, ОГРН, номер телефона, дата предоставления, номер и срок действия лицензии, лицензирующий орган), а также дата заключения, срок действия и номер договора с управляющей компанией.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текст инвестиционной декларации акционерного инвестиционного фонда: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общее развитие рынка объектов инвестирования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общие тенденции на рынке объектов инвестирования, указанных в инвестиционной декларации эмитента, в том числе наиболее важные для эмитента. В случае если инвестиционная декларация предусматривает инвестирование в акции акционерных обществ определенных отраслей, кратко описываются общие тенденции в этих отраслях, если инвестиционная декларация предусматривает инвестирование в определенные акционерные общества, - состояние этих акционерных обществ, отрасли их деятельности, положение каждого из этих акционерных обществ в отрасли их деятельности, а также известные планы их деятельности. Представляются сравнительные данные. Дается прогноз в отношении будущего развития событий;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виды инвестиций и операций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Описываются объекты инвестирования, а также операции, обеспечившие 10 и более процентов объема продаж (выручки) эмитента,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последний завершенный отчетный период до даты утверждения проспекта ценных бумаг. Описываются причины инвестирования в соответствующие объекты за последний </w:t>
      </w:r>
      <w:r>
        <w:rPr>
          <w:rFonts w:ascii="Calibri" w:hAnsi="Calibri" w:cs="Calibri"/>
        </w:rPr>
        <w:lastRenderedPageBreak/>
        <w:t>завершенный отчетный период до даты утверждения проспекта ценных бумаг с указанием на возможные факторы, которые могут негативно сказаться на доходах эмитента от указанных объектов инвестирования, а также возможность их возникновения.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не подразумевает предоставление информации об эмитенте, раскрытие которой может отрицательно повлиять на его конкурентоспособность;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специализированный депозитарий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включается в проспект ценных бумаг акционерных инвестиционных фондов и страховых организаций, хранение и контроль за распоряжением активами которых должны осуществляться специализированным депозитарием.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специализированном депозитарии, осуществляющем функции учета и контроля, а также иные функции, предусмотренные законодательством Российской Федерации, в отношении эмитента, являющегося акционерным инвестиционным фондом: полное и сокращенное фирменные наименования специализированного депозитария, место его нахождения, ИНН, ОГРН, телефон и факс, адрес электронной почты, а также данные о лицензии (номер, дата предоставления лицензии, лицензирующий орган, срок действия лицензии) на осуществление соответствующей деятельности, а также номер, дата заключения и срок действия (включая возможность продления) договора со специализированным депозитарием, заключенного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раскрытие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порядок раскрытия информации, связанной с деятельностью акционерного инвестиционного фонда, в соответствии с </w:t>
      </w:r>
      <w:hyperlink r:id="rId178"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перечень раскрываемой информации, названия периодических печатных изданий и адресов страниц в сети Интернет, в которых публикуется такая информация, возможность получения доступа иными способами к инвестиционной декларации акционерного инвестиционного фонда к зарегистрированным изменениям и дополнениям к ней, а также к иной раскрываемой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39" w:name="Par3599"/>
      <w:bookmarkEnd w:id="239"/>
      <w:r>
        <w:rPr>
          <w:rFonts w:ascii="Calibri" w:hAnsi="Calibri" w:cs="Calibri"/>
        </w:rPr>
        <w:t>4.2.6.2. Сведения о деятельности эмитентов, являющихся страховыми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виды страхования, осуществляемого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виды страхования, которые эмитент вправе осуществлять на территории Российской Федерации в соответствии с приложением к лицензии: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собранной страховой премии по всем видам страхования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общая сумма собранной страховой премии, с разбивкой по отдельным видам страхования, за 5 последних завершенных финансовых лет либо за каждый завершенный финансовый год, если эмитент осуществляет свою деятельность менее 5 лет, по итогам каждого завершенного финансового года, а также на дату окончания последнего завершенного отчетного периода с даты начала текущего финансового года и до даты окончания последнего квартала перед утверждением проспекта ценных бумаг,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совокупный размер страховой суммы по всем договорам страхования, заключенным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совокупный размер страховой суммы по всем договорам страхования, заключенным эмитентом, с разбивкой по видам страхования, за 5 последних завершенных финансовых лет либо за каждый завершенный финансовый год, если эмитент осуществляет свою деятельность менее 5 лет, по итогам каждого завершенного финансового года, а также на дату окончания последнего завершенного отчетного периода с даты начала текущего финансового года и до даты окончания последнего квартала перед утверждением проспекта ценных бумаг,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перестраховании эмитентом принимаемых на себя рисков выплаты страховой суммы и/или страхового возмещения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объем рисков выплаты страховой суммы и/или страхового возмещения, принятых на себя эмитентом и застрахованных у другого страховщика (перестраховщика) в </w:t>
      </w:r>
      <w:r>
        <w:rPr>
          <w:rFonts w:ascii="Calibri" w:hAnsi="Calibri" w:cs="Calibri"/>
        </w:rPr>
        <w:lastRenderedPageBreak/>
        <w:t>процентах от общего объема принятых на себя эмитентом рисков, с разбивкой по каждому виду страхования, за 5 последних завершенных финансовых лет либо за каждый завершенный финансовый год, если эмитент осуществляет свою деятельность менее 5 лет, по итогам каждого завершенного финансового года, а также на дату окончания последнего завершенного отчетного периода с даты начала текущего финансового года и до даты окончания последнего квартала перед утверждением проспекта ценных бумаг, в отношении которого истек установленный срок представления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совокупный размер осуществленных эмитентом выплат страховой суммы и/или страхового возмещения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совокупный размер сумм страхового возмещения и/или страховых сумм, выплаченных эмитентом,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соотношение между фактическим и нормативным размером маржи платежеспособности страховщика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соотношение между фактическим и нормативным размером маржи платежеспособности страховщика за 5 последних завершенных финансовых лет либо за каждый завершенный финансовый год, если эмитент осуществляет свою деятельность менее 5 лет, по итогам каждого завершенного финансового года, а также на дату окончания последнего завершенного отчетного 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описание основных направлений инвестиционной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эмитентом инвестиционной деятельности в настоящем пункте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целей инвестиционной политики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инвестирования;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рисков, связанных с инвестированием в указанные объекты инвестирования;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активов, используемых для инвестирования;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инвестирования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структура страховых резервов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структура страховых резервов с указанием процентного соотношения активов за 5 последних завершенных финансовых лет либо за каждый завершенный финансовый год, если эмитент осуществляет свою деятельность менее 5 лет, по итогам каждого завершенного финансового года, а также на дату окончания последнего завершенного отчетного 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сведения о нарушении эмитентом </w:t>
      </w:r>
      <w:hyperlink r:id="rId179" w:history="1">
        <w:r>
          <w:rPr>
            <w:rFonts w:ascii="Calibri" w:hAnsi="Calibri" w:cs="Calibri"/>
            <w:color w:val="0000FF"/>
          </w:rPr>
          <w:t>законодательства</w:t>
        </w:r>
      </w:hyperlink>
      <w:r>
        <w:rPr>
          <w:rFonts w:ascii="Calibri" w:hAnsi="Calibri" w:cs="Calibri"/>
        </w:rPr>
        <w:t xml:space="preserve"> Российской Федерации о страховом деле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информация о фактах нарушения эмитентом </w:t>
      </w:r>
      <w:hyperlink r:id="rId180" w:history="1">
        <w:r>
          <w:rPr>
            <w:rFonts w:ascii="Calibri" w:hAnsi="Calibri" w:cs="Calibri"/>
            <w:color w:val="0000FF"/>
          </w:rPr>
          <w:t>законодательства</w:t>
        </w:r>
      </w:hyperlink>
      <w:r>
        <w:rPr>
          <w:rFonts w:ascii="Calibri" w:hAnsi="Calibri" w:cs="Calibri"/>
        </w:rPr>
        <w:t xml:space="preserve"> Российской Федерации о страховом деле, выявленных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последний завершенный отчетный период до даты утверждения проспекта ценных бумаг. Раскрываются сведения об устранении эмитентом указанных нарушений.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40" w:name="Par3625"/>
      <w:bookmarkEnd w:id="240"/>
      <w:r>
        <w:rPr>
          <w:rFonts w:ascii="Calibri" w:hAnsi="Calibri" w:cs="Calibri"/>
        </w:rPr>
        <w:t>4.2.6.3. Сведения о деятельности эмитентов, являющихся кредитными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 предусмотренных </w:t>
      </w:r>
      <w:hyperlink r:id="rId181" w:history="1">
        <w:r>
          <w:rPr>
            <w:rFonts w:ascii="Calibri" w:hAnsi="Calibri" w:cs="Calibri"/>
            <w:color w:val="0000FF"/>
          </w:rPr>
          <w:t>законодательством</w:t>
        </w:r>
      </w:hyperlink>
      <w:r>
        <w:rPr>
          <w:rFonts w:ascii="Calibri" w:hAnsi="Calibri" w:cs="Calibri"/>
        </w:rPr>
        <w:t xml:space="preserve"> Российской Федерации), доля доходов кредитной организации - эмитента от такой основной деятельности (видов деятельности, видов банковских операций, предусмотренных </w:t>
      </w:r>
      <w:hyperlink r:id="rId182" w:history="1">
        <w:r>
          <w:rPr>
            <w:rFonts w:ascii="Calibri" w:hAnsi="Calibri" w:cs="Calibri"/>
            <w:color w:val="0000FF"/>
          </w:rPr>
          <w:t>законодательством</w:t>
        </w:r>
      </w:hyperlink>
      <w:r>
        <w:rPr>
          <w:rFonts w:ascii="Calibri" w:hAnsi="Calibri" w:cs="Calibri"/>
        </w:rPr>
        <w:t xml:space="preserve"> Российской Федерации) в общей сумме полученных за соответствующий отчетный период доходов кредитной организации - эмитента за </w:t>
      </w:r>
      <w:r>
        <w:rPr>
          <w:rFonts w:ascii="Calibri" w:hAnsi="Calibri" w:cs="Calibri"/>
        </w:rPr>
        <w:lastRenderedPageBreak/>
        <w:t>5 последних завершенных финансовых лет либо за каждый завершенный финансовый год, если кредитная организация - эмитент осуществляет свою деятельность менее 5 лет, а также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Описываются изменения размера доходов кредитной организации - эмитента от такой основной деятельности (видов деятельности, видов банковских операций, предусмотренных </w:t>
      </w:r>
      <w:hyperlink r:id="rId183" w:history="1">
        <w:r>
          <w:rPr>
            <w:rFonts w:ascii="Calibri" w:hAnsi="Calibri" w:cs="Calibri"/>
            <w:color w:val="0000FF"/>
          </w:rPr>
          <w:t>законодательством</w:t>
        </w:r>
      </w:hyperlink>
      <w:r>
        <w:rPr>
          <w:rFonts w:ascii="Calibri" w:hAnsi="Calibri" w:cs="Calibri"/>
        </w:rPr>
        <w:t xml:space="preserve"> Российской Федерации) на 10 и более процентов по сравнению с соответствующим предыдущим отчетным периодом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кредитная организация - эмитент ведет свою основную деятельность в нескольких странах, указывается, какие из географических областей приносят 10 и более процентов доходов за каждый отчетный период, и описываются изменения размера доходов кредитной организации - эмитента, приходящиеся на указанные географические области, на 10 и более процентов по сравнению с соответствующим предыдущим отчетным периодом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 осуществляющие эмиссию облигаций с ипотечным покрытием, дополнительно приводят краткое описание общих тенденций на рынке ипотечного кредитования и недвижимости, в том числе наиболее важных для эмитента, дают прогноз в отношении будущего развития событий на рынке ипотечного кредитования.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41" w:name="Par3632"/>
      <w:bookmarkEnd w:id="241"/>
      <w:r>
        <w:rPr>
          <w:rFonts w:ascii="Calibri" w:hAnsi="Calibri" w:cs="Calibri"/>
        </w:rPr>
        <w:t>4.2.6.4. Сведения о деятельности эмитентов, являющихся ипотечными агентами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приобретения ипотечным агентом обеспеченных ипотекой требований для целей формирования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условия (правовые основания) приобретения ипотечным агентом обеспеченных ипотекой требований для целей формирования ипотечного покрытия,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на основании договоров об уступке требования, договоров о приобретении закладных, иных договоров об отчуждении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в оплату акций (уставного капитала);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универсального правопреемства;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выпусков облигаций с ипотечным покрытием, для эмиссии которых создан ипотечный агент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выпусков облигаций с ипотечным покрытием, для эмиссии которых создан ипотечный агент;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зарегистрированных ранее выпусков облигаций с ипотечным покрытием с указанием по каждому такому выпуску государственного регистрационного номера и даты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развитие рынка ипотечного кредитования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общие тенденции на рынке ипотечного кредитования и недвижимости, в том числе наиболее важные для эмитента. Дается прогноз в отношении будущего развития событий на рынке ипотечного кредитования.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42" w:name="Par3646"/>
      <w:bookmarkEnd w:id="242"/>
      <w:r>
        <w:rPr>
          <w:rFonts w:ascii="Calibri" w:hAnsi="Calibri" w:cs="Calibri"/>
        </w:rPr>
        <w:t>4.2.7. Дополнительные сведения об эмитентах, основной деятельностью которых является добыча полезных ископаемых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добыча полезных ископаемых, включая добычу драгоценных металлов и драгоценных камней, а также эмитент, подконтрольная которому организация ведет деятельность по добыче указанных полезных ископаемых, обязан указать следующую информацию: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запасы полезных ископаемых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перечень месторождений полезных ископаемых, имеющих для эмитента существенное финансово-хозяйственное значение, права пользования которыми принадлежат эмитенту либо подконтрольным ему организациям, с указанием вида полезного ископаемого, размера доказанных запасов (при наличии такой информации) либо предварительной оценки запасов месторождения с указанием методики их оценки.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на месторождении ведется добыча полезных ископаемых, указывается уровень добычи.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на пользование недрами, полученные эмитентом либо подконтрольными ему организациями для использования указанных месторождений. В том числе указывается дата выдачи лицензии, срок ее действия, возможность и основания для продления срока действия лицензии, основания выдачи лицензии, описание участка недр, предоставляемых в пользование, вид лицензии (на добычу, разведку или геологическое изучение), основные положения лицензии касательно обязательств пользователя недр с указанием срока исполнения указанных обязательств, а также обязательные платежи, которые должны быть произведены пользователем недр по условиям лицензии.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переработка полезных ископаемых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либо подконтрольные ему организации производят полную либо частичную переработку полезных ископаемых до их реализации, описываются основные средства, используемые для переработки, и/или контрагенты, привлекаемые для переработки.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привлечения контрагентов для переработки полезных ископаемых указывается стоимость переработки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сбыт продукции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федеральными законами, указывается наличие разрешений государственных органов на реализацию полезных ископаемых и продуктов их переработки, квот, в том числе на экспорт.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43" w:name="Par3660"/>
      <w:bookmarkEnd w:id="243"/>
      <w:r>
        <w:rPr>
          <w:rFonts w:ascii="Calibri" w:hAnsi="Calibri" w:cs="Calibri"/>
        </w:rPr>
        <w:t>4.2.8. Дополнительные сведения об эмитентах, основной деятельностью которых является оказание услуг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оказание услуг связи, обязан указать следующую информацию: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лицензии на предоставление услуг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выданные эмитенту на оказание услуг связи с указанием основных лицензионных условий, указанных в лицензиях, включая виды услуг связи, срок, в течение которого лицензиат вправе оказывать услуги; даты начала оказания услуг связи, территории, на которых лицензиат вправе оказывать услуги, условия и возможность продления срока лицензии.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любые факторы, которые могут негативно сказаться на исполнении эмитентом обязательств по лицензиям, и возможности их наступления;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сети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физические сети связи, которые использует эмитент для предоставления услуг связи. В случае аренды каналов указываются характеристики арендуемых каналов, арендодатели каналов и сроки, на которые заключены договоры аренды каналов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44" w:name="Par3669"/>
      <w:bookmarkEnd w:id="244"/>
      <w:r>
        <w:rPr>
          <w:rFonts w:ascii="Calibri" w:hAnsi="Calibri" w:cs="Calibri"/>
        </w:rPr>
        <w:t>4.3. Планы будущей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45" w:name="Par3673"/>
      <w:bookmarkEnd w:id="245"/>
      <w:r>
        <w:rPr>
          <w:rFonts w:ascii="Calibri" w:hAnsi="Calibri" w:cs="Calibri"/>
        </w:rPr>
        <w:t>4.4. Участие эмитента в промышленных, банковских и финансовых группах, холдингах, концернах и ассоциациях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банковские группы, банковские холдинги, холдинги и ассоциации, в которых участвует эмитент, роль (место), функции и срок участия эмитента в этих организациях.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результаты финансово-хозяйственной деятельности эмитента существенно зависят от иных членов банковской группы, банковского холдинга, холдинга или ассоциации, указывается на это обстоятельство и проводится подробное изложение характера такой зависимости.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46" w:name="Par3678"/>
      <w:bookmarkEnd w:id="246"/>
      <w:r>
        <w:rPr>
          <w:rFonts w:ascii="Calibri" w:hAnsi="Calibri" w:cs="Calibri"/>
        </w:rPr>
        <w:t>4.5. Дочерние и зависимые хозяйственные общества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имеет дочерние и/или зависимые общества, по каждому такому обществу указывается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признания общества дочерним или зависимым по отношению к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дочернего и/или зависимого общества, а в случае, когда дочернее или зависимое общество является акционерным обществом, - также доли обыкновенных акций дочернего или зависимого общества,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дочернего и/или зависимого общества в уставном капитале эмитента, а в случае, когда эмитент является акционерным обществом, - также доли обыкновенных акций эмитента, принадлежащих дочернему и/или зависимому обществу.</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47" w:name="Par3687"/>
      <w:bookmarkEnd w:id="247"/>
      <w:r>
        <w:rPr>
          <w:rFonts w:ascii="Calibri" w:hAnsi="Calibri" w:cs="Calibri"/>
        </w:rPr>
        <w:t>4.6.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48" w:name="Par3689"/>
      <w:bookmarkEnd w:id="248"/>
      <w:r>
        <w:rPr>
          <w:rFonts w:ascii="Calibri" w:hAnsi="Calibri" w:cs="Calibri"/>
        </w:rPr>
        <w:t>4.6.1. Основные средства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табличной форме раскрывается информация о первоначальной (восстановительной) стоимости основных средств и сумме начисленной амортизации. Указанная информация приводится за 5 последних завершенных финансовых лет либо за каждый завершенный финансовый год, если эмитент осуществляет свою деятельность менее 5 лет. При этом значения показателей приводятся на дату окончания соответствующего завершенного финансового года, а группировка объектов основных средств производится по данным бухгалтерского учета.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группы   │      Первоначальная      │ Сумма начисленной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│объектов основных средств│   (восстановительная)    │  амортизации,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стоимость,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xml:space="preserve"> Отчетная дата: ___________________</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│Итого: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способах начисления амортизационных отчислений по группам объектов основных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результаты последней переоценки основных средств и долгосрочно арендуемых основных средств, осуществленной в течение 5 последних завершенных финансовых лет либо с даты государственной регистрации эмитента, если эмитент осуществляет свою деятельность менее 5 лет,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способ проведения переоценки основных средств (по коэффициентам </w:t>
      </w:r>
      <w:r>
        <w:rPr>
          <w:rFonts w:ascii="Calibri" w:hAnsi="Calibri" w:cs="Calibri"/>
        </w:rPr>
        <w:lastRenderedPageBreak/>
        <w:t>федерального органа исполнительной власти по статистике, по рыночной стоимости соответствующих основных средств, подтвержденной документами или экспертными заключениями. При наличии экспертного заключения необходимо указать методику оценки).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49" w:name="Par3710"/>
      <w:bookmarkEnd w:id="249"/>
      <w:r>
        <w:rPr>
          <w:rFonts w:ascii="Calibri" w:hAnsi="Calibri" w:cs="Calibri"/>
        </w:rPr>
        <w:t>4.7. Подконтрольные эмитенту организации, имеющие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имеет подконтрольные организации, имеющие для него существенное значение (далее в настоящем пункте - подконтрольные организации), по каждой такой организации указывается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организация, в отношении которой эмитент является контролирующим лицом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эмитентом контроля над организацией, в отношении которой он является контролирующим лицом (право распоряжаться более 50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подконтрольной организации, а в случае, когда подконтрольная организация является акционерным обществом, - также доли обыкновенных акций подконтрольной организации,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 При этом по каждой такой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подконтрольной организации в уставном капитале эмитента, а в случае, когда эмитент является акционерным обществом, - также доли обыкновенных акций эмитента, принадлежащих подконтрольной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основного вида деятельности подконтрольной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для каждой подконтрольной эмитенту организации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совета директоров (наблюдательного совета) подконтрольной организации с указанием председателя совета директоров (наблюдательного совета) и указанием по каждому члену совета директоров (наблюдательного совета) фамилии, имени и отчества и доли указанного лица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совет директоров (наблюдательный совет) данной подконтрольной организации не избран (не сформирован),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коллегиального исполнительного органа (правления, дирекции) подконтрольной организации с указанием по каждому члену коллегиального исполнительного органа фамилии, имени и отчества и доли указанного лица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коллегиальный исполнительный орган данной подконтрольной организации не избран (не сформирован),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занимающее должность (осуществляющее функции) единоличного исполнительного органа подконтрольной организации, с указанием фамилии, имени, отчества и доли указанного </w:t>
      </w:r>
      <w:r>
        <w:rPr>
          <w:rFonts w:ascii="Calibri" w:hAnsi="Calibri" w:cs="Calibri"/>
        </w:rPr>
        <w:lastRenderedPageBreak/>
        <w:t>лица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единоличный исполнительный орган данной подконтрольной организации не избран (не назначен),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данной подконтрольной организации переданы управляющей организации или управляющему, указывается на это обстоятельство и дополнительно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управляющей организации или фамилия, имя, отчество управляющего;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управляющей организации, а в случае, когда управляющая организация является акционерным обществом, - также доли обыкновенных акций управляющей организации,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управляющей организации (управляющего)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250" w:name="Par3730"/>
      <w:bookmarkEnd w:id="250"/>
      <w:r>
        <w:rPr>
          <w:rFonts w:ascii="Calibri" w:hAnsi="Calibri" w:cs="Calibri"/>
        </w:rPr>
        <w:t>V. Сведения о финансово-хозяйственной деятельности эмитента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51" w:name="Par3732"/>
      <w:bookmarkEnd w:id="251"/>
      <w:r>
        <w:rPr>
          <w:rFonts w:ascii="Calibri" w:hAnsi="Calibri" w:cs="Calibri"/>
        </w:rPr>
        <w:t>5.1. Результаты финансово-хозяйственной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динамика показателей, характеризующих результаты финансово-хозяйственной деятельности эмитента, в том числе ее прибыльность и убыточность, за 5 последних завершенных финансовых лет либо за каждый завершенный финансовый год, если эмитент осуществляет свою деятельность менее 5 лет. Указанная информация приводится в виде таблицы на каждый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бухгалтерскую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результаты финансово-хозяйственной деятельности эмитента, в том числе ее прибыльность и убыточность, по усмотрению эмитента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сводную бухгалтерскую (консолидированную финансовую) отчетность, дополнительно может быть приведена динамика показателей, характеризующих результаты финансово-хозяйственной деятельности эмитента, в том числе ее прибыльность и убыточность, расчет которых осуществляется на основании сводной бухгалтерской (консолидированной финансовой) отчетности эмитента, с указанием этого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характеризующие результаты финансово-хозяйственной деятельности эмитента, в том числе ее прибыльность и убыточность: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3451"/>
        <w:gridCol w:w="2975"/>
      </w:tblGrid>
      <w:tr w:rsidR="00292329">
        <w:trPr>
          <w:trHeight w:val="600"/>
          <w:tblCellSpacing w:w="5" w:type="nil"/>
        </w:trPr>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345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расчета          </w:t>
            </w:r>
          </w:p>
        </w:tc>
        <w:tc>
          <w:tcPr>
            <w:tcW w:w="297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расчета в соответствии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МСФО         </w:t>
            </w:r>
          </w:p>
        </w:tc>
      </w:tr>
      <w:tr w:rsidR="00292329">
        <w:trPr>
          <w:trHeight w:val="4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Норма чистой прибыли,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 Выручка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продаж) x 100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 Объем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продаж) x 100          </w:t>
            </w:r>
          </w:p>
        </w:tc>
      </w:tr>
      <w:tr w:rsidR="00292329">
        <w:trPr>
          <w:trHeight w:val="6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Коэффициент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оборачиваемости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раз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Выручка     от    продаж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Балансовая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продаж / Средняя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величина активов       </w:t>
            </w:r>
          </w:p>
        </w:tc>
      </w:tr>
      <w:tr w:rsidR="00292329">
        <w:trPr>
          <w:trHeight w:val="12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Рентабельность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Балансовая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x 100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Проценты  уплаченные  x</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 (налог на прибыль/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прибыль    до    уплаты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налогов)))   /  Средняя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величина активов) x 100</w:t>
            </w:r>
          </w:p>
        </w:tc>
      </w:tr>
      <w:tr w:rsidR="00292329">
        <w:trPr>
          <w:trHeight w:val="8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Рентабельность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капитала, %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 Капитал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резервы) x 100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Средняя        величина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собственного  капитала)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x 100                  </w:t>
            </w:r>
          </w:p>
        </w:tc>
      </w:tr>
      <w:tr w:rsidR="00292329">
        <w:trPr>
          <w:trHeight w:val="8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непокрытого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убытка  на   отчетную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дату, руб.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Непокрытый  убыток  прошлых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лет   +  непокрытый  убыток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отчетного года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Непокрытый       убыток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прошлых     лет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непокрытый       убыток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отчетного года         </w:t>
            </w:r>
          </w:p>
        </w:tc>
      </w:tr>
      <w:tr w:rsidR="00292329">
        <w:trPr>
          <w:trHeight w:val="10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Соотношение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непокрытого убытка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отчетную    дату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балансовой  стоимости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непокрытого  убытка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отчетную     дату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Балансовая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x 100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непокрытого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убытка на отчетную дату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Средняя     величина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x 100         </w:t>
            </w: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результаты финансово-хозяйственной деятельности эмитента, в том числе ее прибыльность и убыточность, с указанием методики его расчета. Помимо приведенных показателей эмитент вправе использовать дополнительные показатели, характеризующие результаты финансово-хозяйственной деятельности эмитента, в том числе ее прибыльность и убыточность, с указанием методики расчета таких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показатели, характеризующие результаты финансово-хозяйственной деятельности эмитента, в том числе ее прибыльность и убыточность, в соответствии с формами бухгалтерской отчетности "</w:t>
      </w:r>
      <w:hyperlink r:id="rId184" w:history="1">
        <w:r>
          <w:rPr>
            <w:rFonts w:ascii="Calibri" w:hAnsi="Calibri" w:cs="Calibri"/>
            <w:color w:val="0000FF"/>
          </w:rPr>
          <w:t>Отчет</w:t>
        </w:r>
      </w:hyperlink>
      <w:r>
        <w:rPr>
          <w:rFonts w:ascii="Calibri" w:hAnsi="Calibri" w:cs="Calibri"/>
        </w:rPr>
        <w:t xml:space="preserve"> о прибылях и убытках (публикуемая форма)", установленными Центральным банком Российской Федерации (Банком России).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приводится экономический анализ прибыльности/убыточности эмитента исходя из динамики приведенных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5 завершенных финансовых лет, предшествующих дате утверждения проспекта ценных бумаг, либо за каждый завершенный финансовый год, если эмитент осуществляет свою деятельность менее 5 лет.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указанных органов управления эмитента относительно упомянутых причин и/или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52" w:name="Par3782"/>
      <w:bookmarkEnd w:id="252"/>
      <w:r>
        <w:rPr>
          <w:rFonts w:ascii="Calibri" w:hAnsi="Calibri" w:cs="Calibri"/>
        </w:rPr>
        <w:t>5.2. Ликвидность эмитента, достаточность капитала и оборотных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динамика показателей, характеризующих ликвидность эмитента, за 5 последних завершенных финансовых лет либо за каждый завершенный финансовый год, если эмитент осуществляет свою деятельность менее 5 лет.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бухгалтерскую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ликвидность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сводную бухгалтерскую (консолидированную финансовую) отчетность, дополнительно может быть приведена динамика показателей, характеризующих ликвидность эмитента, расчет которых осуществляется на основании сводной бухгалтерской (консолидированной финансовой) отчетности эмитента, с указанием этого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ликвидности: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3451"/>
        <w:gridCol w:w="2975"/>
      </w:tblGrid>
      <w:tr w:rsidR="00292329">
        <w:trPr>
          <w:trHeight w:val="600"/>
          <w:tblCellSpacing w:w="5" w:type="nil"/>
        </w:trPr>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345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расчета          </w:t>
            </w:r>
          </w:p>
        </w:tc>
        <w:tc>
          <w:tcPr>
            <w:tcW w:w="297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расчета в соответствии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МСФО         </w:t>
            </w:r>
          </w:p>
        </w:tc>
      </w:tr>
      <w:tr w:rsidR="00292329">
        <w:trPr>
          <w:trHeight w:val="12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Чистый      оборотный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 руб.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Долгосрочная    дебиторская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Краткосрочные обязательства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включая Доходы  будущих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периодов)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Текущие обязательства  </w:t>
            </w:r>
          </w:p>
        </w:tc>
      </w:tr>
      <w:tr w:rsidR="00292329">
        <w:trPr>
          <w:trHeight w:val="12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Коэффициент   текущей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ликвидности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Долгосрочная    дебиторская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(не  включая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Доходы  будущих периодов))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Текущие обязательства  </w:t>
            </w:r>
          </w:p>
        </w:tc>
      </w:tr>
      <w:tr w:rsidR="00292329">
        <w:trPr>
          <w:trHeight w:val="1600"/>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Коэффициент   быстрой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ликвидности          </w:t>
            </w:r>
          </w:p>
        </w:tc>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 Запасы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Налог    на   добавленную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стоимость по  приобретенным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ценностям   -  Долгосрочная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дебиторская  задолженность)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(Краткосрочные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(не  включая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Доходы будущих периодов))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(Денежные средства и 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эквиваленты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Легкореализуемые ценные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бумаги   +  Дебиторская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Текущие обязательства  </w:t>
            </w: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ликвидность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ликвидность, с указанием методики расчета таких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сведения о выполнении обязательных нормативов деятельности кредитной организации - эмитента на дату окончания каждого из 5 последних завершенных финансовых лет либо на дату окончания каждого завершенного финансового года, если кредитная организация осуществляет свою деятельность менее 5 лет.</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47"/>
        <w:gridCol w:w="2142"/>
        <w:gridCol w:w="2023"/>
        <w:gridCol w:w="1428"/>
        <w:gridCol w:w="2261"/>
      </w:tblGrid>
      <w:tr w:rsidR="00292329">
        <w:trPr>
          <w:trHeight w:val="800"/>
          <w:tblCellSpacing w:w="5" w:type="nil"/>
        </w:trPr>
        <w:tc>
          <w:tcPr>
            <w:tcW w:w="154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Отчетная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w:t>
            </w:r>
          </w:p>
        </w:tc>
        <w:tc>
          <w:tcPr>
            <w:tcW w:w="214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Условное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202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1428"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Допустимое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норматива </w:t>
            </w:r>
          </w:p>
        </w:tc>
        <w:tc>
          <w:tcPr>
            <w:tcW w:w="226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Фактическое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r>
      <w:tr w:rsidR="00292329">
        <w:trPr>
          <w:tblCellSpacing w:w="5" w:type="nil"/>
        </w:trPr>
        <w:tc>
          <w:tcPr>
            <w:tcW w:w="154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осуществляющими эмиссию облигаций с ипотечным покрытием, приводят также сведения о выполнении обязательных нормативов, дополнительно установленных Центральным банком Российской Федерации (Банком России) для эмитентов облигаций с ипотечным покрытием, на дату утверждения проспекта ценных бумаг и на дату окончания последнего завершенного отчетного квартала перед датой утверждения проспекта ценных бумаг.</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47"/>
        <w:gridCol w:w="2142"/>
        <w:gridCol w:w="2023"/>
        <w:gridCol w:w="1428"/>
        <w:gridCol w:w="2261"/>
      </w:tblGrid>
      <w:tr w:rsidR="00292329">
        <w:trPr>
          <w:trHeight w:val="800"/>
          <w:tblCellSpacing w:w="5" w:type="nil"/>
        </w:trPr>
        <w:tc>
          <w:tcPr>
            <w:tcW w:w="154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w:t>
            </w:r>
          </w:p>
        </w:tc>
        <w:tc>
          <w:tcPr>
            <w:tcW w:w="214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Условное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202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1428"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Допустимое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норматива </w:t>
            </w:r>
          </w:p>
        </w:tc>
        <w:tc>
          <w:tcPr>
            <w:tcW w:w="226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Фактическое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r>
      <w:tr w:rsidR="00292329">
        <w:trPr>
          <w:tblCellSpacing w:w="5" w:type="nil"/>
        </w:trPr>
        <w:tc>
          <w:tcPr>
            <w:tcW w:w="154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обязательных нормативов указывается причина невыполнения и меры, принимаемые кредитной организацией по приведению их к установленным требованиям.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приводится 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указанных органов управления эмитента относительно упомянутых факторов и/или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53" w:name="Par3846"/>
      <w:bookmarkEnd w:id="253"/>
      <w:r>
        <w:rPr>
          <w:rFonts w:ascii="Calibri" w:hAnsi="Calibri" w:cs="Calibri"/>
        </w:rPr>
        <w:t>5.3. Размер и структура капитала и оборотных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54" w:name="Par3848"/>
      <w:bookmarkEnd w:id="254"/>
      <w:r>
        <w:rPr>
          <w:rFonts w:ascii="Calibri" w:hAnsi="Calibri" w:cs="Calibri"/>
        </w:rPr>
        <w:t>5.3.1. Размер и структура капитала и оборотных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за 5 последних завершенных финансовых лет или за каждый завершенный финансовый год, если эмитент осуществляет свою деятельность менее 5 лет, следующую информацию: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размер уставного капитала эмитента, а также соответствие размера уставного капитала эмитента, приведенного в настоящем пункте, учредительным документам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эмитента, являющегося хозяйственным обществом, - общая стоимость акций (долей) эмитента, выкупленных эмитентом для последующей перепродажи (передачи), с указанием процента таких акций (долей) от размещенных акций (уставного капитала)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размер резервного капитала эмитента, формируемого за счет отчислений из прибыли </w:t>
      </w:r>
      <w:r>
        <w:rPr>
          <w:rFonts w:ascii="Calibri" w:hAnsi="Calibri" w:cs="Calibri"/>
        </w:rPr>
        <w:lastRenderedPageBreak/>
        <w:t>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 (ценой размещения) и номинальной стоимостью акций (долей) общества за счет продажи акций (долей) по цене, превышающей номинальную стоимость;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размер нераспределенной чистой прибыли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общая сумма капитала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структура и размер оборотных средств эмитента в соответствии с бухгалтерской (финансовой) отчетностью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источники финансирования оборотных средств эмитента (собственные источники, займы, кредиты). Указывается политика эмитента по финансированию оборотных средств, а также факторы, которые могут повлечь изменение в политике финансирования оборотных средств, и оценка вероятности их появления.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информацию за 5 последних завершенных финансовых лет или за каждый завершенный финансовый год, если кредитная организация - эмитент осуществляет свою деятельность менее 5 лет, по форме отчетности "Расчет собственных средств (капитала)", установленной Центральным банком Российской Федерации (Банком России) для кредитных организаций.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55" w:name="Par3861"/>
      <w:bookmarkEnd w:id="255"/>
      <w:r>
        <w:rPr>
          <w:rFonts w:ascii="Calibri" w:hAnsi="Calibri" w:cs="Calibri"/>
        </w:rPr>
        <w:t>5.3.2. Финансовые вложения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перечень финансовых вложений эмитента, которые составляют 10 и более процентов всех его финансовых вложений на конец последнего финансового года до даты утверждения проспекта ценных бумаг.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кредиты и т.д.).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вложений в ценные бумаги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эмитента (лица, обязанного по неэмиссионным ценным бумагам),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эмиссионных ценных бумаг и даты государственной регистрации, регистрирующие органы, осуществившие государственную регистрацию выпусков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находящихся в собственности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номинальная стоимость ценных бумаг, находящихся в собственности эмитента, для облигаций и иных долговых эмиссионных ценных бумаг, а также для опционов эмитента - срок погашения;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балансовая стоимость ценных бумаг, находящихся в собственности эмитента (отдельно указывается балансовая стоимость ценных бумаг дочерних и зависимых обществ эмитента); сумма основного долга и начисленных (выплаченных) процентов по векселям, депозитным сертификатам или иным неэмиссионным долговым ценным бумагам, срок погашения;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фиксированного процента или иного дохода по облигациям и иным долговым эмиссионным ценным бумагам или порядок его определения,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дивиденда по привилегированным акциям или порядок его определения в случае, когда он определен в уставе акционерного общества - эмитента,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объявленного дивиденда по обыкновенным акциям (при отсутствии данных о размере объявленного дивиденда по обыкновенным акциям в текущем году указывается размер дивиденда, объявленного в предшествующем году),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величина вложений эмитента в акции акционерных обществ увеличилась в связи с увеличением уставного капитала акционерного общества, осуществленным за счет имущества такого акционерного общества, указывается количество и номинальная стоимость </w:t>
      </w:r>
      <w:r>
        <w:rPr>
          <w:rFonts w:ascii="Calibri" w:hAnsi="Calibri" w:cs="Calibri"/>
        </w:rPr>
        <w:lastRenderedPageBreak/>
        <w:t>(сумма увеличения номинальной стоимости) таких акций, полученных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созданных резервах под обесценение ценных бумаг. В случае создания резерва под обесценение ценных бумаг указывается величина резерва на начало и конец последнего завершенного финансового года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финансовых вложений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финансового вложения, в том числе полное и сокращенное фирменные наименования, место нахождения, ИНН (если применимо), ОГРН (если применимо) организации, в которой эмитент имеет долю участия в уставном (складочном) капитале (паевом фонде);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вложения в денежном выражении, а в случае если иное финансовое вложение связано с участием эмитента в уставном (складочном) капитале организации, - также размер вложения в процентах от уставного (складочного) капитала (паевого фонда)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дохода от объекта финансового вложения или порядок его определения,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средства эмитента размещены на депозитных или иных счетах в банках и иных кредитных организациях, лицензии которых были приостановлены либо отозваны,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приводятся сведения о величине убытков (потенциальных убытков) в связи с наступлением таких событий.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убытках предоставляется в оценке эмитента по финансовым вложениям, отраженным в бухгалтерской (финансовой) отчетности эмитента за период с начала отчетного года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56" w:name="Par3885"/>
      <w:bookmarkEnd w:id="256"/>
      <w:r>
        <w:rPr>
          <w:rFonts w:ascii="Calibri" w:hAnsi="Calibri" w:cs="Calibri"/>
        </w:rPr>
        <w:t>5.3.3. Нематериальные активы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нематериальных активов эмитент раскрывает информацию об их составе, о первоначальной (восстановительной) стоимости нематериальных активов и величине начисленной амортизации за 5 последних завершенных финансовых лет или за каждый завершенный финансовый год, если эмитент осуществляет свою деятельность менее 5 лет, если данные сведения не были отражены в бухгалтерской (финансовой) отчетности эмитента за соответствующий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группы   │      Первоначальная      │ Сумма начисленной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объектов нематериальных │   (восстановительная)    │ амортизации,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активов        │     стоимость,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xml:space="preserve"> Отчетная дата: ___________________</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│Итого: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взноса нематериальных активов в уставный (складочный) капитал (паевой фонд) или поступления в безвозмездном порядке раскрывается информация о методах оценки нематериальных активов и их оценочной стоимости.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стандарты (правила) бухгалтерского учета, в соответствии с которыми эмитент представляет информацию о своих нематериальных активах.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57" w:name="Par3904"/>
      <w:bookmarkEnd w:id="257"/>
      <w:r>
        <w:rPr>
          <w:rFonts w:ascii="Calibri" w:hAnsi="Calibri" w:cs="Calibri"/>
        </w:rPr>
        <w:t>5.4.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политике эмитента в области научно-технического развития за 5 последних завершенных финансовых лет либо за каждый завершенный финансовый год, если эмитент осуществляет свою деятельность менее 5 лет, включая раскрытие затрат на осуществление научно-технической деятельности за счет собственных средств эмитента за каждый из отчетных периодов.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раскрываются факторы риска, связанные с возможностью истечения сроков действия основных для эмитента патентов, лицензий на использование товарных знаков.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58" w:name="Par3910"/>
      <w:bookmarkEnd w:id="258"/>
      <w:r>
        <w:rPr>
          <w:rFonts w:ascii="Calibri" w:hAnsi="Calibri" w:cs="Calibri"/>
        </w:rPr>
        <w:t>5.5. Анализ тенденций развития в сфере основной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тенденции развития отрасли экономики, в которой эмитент осуществляет основную деятельность, за 5 последних завершенных финансовых лет либо за каждый завершенный финансовый год, если эмитент осуществляет свою деятельность менее 5 лет, а также основные факторы, оказывающие влияние на состояние отрасли.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приводится в соответствии с мнениями, выраженными органами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указанных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59" w:name="Par3918"/>
      <w:bookmarkEnd w:id="259"/>
      <w:r>
        <w:rPr>
          <w:rFonts w:ascii="Calibri" w:hAnsi="Calibri" w:cs="Calibri"/>
        </w:rPr>
        <w:t>5.5.1. Анализ факторов и условий, влияющих на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Дается прогноз в отношении продолжительности действия указанных факторов и условий. 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Указываются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 Описываются существенные события/факторы, которые могут в наибольшей степени негативно повлиять на возможность получения эмитентом в будущем таких </w:t>
      </w:r>
      <w:r>
        <w:rPr>
          <w:rFonts w:ascii="Calibri" w:hAnsi="Calibri" w:cs="Calibri"/>
        </w:rPr>
        <w:lastRenderedPageBreak/>
        <w:t>же или более высоких результатов, по сравнению с результатами, полученными за последний завершенный отчетный период до даты утверждения проспекта ценных бумаг, а также вероятность наступления таких событий (возникновения факторов). Описываются 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60" w:name="Par3922"/>
      <w:bookmarkEnd w:id="260"/>
      <w:r>
        <w:rPr>
          <w:rFonts w:ascii="Calibri" w:hAnsi="Calibri" w:cs="Calibri"/>
        </w:rPr>
        <w:t>5.5.2. Конкуренты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существующие и предполагаемые конкуренты эмитента по основным видам деятельности, включая конкурентов за рубежом. Приводится перечень факторов конкурентоспособности эмитента с описанием степени их влияния на конкурентоспособность производимой продукции (работ, услуг).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261" w:name="Par3926"/>
      <w:bookmarkEnd w:id="261"/>
      <w:r>
        <w:rPr>
          <w:rFonts w:ascii="Calibri" w:hAnsi="Calibri" w:cs="Calibri"/>
        </w:rPr>
        <w:t>VI. Подробные сведения о лицах, входящих в состав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управления эмитента, органов эмитента по контролю</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за его финансово-хозяйственной деятельностью, и краткие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сотрудниках (работниках) эмитента</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2" w:name="Par3931"/>
      <w:bookmarkEnd w:id="262"/>
      <w:r>
        <w:rPr>
          <w:rFonts w:ascii="Calibri" w:hAnsi="Calibri" w:cs="Calibri"/>
        </w:rPr>
        <w:t>6.1. Сведения о структуре и компетенции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полное описание структуры органов управления эмитента и их компетенции в соответствии с уставом (учредительными документами)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кодекса корпоративного поведения (управления) эмитента либо иного аналогичного документа. Указываются сведения о наличии внутренних документов эмитента, регулирующих деятельность его органов управления.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3" w:name="Par3937"/>
      <w:bookmarkEnd w:id="263"/>
      <w:r>
        <w:rPr>
          <w:rFonts w:ascii="Calibri" w:hAnsi="Calibri" w:cs="Calibri"/>
        </w:rPr>
        <w:t>6.2. Информация о лицах, входящих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из органов управления эмитента, указанных в </w:t>
      </w:r>
      <w:hyperlink w:anchor="Par3931" w:history="1">
        <w:r>
          <w:rPr>
            <w:rFonts w:ascii="Calibri" w:hAnsi="Calibri" w:cs="Calibri"/>
            <w:color w:val="0000FF"/>
          </w:rPr>
          <w:t>пункте 6.1</w:t>
        </w:r>
      </w:hyperlink>
      <w:r>
        <w:rPr>
          <w:rFonts w:ascii="Calibri" w:hAnsi="Calibri" w:cs="Calibri"/>
        </w:rPr>
        <w:t xml:space="preserve"> проспекта ценных бумаг (за исключением общего собрания акционеров (участников), раскрывается персональный состав органа управления. По каждому лицу, входящему в состав органа управления,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год рождения;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образовании;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должности, занимаемые таким лицом в эмитенте и других организациях за последние 5 лет и в настоящее время в хронологическом порядке, в том числе по совместительству;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такого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характера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w:t>
      </w:r>
      <w:r>
        <w:rPr>
          <w:rFonts w:ascii="Calibri" w:hAnsi="Calibri" w:cs="Calibri"/>
        </w:rPr>
        <w:lastRenderedPageBreak/>
        <w:t>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185"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полномочия исполнительного органа эмитента переданы другому лицу, по такому лицу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ОГРН;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передачи полномочий (дата и номер соответствующего договора, при его наличии);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контактный телефон и факс, адрес электронной почты;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предоставления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наименование лицензирующего органа (если имеется);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по каждому органу управления управляющей организации (за исключением общего собрания акционеров (участников) - информация о персональном составе органа управления с указанием по каждому лицу, входящему в состав такого органа управления, сведений в объеме, предусмотренном настоящим пунктом для раскрытия информации о лицах, входящих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управляющего - сведения в объеме, предусмотренном настоящим пунктом для раскрытия информации о лицах, входящих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4" w:name="Par3957"/>
      <w:bookmarkEnd w:id="264"/>
      <w:r>
        <w:rPr>
          <w:rFonts w:ascii="Calibri" w:hAnsi="Calibri" w:cs="Calibri"/>
        </w:rPr>
        <w:t>6.3. Сведения о размере вознаграждения, льгот и/или компенсации расходов по каждому органу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управления эмитента) описываются с указанием размера все виды вознаграждения, включая заработную плату членов органов управления эмитента, являющихся (являвшихся) работниками эмитента, в том числе работающих (работавших) по совместительству, премии, комиссионные, льготы и/или компенсации расходов, а также иные виды вознаграждения, которые были выплачены эмитентом в течение последнего завершенного финансового года и последнего завершенного отчетного периода до даты утверждения проспекта ценных бумаг. Раскрываются сведения о существующих соглашениях относительно таких выплат в текущем финансовом году.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эмитентом является акционерный инвестиционный фонд, описываются также с указанием размера вознаграждения управляющей компании, осуществляющей доверительное управление активами такого фонда, специализированного депозитария, регистратора, оценщика и аудитора такого фонда, а также все виды расходов, связанных с управлением акционерным инвестиционным фондом, в том числе с содержанием имущества, принадлежащего акционерному инвестиционному фонду, и совершением сделок с указанным имуществом, которые были выплачены эмитентом за последний завершенный финансовый год, а также сведения о существующих соглашениях относительно таких выплат в текущем финансовом году. Указанные сведения не могут являться предметом соглашения о конфиденциальной информации, препятствующего их раскрытию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5" w:name="Par3962"/>
      <w:bookmarkEnd w:id="265"/>
      <w:r>
        <w:rPr>
          <w:rFonts w:ascii="Calibri" w:hAnsi="Calibri" w:cs="Calibri"/>
        </w:rPr>
        <w:t>6.4. Сведения о структуре и компетенции органов контроля за финансово-хозяйственной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полное описание структуры органов контроля за финансово-хозяйственной </w:t>
      </w:r>
      <w:r>
        <w:rPr>
          <w:rFonts w:ascii="Calibri" w:hAnsi="Calibri" w:cs="Calibri"/>
        </w:rPr>
        <w:lastRenderedPageBreak/>
        <w:t>деятельностью эмитента и их компетенции в соответствии с уставом (учредительными документами) и внутренними документами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организации системы внутреннего контроля за финансово-хозяйственной деятельностью эмитента (внутреннего аудита),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службы внутреннего аудита (иного, отличного от ревизионной комиссии (ревизора), органа, осуществляющего внутренний контроль за финансово-хозяйственной деятельностью эмитента), ее количественном составе и сроке ее работы;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службы внутреннего аудита (иного, отличного от ревизионной комиссии (ревизора), органа), ее подотчетность и взаимодействие с исполнительными органами управления эмитента и советом директоров (наблюдательным советом)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службы внутреннего аудита (иного, отличного от ревизионной комиссии (ревизора), органа) и внешнего аудитора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6" w:name="Par3971"/>
      <w:bookmarkEnd w:id="266"/>
      <w:r>
        <w:rPr>
          <w:rFonts w:ascii="Calibri" w:hAnsi="Calibri" w:cs="Calibri"/>
        </w:rPr>
        <w:t>6.5. Информация о лицах, входящих в состав органов контроля за финансово-хозяйственной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 ревизоре или о персональном составе ревизионной комиссии и иных органов эмитента по контролю за его финансово-хозяйственной деятельностью, с указанием по каждому члену такого органа эмитента следующих сведений: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года рождения;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об образовании;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должностей, занимаемых членом органа эмитента по контролю за его финансово-хозяйственной деятельностью в эмитенте и других организациях за последние 5 лет и в настоящее время в хронологическом порядке, в том числе по совместительству;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члена органа эмитента по контролю за его финансово-хозяйственной деятельностью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указанному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члена органа эмитента по контролю за его финансово-хозяйственной деятельностью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указанному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характера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сведений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w:t>
      </w:r>
      <w:r>
        <w:rPr>
          <w:rFonts w:ascii="Calibri" w:hAnsi="Calibri" w:cs="Calibri"/>
        </w:rPr>
        <w:lastRenderedPageBreak/>
        <w:t xml:space="preserve">процедур банкротства, предусмотренных </w:t>
      </w:r>
      <w:hyperlink r:id="rId186"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7" w:name="Par3984"/>
      <w:bookmarkEnd w:id="267"/>
      <w:r>
        <w:rPr>
          <w:rFonts w:ascii="Calibri" w:hAnsi="Calibri" w:cs="Calibri"/>
        </w:rPr>
        <w:t>6.6. Сведения о размере вознаграждения, льгот и/или компенсации расходов по органу контроля за финансово-хозяйственной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работниками эмитента, в том числе работающих (работавших) по совместительству, премии, комиссионные, льготы и/или компенсации расходов, а также иные виды вознаграждения, которые были выплачены эмитентом в течение последнего завершенного финансового года и последнего завершенного отчетного периода до даты утверждения проспекта ценных бумаг. Раскрываются сведения о существующих соглашениях относительно таких выплат в текущем финансовом году.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не могут являться предметом соглашения о конфиденциальной информации, препятствующего их раскрытию в проспекте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8" w:name="Par3989"/>
      <w:bookmarkEnd w:id="268"/>
      <w:r>
        <w:rPr>
          <w:rFonts w:ascii="Calibri" w:hAnsi="Calibri" w:cs="Calibri"/>
        </w:rPr>
        <w:t>6.7.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средняя численность работников (сотрудников) эмитента, включая работников (сотрудников), работающих в его филиалах и представительствах, а также размер отчислений на заработную плату и социальное обеспечение за 5 последних завершенных финансовых лет, либо за каждый завершенный финансовый год, если эмитент осуществляет свою деятельность менее 5 лет.</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22"/>
        <w:gridCol w:w="4522"/>
      </w:tblGrid>
      <w:tr w:rsidR="00292329">
        <w:trPr>
          <w:tblCellSpacing w:w="5" w:type="nil"/>
        </w:trPr>
        <w:tc>
          <w:tcPr>
            <w:tcW w:w="452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52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Средняя численность работников, чел.</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работников  эмитента,  имеющих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высшее профессиональное образование,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Фонд  начисленной  заработной  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работников за отчетный период, руб.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Выплаты    социального     характера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работников за отчетный период, руб.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изменение численности сотрудников (работников) эмитента за раскрываемый период является для эмитента существенным, указываются факторы, которые, по мнению эмитента, послужили причиной для таких изменений, а также последствия таких изменений для финансово-хозяйственной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 дополнительно указываются сведения о таких ключевых сотрудниках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сотрудниками (работниками) эмитента создан профсоюзный орган,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69" w:name="Par4013"/>
      <w:bookmarkEnd w:id="269"/>
      <w:r>
        <w:rPr>
          <w:rFonts w:ascii="Calibri" w:hAnsi="Calibri" w:cs="Calibri"/>
        </w:rPr>
        <w:t>6.8.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имеют место любые соглашения или обязательства эмитента, касающиеся возможности участия сотрудников (работников) эмитента в его уставном (складочном) капитале (паевом фонде), указываются такие соглашения или обязательства, а также доля участия в уставном (складочном) капитале (паевом фонде) эмитента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сотрудниками (работниками) эмитента, или указывается на отсутствие таких соглашений или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дополнительно раскрываются сведения о предоставлении или возможности предоставления сотрудникам (работникам) эмитента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270" w:name="Par4019"/>
      <w:bookmarkEnd w:id="270"/>
      <w:r>
        <w:rPr>
          <w:rFonts w:ascii="Calibri" w:hAnsi="Calibri" w:cs="Calibri"/>
        </w:rPr>
        <w:t>VII. Сведения об участниках (акционерах)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о совершенных эмитентом сделках, в совершении которых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имелась заинтересованность</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1" w:name="Par4023"/>
      <w:bookmarkEnd w:id="271"/>
      <w:r>
        <w:rPr>
          <w:rFonts w:ascii="Calibri" w:hAnsi="Calibri" w:cs="Calibri"/>
        </w:rPr>
        <w:t>7.1. Сведения об общем количестве акционеров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общее количество участников эмитента на дату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 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номинальных держателей акций эмитента. 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 и даты составления такого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2" w:name="Par4028"/>
      <w:bookmarkEnd w:id="272"/>
      <w:r>
        <w:rPr>
          <w:rFonts w:ascii="Calibri" w:hAnsi="Calibri" w:cs="Calibri"/>
        </w:rPr>
        <w:t>7.2.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их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состав участников (акционеров) эмитента входят лица, владеющие не менее чем 5 процентами его уставного (складочного) капитала (паевого фонда) или не менее чем 5 процентами обыкновенных акций эмитента, то по каждому из таких лиц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участника (акционера) эмитента в уставном (складочном) капитале (паевом фонде) эмитента, а также доли принадлежащих ему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w:t>
      </w:r>
      <w:r>
        <w:rPr>
          <w:rFonts w:ascii="Calibri" w:hAnsi="Calibri" w:cs="Calibri"/>
        </w:rPr>
        <w:lastRenderedPageBreak/>
        <w:t>(складочного) капитала (паевого фонда) или не менее чем 20 процентами их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5 процентами его уставного (складочного) капитала (паевого фонда) или не менее чем 5 процентами его обыкновенных акций, а в случае отсутствия таких лиц - по каждому из лиц, владеющих не менее чем 20 процентами уставного (складочного) капитала (паевого фонда) такого участника (акционера) эмитента или не менее чем 20 процентами его обыкновенных акций, указываются 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5 процентами его уставного (складочного) капитала (паевого фонда) или не менее чем 5 процентами его обыкновенных акций,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участник (акционер) эмитента по отношению к контролирующему его лицу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контролирующих участника (акционера) эмитента, владеющего не менее чем 5 процентами его уставного (складочного) капитала (паевого фонда) или не менее чем 5 процентами его обыкновенных акций,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(складочного) капитала (паевого фонда) эмитента или не менее чем 5 процентами его обыкновенных акций,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такого лица в уставном (складочном) капитале (паевом фонде) участника (акционера) эмитента, а также доли принадлежащих ему обыкновенных акций участника (акционера)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такого лица в уставном (складочном) капитале (паевом фонде) эмитента, а также доли принадлежащих ему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(складочного) капитала (паевого фонда) эмитента или не менее чем 5 процентами его обыкновенных акций,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акции эмитента, составляющие не менее чем 5 процентов уставного капитала или не менее чем 5 процентов обыкновенных акций, зарегистрированы в реестре акционеров эмитента на имя номинального держателя, указывается на это обстоятельство. По каждому из таких номинальных держателей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номинального держателя;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контактный телефон и факс, адрес электронной почты;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профессионального участника рынка ценных бумаг, наименование органа, выдавшего такую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обыкновенных и привилегированных акций эмитента, зарегистрированных в реестре акционеров эмитента на имя номинального держателя.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3" w:name="Par4054"/>
      <w:bookmarkEnd w:id="273"/>
      <w:r>
        <w:rPr>
          <w:rFonts w:ascii="Calibri" w:hAnsi="Calibri" w:cs="Calibri"/>
        </w:rPr>
        <w:t>7.3.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доле государства (муниципального образования) в уставном (складочном) капитале (паевом фонде) эмитента и специальных правах: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уставного (складочного) капитала (паевого фонда) эмитента, находящейся в государственной (федеральной, субъектов Российской Федерации), муниципальной собственности;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юридического лица - коммерческой организации) или наименование (для юридического лица - некоммерческой организации), место нахождения либо фамилия, имя, отчество (для физического лица) управляющего государственным, муниципальным пакетом акций, а также лица, которое от имени Российской Федерации, субъекта Российской Федерации или муниципального образования осуществляет функции участника (акционера)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4" w:name="Par4061"/>
      <w:bookmarkEnd w:id="274"/>
      <w:r>
        <w:rPr>
          <w:rFonts w:ascii="Calibri" w:hAnsi="Calibri" w:cs="Calibri"/>
        </w:rPr>
        <w:t>7.4. Сведения об ограничениях на участие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уставом эмитента, являющегося акционерным обществом, установлены ограничения количества акций, принадлежащих одному акционеру, и/или их суммарной номинальной стоимости, и/или максимального числа голосов, предоставляемых одному акционеру, указываются такие ограничения или указывается, что такие ограничения отсутствуют.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 или иными нормативными правовыми актами Российской Федерации установлены ограничения на долю участия иностранных лиц в уставном капитале эмитента, указываются такие ограничения или указывается, что такие ограничения отсутствуют.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иные ограничения, связанные с участием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5" w:name="Par4068"/>
      <w:bookmarkEnd w:id="275"/>
      <w:r>
        <w:rPr>
          <w:rFonts w:ascii="Calibri" w:hAnsi="Calibri" w:cs="Calibri"/>
        </w:rPr>
        <w:t>7.5.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составления списка лиц, имевших право на участие в каждом общем </w:t>
      </w:r>
      <w:r>
        <w:rPr>
          <w:rFonts w:ascii="Calibri" w:hAnsi="Calibri" w:cs="Calibri"/>
        </w:rPr>
        <w:lastRenderedPageBreak/>
        <w:t>собрании акционеров (участников) эмитента, проведенном за 5 последних завершенных финансовых лет, предшествующих дате утверждения проспекта ценных бумаг, или за каждый завершенный финансовый год, предшествующий дате утверждения проспекта ценных бумаг, если эмитент осуществляет свою деятельность менее 5 лет, по данным списка лиц, имевших право на участие в каждом из таких собраний.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состава акционеров (участников) эмитента указывается дата составления списка лиц, имеющих право на участие в общем собрании акционеров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участнику (акционеру) эмитента, владевшему не менее чем 5 процентами его уставного (складочного) капитала (паевого фонда), а для эмитентов, являющихся акционерными обществами, - также не менее чем 5 процентами обыкновенных акций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лица в уставном (складочном) капитале (паевом фонде) эмитента, а для эмитента, являющегося акционерным обществом, - также доля принадлежавших указанному лицу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6" w:name="Par4077"/>
      <w:bookmarkEnd w:id="276"/>
      <w:r>
        <w:rPr>
          <w:rFonts w:ascii="Calibri" w:hAnsi="Calibri" w:cs="Calibri"/>
        </w:rPr>
        <w:t>7.6. Сведения о совершенных эмитентом сделках, в совершении которых имелась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каждого завершенного финансового года за 5 последних завершенных финансовых лет либо за каждый завершенный финансовый год, если эмитент осуществляет свою деятельность менее 5 лет.</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236"/>
        <w:gridCol w:w="3808"/>
      </w:tblGrid>
      <w:tr w:rsidR="00292329">
        <w:trPr>
          <w:tblCellSpacing w:w="5" w:type="nil"/>
        </w:trPr>
        <w:tc>
          <w:tcPr>
            <w:tcW w:w="523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3808"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rHeight w:val="1200"/>
          <w:tblCellSpacing w:w="5" w:type="nil"/>
        </w:trPr>
        <w:tc>
          <w:tcPr>
            <w:tcW w:w="523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Общее количество и общий объем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совершенных    эмитентом    за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отчетный  период  сделок,   в   совершении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которых   имелась   заинтересованность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которые требовали одобрения уполномоченным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органом управления эмитента, штук/руб.    </w:t>
            </w:r>
          </w:p>
        </w:tc>
        <w:tc>
          <w:tcPr>
            <w:tcW w:w="380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523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и объем  в  денежном  выражении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совершенных эмитентом за  отчетный  период</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сделок,  в  совершении   которых   имелась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заинтересованность и которые были одобрены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общим  собранием  участников  (акционеров)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штук/руб.                       </w:t>
            </w:r>
          </w:p>
        </w:tc>
        <w:tc>
          <w:tcPr>
            <w:tcW w:w="380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523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и объем  в  денежном  выражении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совершенных эмитентом за  отчетный  период</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сделок,  в  совершении   которых   имелась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заинтересованность и которые были одобрены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советом директоров (наблюдательным советом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штук/руб.                      </w:t>
            </w:r>
          </w:p>
        </w:tc>
        <w:tc>
          <w:tcPr>
            <w:tcW w:w="380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523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и объем  в  денежном  выражении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совершенных эмитентом за  отчетный  период</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сделок,  в  совершении   которых   имелась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заинтересованность  и  которые   требовали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одобрения,    но    не    были    одобрены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уполномоченным     органом      управления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штук/руб.                       </w:t>
            </w:r>
          </w:p>
        </w:tc>
        <w:tc>
          <w:tcPr>
            <w:tcW w:w="380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каждой сделке (группе взаимосвязанных сделок), цена которой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период до даты утверждения проспекта ценных бумаг,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 срок исполнения обязательств по сделке, а также сведения об исполнении указанных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объясняющие отсутствие принятия органом управления эмитента решения об одобрении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7" w:name="Par4131"/>
      <w:bookmarkEnd w:id="277"/>
      <w:r>
        <w:rPr>
          <w:rFonts w:ascii="Calibri" w:hAnsi="Calibri" w:cs="Calibri"/>
        </w:rPr>
        <w:t>7.7. Сведения о размере дебиторской задолженности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Раскрывается информация об общей сумме дебиторской задолженности эмитента с отдельным указанием общей суммы просроченной дебиторской задолженности за 5 последних </w:t>
      </w:r>
      <w:r>
        <w:rPr>
          <w:rFonts w:ascii="Calibri" w:hAnsi="Calibri" w:cs="Calibri"/>
        </w:rPr>
        <w:lastRenderedPageBreak/>
        <w:t>завершенных финансовых лет либо за каждый завершенный финансовый год, если эмитент осуществляет свою деятельность менее 5 лет. Указанная информация может приводиться в виде таблицы, значения показателей приводятся на дату окончания каждого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структура дебиторской задолженности эмитента за последний завершенный финансовый год и последний завершенный отчетный период до даты утверждения проспекта ценных бумаг. Эмитенты, не являющиеся кредитными организациями, приводят указанную информацию в виде таблицы, при этом значения показателей указываются на дату окончания соответствующего отчетного периода.</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│Дебиторская задолженность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│покупателей и заказчиков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│Дебиторская задолженность по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│векселям к получению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│Дебиторская задолженность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│участников (учредителей) по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│взносам в уставный капитал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│Прочая дебиторская задолженность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│Общий размер дебиторской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│задолженности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общий размер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просроченной дебиторской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задолженности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структуру дебиторской задолженности в соответствии со своей учетной политикой, при этом значения показателей указываются на дату окончания последнего завершенного финансового года и последнего завершенного отчетного периода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дебиторской задолженности эмитента за 5 последних завершенных финансовых лет либо за каждый завершенный финансовый год, если эмитент осуществляет свою деятельность менее 5 лет, дебиторов, на долю которых приходится не менее 10 процентов от общей суммы дебиторской задолженности, по каждому такому дебитору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или фамилия, имя, отчество;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дебиторской задолженности;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дебиторской задолженности (процентная ставка, штрафные санкции, пени).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дебитор, на долю которого приходится не менее 10 процентов от общей суммы дебиторской задолженности, является аффилированным лицом, указывается на это </w:t>
      </w:r>
      <w:r>
        <w:rPr>
          <w:rFonts w:ascii="Calibri" w:hAnsi="Calibri" w:cs="Calibri"/>
        </w:rPr>
        <w:lastRenderedPageBreak/>
        <w:t>обстоятельство. По каждому такому дебитору дополнительно указывается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(складочном) капитале (паевом фонде) аффилированного лица - коммерческой организации, а в случае, когда аффилированное лицо является акционерным обществом, - также доля обыкновенных акций аффилированного лица,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(складочном) капитале (паевом фонде)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должность, которую такое лицо занимает в организации-эмитенте, его дочерних и зависимых обществах, основном (материнском) обществе,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278" w:name="Par4177"/>
      <w:bookmarkEnd w:id="278"/>
      <w:r>
        <w:rPr>
          <w:rFonts w:ascii="Calibri" w:hAnsi="Calibri" w:cs="Calibri"/>
        </w:rPr>
        <w:t>VIII. Бухгалтерская (финансовая) отчетность эмитента и иная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финансовая информация</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79" w:name="Par4180"/>
      <w:bookmarkEnd w:id="279"/>
      <w:r>
        <w:rPr>
          <w:rFonts w:ascii="Calibri" w:hAnsi="Calibri" w:cs="Calibri"/>
        </w:rPr>
        <w:t>8.1. Годовая бухгалтерская (финансовая)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годовой бухгалтерской (финансовой) отчетности эмитента, прилагаемой к проспекту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280" w:name="Par4183"/>
      <w:bookmarkEnd w:id="280"/>
      <w:r>
        <w:rPr>
          <w:rFonts w:ascii="Calibri" w:hAnsi="Calibri" w:cs="Calibri"/>
        </w:rPr>
        <w:t>а) годовая бухгалтерская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финансовых года, предшествующих дате утверждения проспекта ценных бумаг, или за каждый завершенный финансовый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заключением аудитора (аудиторов) в отношении указанной бухгалтерской (финансовой) отчетности. В случае если в соответствии с законодательством Российской Федерации об аудиторской деятельности бухгалтерская (финансовая) отчетность не подлежит обязательному аудиту, годовая бухгалтерская (финансовая) отчетность эмитента, подлежащая включению в проспект ценных бумаг, должна быть проверена привлеченным для этих целей аудитором, а соответствующее заключение аудитора приложено к представляемой годовой бухгалтерской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наличии у эмитента годовой бухгалтерской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представляется такая бухгалтерская (финансовая) отчетность эмитента на русском языке за период, предусмотренный </w:t>
      </w:r>
      <w:hyperlink w:anchor="Par4183" w:history="1">
        <w:r>
          <w:rPr>
            <w:rFonts w:ascii="Calibri" w:hAnsi="Calibri" w:cs="Calibri"/>
            <w:color w:val="0000FF"/>
          </w:rPr>
          <w:t>подпунктом "а"</w:t>
        </w:r>
      </w:hyperlink>
      <w:r>
        <w:rPr>
          <w:rFonts w:ascii="Calibri" w:hAnsi="Calibri" w:cs="Calibri"/>
        </w:rPr>
        <w:t xml:space="preserve"> настоящего пункта. При этом отдельно указываются стандарты (правила), в соответствии с которыми составлена такая бухгалтерская (финансовая)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представления бухгалтерской (финансовой) отчетности эмитента за первый отчетный год еще не истек, в состав проспекта включается вступительная бухгалтерская (финансовая) отчетность эмитента, а в случае если на дату утверждения проспекта ценных бумаг не истек срок представления квартальной бухгалтерской (финансовой) отчетности эмитента, вступительная бухгалтерская (финансовая) отчетность эмитента должна быть проверена привлеченным для этих целей аудитором, а соответствующее заключение аудитора приложено к представляемой вступительной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81" w:name="Par4187"/>
      <w:bookmarkEnd w:id="281"/>
      <w:r>
        <w:rPr>
          <w:rFonts w:ascii="Calibri" w:hAnsi="Calibri" w:cs="Calibri"/>
        </w:rPr>
        <w:t>8.2. Квартальная бухгалтерская (финансовая)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квартальной бухгалтерской (финансовой) отчетности эмитента, прилагаемой к проспекту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квартальная бухгалтерская (финансовая) отчетность эмитента за последний завершенный отчетный квартал (отчетный период, состоящий из 3, 6 или 9 месяцев отчетного финансового года), предшествующий дате утверждения проспекта ценных бумаг, в отношении которой истек установленный срок ее представления или которая составлена до истечения такого срока в </w:t>
      </w:r>
      <w:r>
        <w:rPr>
          <w:rFonts w:ascii="Calibri" w:hAnsi="Calibri" w:cs="Calibri"/>
        </w:rPr>
        <w:lastRenderedPageBreak/>
        <w:t>соответствии с требованиями законодательства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наличии у эмитента квартальной бухгалтерской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представляется такая квартальная бухгалтерская (финансовая) отчетность эмитента на русском языке за последний завершенный отчетный квартал (отчетный период, состоящий из 3, 6 или 9 месяцев отчетного финансового года), предшествующий дате утверждения проспекта ценных бумаг. При этом отдельно указываются стандарты (правила), в соответствии с которыми составлена такая бухгалтерская (финансовая)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дату утверждения проспекта ценных бумаг не истек срок представления годовой бухгалтерской (финансовой) отчетности эмитента за первый отчетный год, квартальная бухгалтерская (финансовая) отчетность эмитента должна быть проверена привлеченным для этих целей аудитором, а соответствующее заключение аудитора приложено к представляемой квартальной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82" w:name="Par4194"/>
      <w:bookmarkEnd w:id="282"/>
      <w:r>
        <w:rPr>
          <w:rFonts w:ascii="Calibri" w:hAnsi="Calibri" w:cs="Calibri"/>
        </w:rPr>
        <w:t>8.3. Сводная бухгалтерская (консолидированная финансовая)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сводной бухгалтерской (консолидированной финансовой) отчетности эмитента, прилагаемой к проспекту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сводная бухгалтерская (консолидированная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финансовых года, предшествующих дате утверждения проспекта ценных бумаг, либо за каждый завершенный финансовый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заключением аудитора (аудиторов) в отношении указанной сводной бухгалтерской (консолидированной финансовой) отчетности. В случае если в соответствии с законодательством Российской Федерации годовая сводная бухгалтерская (консолидированная финансовая) отчетность не подлежит обязательному аудиту, годовая сводная бухгалтерская (консолидированная финансовая) отчетность эмитента, подлежащая включению в проспект ценных бумаг, должна быть проверена привлеченным для этих целей аудитором, а соответствующее заключение аудитора приложено к представляемой годовой сводной бухгалтерской (консолидированной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наличии у эмитента годовой консолидированной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эмитент представляет такую консолидированную финансовую отчетность на русском языке за три последних завершенных финансовых года, предшествующих дате утверждения проспекта ценных бумаг, или за каждый завершенный финансовый год, если эмитент осуществляет свою деятельность менее трех лет. К представляемой годовой консолидированной финансовой отчетности прилагается заключение аудитора (аудиторов). При этом отдельно указываются стандарты (правила), в соответствии с которыми составлена такая консолидированная финансовая отчетность. В случае представления годовой консолидированной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сводная бухгалтерская отчетность эмитента за соответствующие периоды, составленная в соответствии с требованиями, установленными законодательством Российской Федерации, может не представляться.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не составляет сводную бухгалтерскую (консолидированную финансовую) отчетность, указываются основания, в силу которых эмитент не обязан составлять сводную бухгалтерскую (консолидированную финансовую)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83" w:name="Par4201"/>
      <w:bookmarkEnd w:id="283"/>
      <w:r>
        <w:rPr>
          <w:rFonts w:ascii="Calibri" w:hAnsi="Calibri" w:cs="Calibri"/>
        </w:rPr>
        <w:t>8.4. Сведения об учетной политике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Раскрываются основные положения учетной политики эмитента, самостоятельно </w:t>
      </w:r>
      <w:r>
        <w:rPr>
          <w:rFonts w:ascii="Calibri" w:hAnsi="Calibri" w:cs="Calibri"/>
        </w:rPr>
        <w:lastRenderedPageBreak/>
        <w:t xml:space="preserve">определенной эмитентом в соответствии с </w:t>
      </w:r>
      <w:hyperlink r:id="rId188"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основных положениях принятой эмитентом учетной политике указывается в отношении текущего финансового года, квартальная бухгалтерская (финансовая) отчетность за который включается в состав проспекта ценных бумаг, а также в отношении каждого завершенного финансового года, годовая бухгалтерская (финансовая) отчетность за который включается в состав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84" w:name="Par4206"/>
      <w:bookmarkEnd w:id="284"/>
      <w:r>
        <w:rPr>
          <w:rFonts w:ascii="Calibri" w:hAnsi="Calibri" w:cs="Calibri"/>
        </w:rPr>
        <w:t>8.5. Сведения об общей сумме экспорта, а также о доле, которую составляет экспорт в общем объеме продаж</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осуществляет продажу продукции и товаров и/или выполняет работы, оказывает услуги за пределами Российской Федерации, указывается общая сумма доходов эмитента, полученных от экспорта продукции (товаров, работ, услуг), а также доля таких доходов в выручке от продаж, рассчитанная отдельно за каждый из трех последних завершенных финансовых лет, предшествующих дате утверждения проспекта ценных бумаг, или за каждый завершенный финансовый год, предшествующий дате утверждения проспекта ценных бумаг, если эмитент осуществляет свою деятельность менее трех лет, а также за последний завершенный отчетный период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не осуществляет экспорт продукции (товаров, работ, услуг),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85" w:name="Par4211"/>
      <w:bookmarkEnd w:id="285"/>
      <w:r>
        <w:rPr>
          <w:rFonts w:ascii="Calibri" w:hAnsi="Calibri" w:cs="Calibri"/>
        </w:rPr>
        <w:t>8.6. 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существенных изменениях в составе имущества эмитента, произошедших после даты окончания последнего завершенного финансового года, годовая бухгалтерская (финансовая) отчетность за который представлена в проспекте ценных бумаг, и до даты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изменения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изменения (выбытие из состава имущества эмитента; приобретение в состав имущества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краткое описание имущества (объекта недвижимого имущества), которое выбыло из состава (приобретено в состав) имущества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выбытия из состава (приобретения в состав) имущества эмитента и дата его наступления;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балансовая стоимость выбывшего имущества, а в случае его возмездного отчуждения (приобретения) - также цена отчуждения (приобретения) такого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86" w:name="Par4220"/>
      <w:bookmarkEnd w:id="286"/>
      <w:r>
        <w:rPr>
          <w:rFonts w:ascii="Calibri" w:hAnsi="Calibri" w:cs="Calibri"/>
        </w:rPr>
        <w:t>8.7.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санкциях) в случае если такое участие может существенно отразиться на финансово-хозяйственной деятельности эмитента. Сведения раскрываются за три последних завершенных финансовых года, предшествующих дате утверждения проспекта ценных бумаг, либо за каждый завершенный финансовый год, если эмитент осуществляет свою деятельность менее трех лет.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287" w:name="Par4224"/>
      <w:bookmarkEnd w:id="287"/>
      <w:r>
        <w:rPr>
          <w:rFonts w:ascii="Calibri" w:hAnsi="Calibri" w:cs="Calibri"/>
        </w:rPr>
        <w:t>IX. Подробные сведения о порядке и об условиях размещения</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288" w:name="Par4227"/>
      <w:bookmarkEnd w:id="288"/>
      <w:r>
        <w:rPr>
          <w:rFonts w:ascii="Calibri" w:hAnsi="Calibri" w:cs="Calibri"/>
        </w:rPr>
        <w:t>9.1. Сведения о размещаемых ценных бумагах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89" w:name="Par4229"/>
      <w:bookmarkEnd w:id="289"/>
      <w:r>
        <w:rPr>
          <w:rFonts w:ascii="Calibri" w:hAnsi="Calibri" w:cs="Calibri"/>
        </w:rPr>
        <w:t>9.1.1. Общая информация</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размещаемых ценных бумаг (акции, облигации, опционы эмитента, российские депозитарные расписки);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акций - категория (обыкновенные, привилегированные), для привилегированных акций - тип;</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 серия и/или иные идентификационные признаки (процентные, дисконтные, конвертируемые, неконвертируемые, биржевые, с ипотечным покрытием, с возможностью досрочного погашения по требованию владельцев, с возможностью досрочного погашения по усмотрению эмитента, без возможности досрочного погашения, срок погашения, дополнительная идентификация выпуска (серии) облигаций (цифровая, буквенная и т.п.), установленная по усмотрению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номинальная стоимость каждой размещаемой ценной бумаги (в случае если наличие у размещаемых ценных бумаг номинальной стоимости предусмотрено </w:t>
      </w:r>
      <w:hyperlink r:id="rId1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размещаемых ценных бумаг и их объем по номинальной стоимости (в случае если наличие у размещаемых ценных бумаг номинальной стоимости предусмотрено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размещаемых ценных бумаг (именные бездокументарные, документарные на предъявителя без обязательного централизованного хранения, документарные на предъявителя с обязательным централизованным хранением);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именных ценных бумаг дополнительно указывается, что информация о лице, осуществляющем ведение реестра владельцев именных ценных бумаг эмитента, раскрывается в </w:t>
      </w:r>
      <w:hyperlink w:anchor="Par5605" w:history="1">
        <w:r>
          <w:rPr>
            <w:rFonts w:ascii="Calibri" w:hAnsi="Calibri" w:cs="Calibri"/>
            <w:color w:val="0000FF"/>
          </w:rPr>
          <w:t>пункте 10.6</w:t>
        </w:r>
      </w:hyperlink>
      <w:r>
        <w:rPr>
          <w:rFonts w:ascii="Calibri" w:hAnsi="Calibri" w:cs="Calibri"/>
        </w:rPr>
        <w:t xml:space="preserve">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ценных бумаг на предъявителя с обязательным централизованным хранением дополнительно указываются полное и сокращенное фирменные наименования, место нахождения депозитария, который будет осуществлять централизованное хранение размещаемых ценных бумаг, номер, дата выдачи и срок действия лицензии депозитария на осуществление депозитарной деятельности,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предоставляемые каждой ценной бумагой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 размещения ценных бумаг, а в случае размещения ценных бумаг посредством закрытой подписки - указание на то, что информация о круге потенциальных приобретателей ценных бумаг раскрывается в </w:t>
      </w:r>
      <w:hyperlink w:anchor="Par4759" w:history="1">
        <w:r>
          <w:rPr>
            <w:rFonts w:ascii="Calibri" w:hAnsi="Calibri" w:cs="Calibri"/>
            <w:color w:val="0000FF"/>
          </w:rPr>
          <w:t>пункте 9.7</w:t>
        </w:r>
      </w:hyperlink>
      <w:r>
        <w:rPr>
          <w:rFonts w:ascii="Calibri" w:hAnsi="Calibri" w:cs="Calibri"/>
        </w:rPr>
        <w:t xml:space="preserve">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размещения ценных бумаг, а 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 указание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утвердивший решение о выпуске (дополнительном выпуске) ценных бумаг и их проспект, а также дата (даты) принятия решения об утверждении каждого из указанных документов, дата (даты) составления и номер (номера) протокола собрания (заседания) органа управления эмитента, на котором принято соответствующее решение;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решением о выпуске (дополнительном выпуске) ценных бумаг доли ценных бумаг, при неразмещении которой выпуск (дополнительный выпуск) ценных бумаг признается несостоявшимся, - размер такой доли в процентах от общего количества ценных бумаг выпуска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владельце (владельцах) ценных бумаг эмитента, которые намереваются предложить их к приобретению одновременно с размещением ценных бумаг (полное и сокращенное фирменные наименования (для коммерческой организации), наименование (для некоммерческой организации), место нахождения юридического лица или фамилия, имя, </w:t>
      </w:r>
      <w:r>
        <w:rPr>
          <w:rFonts w:ascii="Calibri" w:hAnsi="Calibri" w:cs="Calibri"/>
        </w:rPr>
        <w:lastRenderedPageBreak/>
        <w:t>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того же вида, категории (типа), что и размещаемые ценные бумаги, принадлежащих владельцу, намеревающемуся предложить их к приобретению одновременно с размещением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эмитента того же вида, категории (типа), что и размещаемые ценные бумаги, которое владелец намеревается предложить к приобретению одновременно с размещением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предполагаемый способ предложения ценных бумаг (оферта; публичная оферта; приглашение делать публичные оферты; привлечение брокера; предложение через фондовую биржу или иного организатора торговли на рынке ценных бумаг; предложение за пределами Российской Федерации, в том числе посредством размещения соответствующих иностранных ценных бумаг; иное).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90" w:name="Par4251"/>
      <w:bookmarkEnd w:id="290"/>
      <w:r>
        <w:rPr>
          <w:rFonts w:ascii="Calibri" w:hAnsi="Calibri" w:cs="Calibri"/>
        </w:rPr>
        <w:t>9.1.2. Дополнительные сведения о размещаемых облигациях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облигаций раскрываются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размер дохода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(порядок определения размера) дохода по облигациям, выплачиваемого владельцам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выплата доходов по облигациям осуществляется по окончании отдельных периодов (купонных периодов) в течение срока до погашения облигаций, - такие периоды, а также размер (размеры) и/или порядок (порядки) определения размера процента (купона) по каждому купонному периоду.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определения размера процента (купона) по облигациям предусматривает, что размер указанного процента (купона) или порядок его определения в виде формулы устанавливается эмитентом после утверждения проспекта облигаций, указывается порядок раскрытия информации о размере (порядке определения размера) процента (купона) по облигациям, в том числе срок раскрытия информации и адрес страницы в сети Интернет, на которой будет осуществляться ее раскрытие;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и условия погашения облигаций и выплаты по ним процента (купона).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 погашения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погашения облигаций (денежные средства, имущество, конвертация и т.д.);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 выплаты процентов (купона) по облигациям, включая срок выплаты каждого купона;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за счет которых планируется исполнение обязательств по облигациям эмитента, а также прогноз эмитента в отношении наличия указанных источников на весь период обращения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именных облигаций или облигаций с обязательным централизованным хранением приводятся: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владельцев облигаций для исполнения по ним обязательств (выплата процентов (купона), погашение);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исполнение обязательства по отношению к владельцу, включенному в список владельцев облигаций, признается надлежащим, в том числе в случае отчуждения облигаций после даты составления списка владельцев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то, что в случае непредставления (несвоевременного предоставления) регистратору (депозитарию, осуществляющему централизованное хранение) информации, необходимой для исполнения эмитентом обязательств по облигациям, исполнение таких обязательств производится лицу, предъявившему требование об исполнении обязательств и являвшемуся владельцем облигаций на дату составления списка владельцев облигаций для исполнения по ним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и условия досрочного погашения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предусматривается возможность досрочного погашения облигаций, </w:t>
      </w:r>
      <w:r>
        <w:rPr>
          <w:rFonts w:ascii="Calibri" w:hAnsi="Calibri" w:cs="Calibri"/>
        </w:rPr>
        <w:lastRenderedPageBreak/>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(порядок определения стоимости) досрочного погашения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досрочного погашения облигаций, в том числе 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раскрытия эмитентом информации об условиях досрочного погашения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раскрытия эмитентом информации об итогах досрочного погашения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досрочное погашение облигаций не предусматривается,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условия приобретения облигаций эмитентом с возможностью их последующего обращения.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предусматривается возможность приобретения облигаций эмитентом по соглашению с их владельцами и/или по требованию владельцев облигаций с возможностью их последующего обращения,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приобретения облигаций, в том числе срок (порядок определения срока) приобретения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принятия уполномоченным органом управления эмитента решения о приобретении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раскрытия эмитентом информации об условиях приобретения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раскрытия эмитентом информации об итогах приобретения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приобретение облигаций не предусматривается,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платежных агентах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погашение и/или выплата доходов по облигациям осуществляются эмитентом с привлечением платежных агентов, по каждому платежному агенту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платежного агента;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лицензии, на основании которой лицо может осуществлять функции платежного агента,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платежного агента.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действия владельцев облигаций в случае неисполнения или ненадлежащего исполнения эмитентом обязательств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что неисполнение обязательств эмитента по облигациям является существенным нарушением условий заключенного договора займа (дефолт) в случае: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просрочки исполнения обязательства по выплате очередного процента (купона) по облигации на срок более 7 дней или отказа от исполнения указанного обязательства;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просрочки исполнения обязательства по выплате суммы основного долга по облигации на срок более 30 дней или отказа от исполнения указанного обязательства.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что исполнение соответствующих обязательств с просрочкой, однако в пределах указанных в настоящем пункте сроков, составляет технический дефолт.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санкции, налагаемые на эмитента в случае неисполнения, ненадлежащего исполнения эмитентом обязательств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или ненадлежащего исполнения эмитентом обязательств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обращения с иском в суд или арбитражный суд (подведомственность и срок исковой давности);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раскрытия информации о неисполнении или ненадлежащем исполнении обязательств по облигациям, которая должна включать в себя объем неисполненных обязательств, причину неисполнения обязательств, перечисление возможных действий </w:t>
      </w:r>
      <w:r>
        <w:rPr>
          <w:rFonts w:ascii="Calibri" w:hAnsi="Calibri" w:cs="Calibri"/>
        </w:rPr>
        <w:lastRenderedPageBreak/>
        <w:t>владельцев облигаций в случае дефолта и в случае технического дефолта;</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291" w:name="Par4299"/>
      <w:bookmarkEnd w:id="291"/>
      <w:r>
        <w:rPr>
          <w:rFonts w:ascii="Calibri" w:hAnsi="Calibri" w:cs="Calibri"/>
        </w:rPr>
        <w:t>ж) сведения о лице, предоставляющем обеспечение.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исполнение обязательств по облигациям обеспечивается третьим лицом (лицами), по каждому такому лицу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юридического лица, предоставляющего обеспечение, или фамилия, имя, отчество и место жительства физического лица, предоставляющего обеспечение;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зарегистрированного в Российской Федерации, - дата государственной регистрации, ИНН, ОГРН юридического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зарегистрированного за пределами Российской Федерации, - сведения о государственной регистрации юридического лица в соответствии с иностранным правом или указание на то, что государственная регистрация не осуществлялась,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страницы в сети Интернет, на которой раскрывается информация о лице, предоставляющем обеспечение по облигациям (при наличии).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обеспечение по облигациям предоставляется эмитентом таких облигаций,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исполнение обязательств по облигациям обеспечивается государственной или муниципальной гарантией, дополнительно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принявший решение об обеспечении исполнения от имени Российской Федерации (субъекта Российской Федерации, муниципального образования) обязательств по облигациям, и дату принятия такого решения;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гаранте, включающие его наименование (Российская Федерация, субъект Российской Федерации, муниципальное образование) и наименование органа, выдавшего гарантию от имени указанного гаранта;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включении обязательств по предоставляемой государственной или муниципальной гарантии в федеральный бюджет либо соответствующий бюджет субъекта Российской Федерации или муниципального образования.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исполнение обязательств по облигациям обеспечивается банковской гарантией или поручительством третьего лица (лиц), и такое лицо не раскрывает информацию в форме ежеквартального отчета, сообщений о существенных фактах, сводной бухгалтерской (консолидированной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в приложении к проспекту ценных бумаг дополнительно раскрываются сведения, предусмотренные </w:t>
      </w:r>
      <w:hyperlink w:anchor="Par3079" w:history="1">
        <w:r>
          <w:rPr>
            <w:rFonts w:ascii="Calibri" w:hAnsi="Calibri" w:cs="Calibri"/>
            <w:color w:val="0000FF"/>
          </w:rPr>
          <w:t>разделами III</w:t>
        </w:r>
      </w:hyperlink>
      <w:r>
        <w:rPr>
          <w:rFonts w:ascii="Calibri" w:hAnsi="Calibri" w:cs="Calibri"/>
        </w:rPr>
        <w:t xml:space="preserve"> (за исключением </w:t>
      </w:r>
      <w:hyperlink w:anchor="Par3323" w:history="1">
        <w:r>
          <w:rPr>
            <w:rFonts w:ascii="Calibri" w:hAnsi="Calibri" w:cs="Calibri"/>
            <w:color w:val="0000FF"/>
          </w:rPr>
          <w:t>пункта 3.4</w:t>
        </w:r>
      </w:hyperlink>
      <w:r>
        <w:rPr>
          <w:rFonts w:ascii="Calibri" w:hAnsi="Calibri" w:cs="Calibri"/>
        </w:rPr>
        <w:t xml:space="preserve">), </w:t>
      </w:r>
      <w:hyperlink w:anchor="Par3436" w:history="1">
        <w:r>
          <w:rPr>
            <w:rFonts w:ascii="Calibri" w:hAnsi="Calibri" w:cs="Calibri"/>
            <w:color w:val="0000FF"/>
          </w:rPr>
          <w:t>IV</w:t>
        </w:r>
      </w:hyperlink>
      <w:r>
        <w:rPr>
          <w:rFonts w:ascii="Calibri" w:hAnsi="Calibri" w:cs="Calibri"/>
        </w:rPr>
        <w:t xml:space="preserve">, </w:t>
      </w:r>
      <w:hyperlink w:anchor="Par3730" w:history="1">
        <w:r>
          <w:rPr>
            <w:rFonts w:ascii="Calibri" w:hAnsi="Calibri" w:cs="Calibri"/>
            <w:color w:val="0000FF"/>
          </w:rPr>
          <w:t>V</w:t>
        </w:r>
      </w:hyperlink>
      <w:r>
        <w:rPr>
          <w:rFonts w:ascii="Calibri" w:hAnsi="Calibri" w:cs="Calibri"/>
        </w:rPr>
        <w:t xml:space="preserve">, </w:t>
      </w:r>
      <w:hyperlink w:anchor="Par3926" w:history="1">
        <w:r>
          <w:rPr>
            <w:rFonts w:ascii="Calibri" w:hAnsi="Calibri" w:cs="Calibri"/>
            <w:color w:val="0000FF"/>
          </w:rPr>
          <w:t>VI</w:t>
        </w:r>
      </w:hyperlink>
      <w:r>
        <w:rPr>
          <w:rFonts w:ascii="Calibri" w:hAnsi="Calibri" w:cs="Calibri"/>
        </w:rPr>
        <w:t xml:space="preserve">, </w:t>
      </w:r>
      <w:hyperlink w:anchor="Par4019" w:history="1">
        <w:r>
          <w:rPr>
            <w:rFonts w:ascii="Calibri" w:hAnsi="Calibri" w:cs="Calibri"/>
            <w:color w:val="0000FF"/>
          </w:rPr>
          <w:t>VII</w:t>
        </w:r>
      </w:hyperlink>
      <w:r>
        <w:rPr>
          <w:rFonts w:ascii="Calibri" w:hAnsi="Calibri" w:cs="Calibri"/>
        </w:rPr>
        <w:t xml:space="preserve">, </w:t>
      </w:r>
      <w:hyperlink w:anchor="Par4177" w:history="1">
        <w:r>
          <w:rPr>
            <w:rFonts w:ascii="Calibri" w:hAnsi="Calibri" w:cs="Calibri"/>
            <w:color w:val="0000FF"/>
          </w:rPr>
          <w:t>VIII</w:t>
        </w:r>
      </w:hyperlink>
      <w:r>
        <w:rPr>
          <w:rFonts w:ascii="Calibri" w:hAnsi="Calibri" w:cs="Calibri"/>
        </w:rPr>
        <w:t xml:space="preserve"> и </w:t>
      </w:r>
      <w:hyperlink w:anchor="Par4804" w:history="1">
        <w:r>
          <w:rPr>
            <w:rFonts w:ascii="Calibri" w:hAnsi="Calibri" w:cs="Calibri"/>
            <w:color w:val="0000FF"/>
          </w:rPr>
          <w:t>X</w:t>
        </w:r>
      </w:hyperlink>
      <w:r>
        <w:rPr>
          <w:rFonts w:ascii="Calibri" w:hAnsi="Calibri" w:cs="Calibri"/>
        </w:rPr>
        <w:t xml:space="preserve"> проспекта ценных бумаг. В случае если исполнение обязательств по облигациям обеспечивается банковской гарантией или поручительством, которые предоставляются юридическим лицом, зарегистрированным за пределами Российской Федерации, сведения, предусмотренные </w:t>
      </w:r>
      <w:hyperlink w:anchor="Par4177" w:history="1">
        <w:r>
          <w:rPr>
            <w:rFonts w:ascii="Calibri" w:hAnsi="Calibri" w:cs="Calibri"/>
            <w:color w:val="0000FF"/>
          </w:rPr>
          <w:t>разделом VIII</w:t>
        </w:r>
      </w:hyperlink>
      <w:r>
        <w:rPr>
          <w:rFonts w:ascii="Calibri" w:hAnsi="Calibri" w:cs="Calibri"/>
        </w:rPr>
        <w:t xml:space="preserve"> проспекта ценных бумаг, вместо российской бухгалтерской (финансовой) отчетности должны включать годовую бухгалтерскую (финансовую) отчетность, квартальную бухгалтерскую (финансовую) отчетность, сводную бухгалтерскую (консолидированную финансовую) отчетность (при наличии) такого юридического лица, составленную в соответствии с Международными стандартами финансовой отчетности (МСФО) или иными, отличными от МСФО, международно признанными правилами. При этом годовая бухгалтерская (финансовая) отчетность или сводная годовая бухгалтерская (консолидированная финансовая) отчетность указанного юридического лица должна быть проверена иностранным аудитором, который в соответствии с иностранным правом может проверять такую бухгалтерскую (финансовую) отчетность, или российским аудитором, а соответствующее заключение аудитора должно быть приложено к представляемой бухгалтерской (финансовой) отчетности юридического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третье лицо, предоставляющее банковскую гарантию или поручительство по облигациям, добровольно принимает на себя обязательство по раскрытию информации в форме ежеквартального отчета, сообщений о существенных фактах, сводной бухгалтерской (консолидированной финансовой) отчетности, информация об этом должна быть указана на титульном </w:t>
      </w:r>
      <w:hyperlink w:anchor="Par2689" w:history="1">
        <w:r>
          <w:rPr>
            <w:rFonts w:ascii="Calibri" w:hAnsi="Calibri" w:cs="Calibri"/>
            <w:color w:val="0000FF"/>
          </w:rPr>
          <w:t>листе</w:t>
        </w:r>
      </w:hyperlink>
      <w:r>
        <w:rPr>
          <w:rFonts w:ascii="Calibri" w:hAnsi="Calibri" w:cs="Calibri"/>
        </w:rPr>
        <w:t xml:space="preserve"> проспекта ценных бумаг и в настоящем пункте проспекта ценных бумаг, а на </w:t>
      </w:r>
      <w:r>
        <w:rPr>
          <w:rFonts w:ascii="Calibri" w:hAnsi="Calibri" w:cs="Calibri"/>
        </w:rPr>
        <w:lastRenderedPageBreak/>
        <w:t>странице в сети Интернет, адрес которой указывается в настоящем пункте проспекта ценных бумаг, должен быть опубликован текст ежеквартального отчета соответствующего лица за последний завершенный отчетный квартал перед утверждением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условия обеспечения исполнения обязательств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облигаций с обеспечением по каждому случаю предоставления обеспечения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обеспечения (поручительство, залог, банковская гарантия, государственная или муниципальная гарантия);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предоставляемого обеспечения, в том числе порядок предъявления и удовлетворения требований об исполнении обязательств, не исполненных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эмитента по облигациям (выплата номинальной стоимости (иного имущественного эквивалента), выплата процентного (купонного) дохода по облигациям, осуществление иных имущественных прав, предоставляемых облигациями), исполнение которых обеспечивается предоставляемым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обеспечения исполнения обязательств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(раскрытия информации) об изменении условий обеспечения исполнения обязательств по облигациям, происходящих по причинам, не зависящим от эмитента или владельцев облигаций с обеспечением (реорганизация, ликвидация или банкротство лица, предоставившего обеспечение; утрата предмета залога в связи с прекращением права собственности или права хозяйственного ведения по установленным законом основаниям, гибелью или повреждением предмета залога; иное).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указывается на то, что: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облигация с обеспечением предоставляет ее владельцу все права, возникающие из такого обеспечения;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переходом прав на облигацию с обеспечением к новому владельцу (приобретателю) переходят все права, вытекающие из такого обеспечения;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 возникших из предоставленного обеспечения, без передачи прав на облигацию является недействительной.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с залоговым обеспечением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имущества, выступающего предметом залога (ценные бумаги, недвижимое имущество), и его характеристика;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имущества, выступающего предметом залога;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имущества, выступающего предметом залога, определенная оценщиком, дата составления и номер отчета об оценке указанного имущества, составленного оценщиком. Копия резолютивной части отчета об оценке имущества, выступающего предметом залога по облигациям с залоговым обеспечением, прилагается к проспекту таких облигаций в виде приложения;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оценщике, осуществившем оценку имущества, являющегося предметом залога;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оценщике, работающем на основании трудового договора: фамилия, имя, отчество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ИНН, ОГРН юридического лица, с которым оценщик заключил трудовой договор;</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оценщике, осуществляющем оценочную деятельность самостоятельно, занимаясь частной практикой: фамилия, имя, отчество, ИНН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реализации имущества, являющегося предметом залога, в том числе полное и сокращенное фирменные наименования, место нахождения и адрес для получения почтовых отправлений лица, которое будет осуществлять реализацию заложенного имущества, срок, установленный для реализации заложенного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любых существующих обременениях имущества, выступающего предметом </w:t>
      </w:r>
      <w:r>
        <w:rPr>
          <w:rFonts w:ascii="Calibri" w:hAnsi="Calibri" w:cs="Calibri"/>
        </w:rPr>
        <w:lastRenderedPageBreak/>
        <w:t>залога, правами третьих лиц, или указание на то, что такие обременения не имеют места;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страховании имущества, выступающего предметом залога (наименования страховщика, страхователя и выгодоприобретателя, их место нахождения, размер страховой суммы, описание страхового случая, дата заключения, номер и срок действия договора страхования), или указание на то, что указанное имущество не застраховано.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указывается на то, что договор залога, которым обеспечивается исполнение обязательств по облигациям, считается заключенным с момента возникновения у их первого владельца (приобретателя) прав на такие облигации.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обеспеченных залогом ценных бумаг, раскрывается следующая характеристика таких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форма и иные идентификационные признаки ценных бумаг, иные обязательные реквизиты ценных бумаг, установленные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эмитента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(дополнительного выпуска) ценных бумаг, дата государственной регистрации выпуска (дополнительного выпуска) ценных бумаг, дата государственной регистрации отчета об итогах выпуска (дополнительного выпуска)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выступающих предметом залога;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номинальная стоимость каждой ценной бумаги и объем заложенных ценных бумаг по номинальной стоимости или указание на то, что в соответствии с </w:t>
      </w:r>
      <w:hyperlink r:id="rId191" w:history="1">
        <w:r>
          <w:rPr>
            <w:rFonts w:ascii="Calibri" w:hAnsi="Calibri" w:cs="Calibri"/>
            <w:color w:val="0000FF"/>
          </w:rPr>
          <w:t>законодательством</w:t>
        </w:r>
      </w:hyperlink>
      <w:r>
        <w:rPr>
          <w:rFonts w:ascii="Calibri" w:hAnsi="Calibri" w:cs="Calibri"/>
        </w:rPr>
        <w:t xml:space="preserve"> Российской Федерации наличие номинальной стоимости у данного вида ценных бумаг не предусмотрено;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лица, осуществляющего учет прав на ценные бумаги, выступающие предметом залога, номер (номера) контактного телефона, факса, адрес электронной почты такого лица, а если таким лицом является регистратор или депозитарий - также номер, дата выдачи и срок действия лицензии регистратора или депозитария на осуществление соответственно деятельности по ведению реестра владельцев ценных бумаг или депозитарной деятельности,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такими ценными бумагами являются ценные бумаги, допущенные к торгам фондовой биржей или иным организатором торговли на рынке ценных бумаг, - средневзвешенная цена таких ценных бумаг, рассчитанная по сделкам, совершенным через организатора торговли на рынке ценных бумаг в течение последних 10 торговых дней, предшествующих месяцу, в котором утвержден проспект ценных бумаг (в случае если ценные бумаги допущены к торгам двумя или более организаторами торговли на рынке ценных бумаг, выбор организатора торговли на рынке ценных бумаг для расчета средневзвешенной цены ценных бумаг осуществляется эмитентом самостоятельно).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обеспеченных ипотекой (залогом недвижимого имущества), указывается следующая характеристика недвижимого имущества, являющегося предметом ипотеки: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недвижимого имущества (предприятия, здания, сооружения, иное недвижимое имущество, используемое в предпринимательской деятельности, земельные участки, жилые дома, квартиры, части жилых домов и квартир, состоящие из одной или нескольких изолированных комнат; дачи, садовые дома, гаражи, другие строения потребительского назначения, воздушные и морские суда, суда внутреннего плавания, космические объекты, иное);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описание недвижимого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кадастровый (условный) номер объекта (объектов) недвижимого имущества или указание на то, что кадастровый (условный) номер не присвоен,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залогодателя на недвижимое имущество (право собственности, право хозяйственного 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регистрации, за которым осуществлена государственная регистрация права собственности или права хозяйственного ведения на объект (объекты) недвижимого имущества в Едином государственном реестре прав на недвижимое имущество и сделок с ним, дата государственной регистрации права или указание на то, что государственная регистрация права собственности или иного вещного права на объект (объекты) недвижимого имущества в Едином государственном реестре прав на недвижимое имущество и сделок с ним не осуществлялась,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область использования недвижимого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и полезная площадь недвижимого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 (годы) создания (постройки) недвижимого имущества, а если производилась реконструкция или ремонт недвижимого имущества, - также год (годы) проведения реконструкции или ремонта, вид ремонта (капитальный, текущий);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затраты на содержание недвижимого имущества за последний завершенный финансовый год, предшествующий дате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дохода, полученного от использования недвижимого имущества за последний завершенный финансовый год, предшествующий дате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обеспеченных поручительством, дополнительно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предъявления требований к поручителю в случае неисполнения или ненадлежащего исполнения эмитентом обязательств перед владельцами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то, что в случае неисполнения или ненадлежащего исполнения эмитентом обязательств по облигациям, поручитель и эмитент несут солидарную ответственность;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то, что договор поручительства, которым обеспечивается исполнение обязательств по облигациям, считается заключенным с момента возникновения у их первого владельца прав на такие облигации, при этом письменная форма договора поручительства считается соблюденной.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обеспеченных банковской гарантией, дополнительно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выдачи банковской гарантии;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банковской гарантии;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банковской гарантии;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выдана банковская гарантия, который должен не менее чем на шесть месяцев превышать дату (срок окончания) погашения облигаций, обеспеченных такой гарантией;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предъявления владельцами облигаций письменного требования гаранту в случае неисполнения или ненадлежащего исполнения эмитентом обязательств по облигациям, содержание такого требования;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то, что банковская гарантия не может быть отозвана гарантом;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то, что в случае неисполнения или ненадлежащего исполнения эмитентом обязательств по облигациям гарант и эмитент несут солидарную ответственность.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облигаций, обеспеченных государственной или муниципальной гарантией, дополнительно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выдачи гарантии;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обязательств по гарантии;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выдана гарантия;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предъявления требований к гаранту по исполнению гарантийных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то, что в случае неисполнения или ненадлежащего исполнения эмитентом обязательств по облигациям гарант несет субсидиарную ответственность дополнительно к ответственности эмитента по гарантированному им обязательству;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то, что гарант имеет право отказать бенефициару в удовлетворении его требования в случае если последний в соответствии с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 не вправе осуществлять права по облигациям;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об отнесении приобретения облигаций к категории инвестиций с повышенным риском.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расчет суммы показателей, предусмотренных </w:t>
      </w:r>
      <w:hyperlink w:anchor="Par398" w:history="1">
        <w:r>
          <w:rPr>
            <w:rFonts w:ascii="Calibri" w:hAnsi="Calibri" w:cs="Calibri"/>
            <w:color w:val="0000FF"/>
          </w:rPr>
          <w:t>подпунктами 1</w:t>
        </w:r>
      </w:hyperlink>
      <w:r>
        <w:rPr>
          <w:rFonts w:ascii="Calibri" w:hAnsi="Calibri" w:cs="Calibri"/>
        </w:rPr>
        <w:t xml:space="preserve"> - </w:t>
      </w:r>
      <w:hyperlink w:anchor="Par402" w:history="1">
        <w:r>
          <w:rPr>
            <w:rFonts w:ascii="Calibri" w:hAnsi="Calibri" w:cs="Calibri"/>
            <w:color w:val="0000FF"/>
          </w:rPr>
          <w:t>5 пункта 3.15</w:t>
        </w:r>
      </w:hyperlink>
      <w:r>
        <w:rPr>
          <w:rFonts w:ascii="Calibri" w:hAnsi="Calibri" w:cs="Calibri"/>
        </w:rPr>
        <w:t xml:space="preserve"> настоящего Положения, и в случае, когда такая сумма меньше суммарной величины обязательств эмитента по облигациям, указывается на то, что приобретение таких облигаций относится к категории инвестиций с повышенным риском.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сумма показателей, предусмотренных </w:t>
      </w:r>
      <w:hyperlink w:anchor="Par398" w:history="1">
        <w:r>
          <w:rPr>
            <w:rFonts w:ascii="Calibri" w:hAnsi="Calibri" w:cs="Calibri"/>
            <w:color w:val="0000FF"/>
          </w:rPr>
          <w:t>подпунктами 1</w:t>
        </w:r>
      </w:hyperlink>
      <w:r>
        <w:rPr>
          <w:rFonts w:ascii="Calibri" w:hAnsi="Calibri" w:cs="Calibri"/>
        </w:rPr>
        <w:t xml:space="preserve"> - </w:t>
      </w:r>
      <w:hyperlink w:anchor="Par402" w:history="1">
        <w:r>
          <w:rPr>
            <w:rFonts w:ascii="Calibri" w:hAnsi="Calibri" w:cs="Calibri"/>
            <w:color w:val="0000FF"/>
          </w:rPr>
          <w:t>5 пункта 3.15</w:t>
        </w:r>
      </w:hyperlink>
      <w:r>
        <w:rPr>
          <w:rFonts w:ascii="Calibri" w:hAnsi="Calibri" w:cs="Calibri"/>
        </w:rPr>
        <w:t xml:space="preserve"> настоящего Положения, больше или равна суммарной величине обязательств эмитента по облигациям, указывается на то, что приобретение таких облигаций не относится к категории инвестиций с повышенным риском.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92" w:name="Par4376"/>
      <w:bookmarkEnd w:id="292"/>
      <w:r>
        <w:rPr>
          <w:rFonts w:ascii="Calibri" w:hAnsi="Calibri" w:cs="Calibri"/>
        </w:rPr>
        <w:t>9.1.3. Дополнительные сведения о конвертируемых ценных бумагах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конвертируемых ценных бумаг (ценных бумаг, условия размещения которых предусматривают возможность их конвертации в другие ценные бумаги)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ценных бумаг, в которые конвертируются размещаемые конвертируемые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ценных бумаг, в которые конвертируются размещаемые конвертируемые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каждой ценной бумаги, в которые конвертируются размещаемые конвертируемые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объем по номинальной стоимости ценных бумаг, в которые конвертируются размещаемые конвертируемые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предоставляемые каждой ценной бумагой, в которые конвертируются размещаемые конвертируемые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в течение которого может быть осуществлена конвертация размещаемых конвертируемых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в течение которого может быть осуществлена конвертация размещаемых конвертируемых ценных бумаг, определяется указанием на определенное событие, - порядок раскрытия информации о наступлении указанного события, в том числе срок раскрытия такой информации и перечень средств массовой информации, в которых будет осуществлено ее раскрытие (включая адреса страниц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владельцев конвертируемых ценных бумаг, совершение которых необходимо для осуществления конвертации;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конвертации по заявкам владельцев конвертируемых ценных бумаг - срок с момента получения эмитентом заявки на конвертацию до осуществления конвертации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особенности и условия, которые определяют положение владельцев конвертируемых ценных бумаг эмитента, а также могут повлиять на принятие решения о приобретении размещаемых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93" w:name="Par4390"/>
      <w:bookmarkEnd w:id="293"/>
      <w:r>
        <w:rPr>
          <w:rFonts w:ascii="Calibri" w:hAnsi="Calibri" w:cs="Calibri"/>
        </w:rPr>
        <w:t>9.1.4. Дополнительные сведения о размещаемых опционах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опционов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том, что опцион эмитента исполняется путем его конвертации в акции дополнительного выпуска по требованию владельца опциона эмитента и уплате владельцем опциона эмитента цены приобретения дополнительных акций, указанной в таком опционе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акций (обыкновенные, привилегированные), для привилегированных акций - тип, право на приобретение которых предоставляют опционы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каждой категории (типа), право на приобретение которых предоставляет каждый опцион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каждой акции, право на приобретение которых предоставляет каждый опцион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(порядок определения срока), при наступлении которого могут быть осуществлены права владельца опциона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при наступлении которого могут быть осуществлены права владельца опциона эмитента, определяется наступлением указанных обстоятельств, - порядок раскрытия информации о наступлении указанных обстоятельств, в том числе срок раскрытия информации и перечень средств массовой информации, в которых будет осуществлено ее раскрытие (включая адреса страниц в сети Интернет);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владельцами опционов эмитента могут быть поданы соответствующие требования;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отсутствия требования о конвертации со стороны владельца опциона эмитента в установленный опционом эмитента срок и/или при наличии соответствующих обстоятельств;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конвертации опциона эмитента в акции эмитента с момента получения требования </w:t>
      </w:r>
      <w:r>
        <w:rPr>
          <w:rFonts w:ascii="Calibri" w:hAnsi="Calibri" w:cs="Calibri"/>
        </w:rPr>
        <w:lastRenderedPageBreak/>
        <w:t>владельца опциона;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(порядок определения цены) приобретения дополнительных акций, устанавливаемая опционом эмитента, а также порядок ее оплаты, в том числе полное и сокращенное фирменные наименования, место нахождения кредитных организаций (платежных агентов), через которые предполагается осуществлять соответствующие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неуплаты владельцем опциона эмитента цены конвертации при подаче требования о конвертации опционов эмитента в дополнительные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места (место) продажи размещаемых опционов эмитента в случае их размещения путем подписки;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том, что преимущественное право акционеров на приобретение дополнительных акций, размещаемых в целях исполнения обязательств по опционам эмитента, не применяется;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особенности и условия, которые определяют положение владельцев опционов эмитента, а также могут повлиять на принятие решения о приобретении размещаемых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294" w:name="Par4408"/>
      <w:bookmarkEnd w:id="294"/>
      <w:r>
        <w:rPr>
          <w:rFonts w:ascii="Calibri" w:hAnsi="Calibri" w:cs="Calibri"/>
        </w:rPr>
        <w:t>9.1.5. Дополнительные сведения о размещаемых облигациях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95" w:name="Par4410"/>
      <w:bookmarkEnd w:id="295"/>
      <w:r>
        <w:rPr>
          <w:rFonts w:ascii="Calibri" w:hAnsi="Calibri" w:cs="Calibri"/>
        </w:rPr>
        <w:t>9.1.5.1. Сведения о специализированном депозитарии, осуществляющем ведение реестра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специализированного депозитария, осуществляющего ведение реестра ипотечного покрытия,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депозитарной деятельности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привлечения к исполнению обязанностей специализированного депозитария по хранению и/или учету прав на ценные бумаги, составляющие ипотечное покрытие, другого депозитария (других депозитариев).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96" w:name="Par4418"/>
      <w:bookmarkEnd w:id="296"/>
      <w:r>
        <w:rPr>
          <w:rFonts w:ascii="Calibri" w:hAnsi="Calibri" w:cs="Calibri"/>
        </w:rPr>
        <w:t>9.1.5.2. Сведения о выпусках облигаций, исполнение обязательств по которым обеспечивается (может быть обеспечено) залогом данного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общее количество выпусков облигаций с ипотечным покрытием, исполнение обязательств по которым может быть обеспечено залогом данного ипотечного покрытия, или указание на то, что количество выпусков облигаций с ипотечным покрытием, исполнение обязательств по которым может быть обеспечено залогом данного ипотечного покрытия, не ограничивается;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зарегистрированных ранее выпусков облигаций с ипотечным покрытием, исполнение обязательств по которым обеспечивается залогом данного ипотечного покрытия, а также количество выпусков облигаций с данным ипотечным покрытием, государственная регистрация которых осуществляется одновременно, с указанием по каждому такому выпуску облигаций следующих сведений: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и дата государственной регистрации соответствующего выпуска облигаций с ипотечным покрытием (если осуществлена государственная регистрация выпуска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государственной регистрации отчета об итогах соответствующего выпуска облигаций с ипотечным покрытием (если осуществлена государственная регистрация отчета об итогах выпуска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облигаций с ипотечным покрытием в соответствующем выпуске и номинальная стоимость каждой облигации с ипотечным покрытием соответствующего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размер процентного (купонного) дохода по облигациям с ипотечным покрытием соответствующего выпуска или порядок его определения;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выплате номинальной стоимости и процентного (купонного) дохода по облигациям с ипотечным покрытием соответствующего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очередность исполнения обязательств по выплате номинальной стоимости и процентного (купонного) дохода по облигациям с ипотечным покрытием соответствующего выпуска по отношению к иным выпускам облигаций с данным ипотечным покрытием или указание на то, что такая очередность не установлена;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по усмотрению эмитента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97" w:name="Par4431"/>
      <w:bookmarkEnd w:id="297"/>
      <w:r>
        <w:rPr>
          <w:rFonts w:ascii="Calibri" w:hAnsi="Calibri" w:cs="Calibri"/>
        </w:rPr>
        <w:t>9.1.5.3. Сведения о страховании риска ответственности перед владельцами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лица, страхующего свою ответственность перед владельцами облигаций с ипотечным покрытием (эмитент, специализированный депозитарий, осуществляющий ведение реестра ипотечного покрытия, регистратор, осуществляющий ведение реестра владельцев именных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страховой организации (организаций), осуществляющей страхование риска ответственности перед владельцами облигаций с ипотечным покрытием,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риска ответственности перед владельцами облигаций с ипотечным покрытием, дата вступления указанного договора в силу или порядок ее определения, срок действия указанного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осуществляется страхование риска ответственности перед владельцами облигаций с ипотечным покрытием (страховой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произвести при наступлении страхового случая;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риска ответственности перед владельцами облигаций с ипотечным покрытием, которые указываются по усмотрению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ответственности перед владельцами облигаций с ипотечным покрытием не страхуется,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98" w:name="Par4442"/>
      <w:bookmarkEnd w:id="298"/>
      <w:r>
        <w:rPr>
          <w:rFonts w:ascii="Calibri" w:hAnsi="Calibri" w:cs="Calibri"/>
        </w:rPr>
        <w:t>9.1.5.4. Сведения о сервисном агенте, уполномоченном получать исполнение от должников, обеспеченные ипотекой требования к которым составляют ипотечное покрытие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облигаций с ипотечным покрытием намерен поручить получение исполнения от должников, обеспеченные ипотекой требования к которым составляют ипотечное покрытие, другой организации (сервисному агенту), указываются следующие сведения о сервисном агенте: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сервисного агента в соответствии с договором, заключенным с эмитентом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299" w:name="Par4448"/>
      <w:bookmarkEnd w:id="299"/>
      <w:r>
        <w:rPr>
          <w:rFonts w:ascii="Calibri" w:hAnsi="Calibri" w:cs="Calibri"/>
        </w:rPr>
        <w:t>9.1.5.5. Информация о составе, структуре и размере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приводится дата, на которую в проспекте указывается информация о составе, структуре и размере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размер ипотечного покрытия и его соотношение с размером (суммой) обязательств по облигациям с данным ипотечным покрытием, выраженный в той же валюте, что и валюта, в </w:t>
      </w:r>
      <w:r>
        <w:rPr>
          <w:rFonts w:ascii="Calibri" w:hAnsi="Calibri" w:cs="Calibri"/>
        </w:rPr>
        <w:lastRenderedPageBreak/>
        <w:t>которой выражены обязательства по облигациям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3094"/>
        <w:gridCol w:w="3689"/>
      </w:tblGrid>
      <w:tr w:rsidR="00292329">
        <w:trPr>
          <w:trHeight w:val="1000"/>
          <w:tblCellSpacing w:w="5" w:type="nil"/>
        </w:trPr>
        <w:tc>
          <w:tcPr>
            <w:tcW w:w="238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 ипотечного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покрытия,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руб./иностр.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валюта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Размер (сумма)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обязательств по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облигациям с данным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ипотечным покрытием,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руб./иностр. валюта   </w:t>
            </w:r>
          </w:p>
        </w:tc>
        <w:tc>
          <w:tcPr>
            <w:tcW w:w="368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Соотношение размера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ипотечного покрытия 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размера (суммы) обязательств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облигациям с данным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ипотечным покрытием, %    </w:t>
            </w:r>
          </w:p>
        </w:tc>
      </w:tr>
      <w:tr w:rsidR="00292329">
        <w:trPr>
          <w:tblCellSpacing w:w="5" w:type="nil"/>
        </w:trPr>
        <w:tc>
          <w:tcPr>
            <w:tcW w:w="238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размере и составе ипотечного покрытия:</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│Значение показателя│</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│Суммарный размер остатков  сумм  основного  долга  по│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│обеспеченным   ипотекой   требованиям,   составляющим│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│ипотечное покрытие, руб./иностр. валюта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│Отношение суммарной величины остатка основного  долга│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 обеспеченным  ипотекой  требованиям,  составляющим│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│ипотечное покрытие, к  суммарной  рыночной  стоимости│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│недвижимого    имущества,    являющегося    предметом│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│ипотеки,    обеспечивающей    исполнение    указанных│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│требований,   определенной   независимым    оценщиком│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│(оценщиками),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долга  размер│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│текущих процентных ставок  по  обеспеченным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│требованиям, составляющим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требованиям, выраженным  в валюте   Российской│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Федерации, % годовых;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требованиям, выраженным в иностранных  валютах│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(отдельно  по   каждой   иностранной   валюте   с│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указанием такой валюты), % годовых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долга  срок,│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│прошедший с даты возникновения обеспеченных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│требований, составляющих ипотечное покрытие, дней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долга  срок,│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│оставшийся до даты исполнения  обеспеченных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│требований, составляющих ипотечное покрытие, дней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обеспеченному ипотекой требованию, умноженного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рассчитывается как значение, полученное путем суммирования произведения количества дней, прошедших с даты заключения договора, из которого возникло каждое обеспеченное ипотекой требование,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Средневзвешенный по остатку основного долга срок, оставшийся до даты исполнения обеспеченных ипотекой требований, рассчитывается как значение, полученное путем суммирования произведения количества дней, оставшихся до даты погашения по каждому </w:t>
      </w:r>
      <w:r>
        <w:rPr>
          <w:rFonts w:ascii="Calibri" w:hAnsi="Calibri" w:cs="Calibri"/>
        </w:rPr>
        <w:lastRenderedPageBreak/>
        <w:t>обеспеченному ипотекой требованию,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структуре ипотечного покрытия по видам имущества, составляющего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ипотечного покрытия по видам имущества, составляющего ипотечное покрытие:</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Вид имущества, составляющего        │Доля вида имущества в общем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ипотечное покрытие             │     размере ипотечного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покрытия,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незавершенного строительством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недвижимого имущества, из них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удостоверенные закладными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жилых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помещений, из них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недвижимого имущества, не являющегося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жилыми помещениями, из них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удостоверенные закладными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│Ипотечные сертификаты участия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│Денежные средства,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денежные средства в валюте Российской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денежные средства в иностранной валюте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│Государственные ценные бумаги,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государственные ценные бумаги Российской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государственные ценные бумаги субъектов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Российской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│Недвижимое имущество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составляющих ипотечное покрытие требований, обеспеченных ипотекой жилых помещений:</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Вид имущества, составляющего         │ Доля вида имущества в общем│</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ипотечное покрытие             │размере ипотечного покрытия,│</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жилых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│помещений,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квартир в многоквартирных домах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жилых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домов с прилегающими земельными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участками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структура обеспеченных ипотекой требований, составляющих ипотечное покрытие:</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Вид обеспеченных ипотекой   │    Количество     │  Доля обеспеченных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требований          │   обеспеченных    │ ипотекой требований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│ипотекой требований│    данного вида в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данного вида,   │  совокупном размере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штук        │обеспеченных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требований,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составляющих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составляющие│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│ипотечное покрытие, всего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│ипотекой        незавершенного│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│строительством     недвижимого│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│имущества,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│ипотекой жилых помещений,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│ипотекой           недвижимого│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│имущества,   не    являющегося│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│жилыми помещениями,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составляющие│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│ипотечное покрытие, всего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не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структуре обеспеченных ипотекой требований,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117"/>
        <w:gridCol w:w="3927"/>
      </w:tblGrid>
      <w:tr w:rsidR="00292329">
        <w:trPr>
          <w:trHeight w:val="1600"/>
          <w:tblCellSpacing w:w="5" w:type="nil"/>
        </w:trPr>
        <w:tc>
          <w:tcPr>
            <w:tcW w:w="511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правового основания возникновения 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эмитента прав на обеспеченные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требования, составляющие ипотечное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покрытие                 </w:t>
            </w:r>
          </w:p>
        </w:tc>
        <w:tc>
          <w:tcPr>
            <w:tcW w:w="392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Доля в совокупном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приходящаяся на обеспеченные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требования, права на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которые возникли по данному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виду правового основания, %  </w:t>
            </w: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Выдача   (предоставление)    обеспеченных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ипотекой кредитов или займов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Внесение  в   оплату   акций   (уставного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Приобретение   на   основании    договора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 об уступке  требования,  договор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 приобретении закладных, иной договор)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Приобретение в результате универсального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правопреемства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структуре обеспеченных ипотекой требований, составляющих ипотечное покрытие, по месту нахождения недвижимого имущества, являющегося предметом ипотеки, с точностью до субъекта Российской Федерации:</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3094"/>
        <w:gridCol w:w="3332"/>
      </w:tblGrid>
      <w:tr w:rsidR="00292329">
        <w:trPr>
          <w:trHeight w:val="800"/>
          <w:tblCellSpacing w:w="5" w:type="nil"/>
        </w:trPr>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субъекта Российской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Федерации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обеспеченных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требований,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штук          </w:t>
            </w:r>
          </w:p>
        </w:tc>
        <w:tc>
          <w:tcPr>
            <w:tcW w:w="333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Доля в совокупном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   </w:t>
            </w:r>
          </w:p>
        </w:tc>
      </w:tr>
      <w:tr w:rsidR="00292329">
        <w:trPr>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Всего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информация о наличии просрочек платежей по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2142"/>
        <w:gridCol w:w="3570"/>
      </w:tblGrid>
      <w:tr w:rsidR="00292329">
        <w:trPr>
          <w:trHeight w:val="800"/>
          <w:tblCellSpacing w:w="5" w:type="nil"/>
        </w:trPr>
        <w:tc>
          <w:tcPr>
            <w:tcW w:w="345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Срок просрочки платежа   </w:t>
            </w:r>
          </w:p>
        </w:tc>
        <w:tc>
          <w:tcPr>
            <w:tcW w:w="214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требований, штук</w:t>
            </w:r>
          </w:p>
        </w:tc>
        <w:tc>
          <w:tcPr>
            <w:tcW w:w="357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Доля в совокупном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    </w:t>
            </w: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30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30 - 60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60 - 90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90 - 180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Свыше 180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процессе обращения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взыскания на предмет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ипотеки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иные сведения о составе, структуре и размере ипотечного покрытия, указываемые эмитентом по своему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00" w:name="Par4681"/>
      <w:bookmarkEnd w:id="300"/>
      <w:r>
        <w:rPr>
          <w:rFonts w:ascii="Calibri" w:hAnsi="Calibri" w:cs="Calibri"/>
        </w:rPr>
        <w:t>9.1.6. Дополнительные сведения о размещаемых российских депозитарных расписках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российских депозитарных расписок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и форма представляемых ценных бумаг, а если представляемыми ценными бумагами являются облигации, - также срок (порядок определения срока) погашения таких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эмитента представляемых ценных бумаг, а также иные данные, позволяющие идентифицировать эмитента представляемых ценных бумаг как юридическое лицо в соответствии с личным законом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международный идентификационный номер (ISIN) или иной идентификационный номер, присвоенный представляемым ценным бумагам (выпуску представляемых ценных бумаг) в соответствии с иностранным правом;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представляемых ценных бумаг, право собственности на которые удостоверяется одной российской депозитарной распиской данного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количество российских депозитарных расписок выпуска, которое может одновременно находиться в обращении;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принятии на себя эмитентом представляемых ценных бумаг обязанностей перед владельцами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подачи владельцем российской депозитарной расписки требования к эмитенту представляемых ценных бумаг о получении взамен российской депозитарной расписки соответствующего количества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и сроках оказания эмитентом российских депозитарных расписок услуг, связанных с осуществлением владельцем российской депозитарной расписки прав, закрепленных представляемыми ценными бумагами, включая получение доходов по представляемым ценным бумагам и иных причитающихся владельцам представляемых ценных бумаг выплат;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представляемыми ценными бумагами являются акции, - порядок выдачи (направления) владельцами российских депозитарных расписок указаний эмитенту российских депозитарных расписок о порядке голосования по таким акциям;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размер денежных средств, удерживаемых эмитентом российских депозитарных расписок в связи с оказанием услуг, связанных с осуществлением владельцем российской депозитарной расписки прав, закрепленных представляемыми ценными бумагами, включая получение доходов по представляемым ценным бумагам и иных причитающихся владельцам представляемых ценных бумаг выплат;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местонахождение иностранных фондовых бирж, в котировальные списки которых включены представляемые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учета и перехода прав на российские депозитарные расписки;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и сроках составления списка владельцев российских депозитарных расписок для исполнения обязательств по российским депозитарным распискам;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возможности и порядке дробления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особенности и условия, которые определяют положение владельцев российских депозитарных расписок, а также могут повлиять на принятие решения о приобретении размещаемых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01" w:name="Par4700"/>
      <w:bookmarkEnd w:id="301"/>
      <w:r>
        <w:rPr>
          <w:rFonts w:ascii="Calibri" w:hAnsi="Calibri" w:cs="Calibri"/>
        </w:rPr>
        <w:t>9.1.6.1. Дополнительные сведения о представляемых ценных бумагах, право собственности на которые удостоверяется российскими депозитарными расписками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 представляемых ценных бумагах в объеме, предусмотренном </w:t>
      </w:r>
      <w:hyperlink w:anchor="Par4804" w:history="1">
        <w:r>
          <w:rPr>
            <w:rFonts w:ascii="Calibri" w:hAnsi="Calibri" w:cs="Calibri"/>
            <w:color w:val="0000FF"/>
          </w:rPr>
          <w:t>разделом X</w:t>
        </w:r>
      </w:hyperlink>
      <w:r>
        <w:rPr>
          <w:rFonts w:ascii="Calibri" w:hAnsi="Calibri" w:cs="Calibri"/>
        </w:rPr>
        <w:t xml:space="preserve"> проспекта ценных бумаг для сведений о размещенных эмитентом ценных бумагах, а если путем размещения российских депозитарных расписок осуществляется размещение представляемых ценных бумаг, - в объеме, предусмотренном </w:t>
      </w:r>
      <w:hyperlink w:anchor="Par4224" w:history="1">
        <w:r>
          <w:rPr>
            <w:rFonts w:ascii="Calibri" w:hAnsi="Calibri" w:cs="Calibri"/>
            <w:color w:val="0000FF"/>
          </w:rPr>
          <w:t>разделом IX</w:t>
        </w:r>
      </w:hyperlink>
      <w:r>
        <w:rPr>
          <w:rFonts w:ascii="Calibri" w:hAnsi="Calibri" w:cs="Calibri"/>
        </w:rPr>
        <w:t xml:space="preserve"> проспекта ценных бумаг для сведений о размещаемых ценных бумагах. При этом такие сведения должны указываться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представляемые ценные бумаги включены в котировальные списки иностранных фондовых бирж, перечень которых утвержден федеральным органом исполнительной власти по рынку ценных бумаг, сведения о представляемых ценных бумагах могут быть указаны в объеме, который в соответствии с иностранным правом и правилами иностранной фондовой биржи должен содержаться в документе (проспекте, меморандуме и т.п.), представляемом иностранной фондовой бирже для включения представляемых ценных бумаг в котировальный 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сведения о представляемых ценных бумагах могут раскрываться в приложении к проспекту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02" w:name="Par4706"/>
      <w:bookmarkEnd w:id="302"/>
      <w:r>
        <w:rPr>
          <w:rFonts w:ascii="Calibri" w:hAnsi="Calibri" w:cs="Calibri"/>
        </w:rPr>
        <w:t>9.1.6.2. Сведения об эмитенте представляемых ценных бумаг, право собственности на которые удостоверяется российскими депозитарными расписками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об эмитенте представляемых ценных бумаг в объеме, предусмотренном </w:t>
      </w:r>
      <w:hyperlink w:anchor="Par2904" w:history="1">
        <w:r>
          <w:rPr>
            <w:rFonts w:ascii="Calibri" w:hAnsi="Calibri" w:cs="Calibri"/>
            <w:color w:val="0000FF"/>
          </w:rPr>
          <w:t>разделами I</w:t>
        </w:r>
      </w:hyperlink>
      <w:r>
        <w:rPr>
          <w:rFonts w:ascii="Calibri" w:hAnsi="Calibri" w:cs="Calibri"/>
        </w:rPr>
        <w:t xml:space="preserve">, </w:t>
      </w:r>
      <w:hyperlink w:anchor="Par3079" w:history="1">
        <w:r>
          <w:rPr>
            <w:rFonts w:ascii="Calibri" w:hAnsi="Calibri" w:cs="Calibri"/>
            <w:color w:val="0000FF"/>
          </w:rPr>
          <w:t>III</w:t>
        </w:r>
      </w:hyperlink>
      <w:r>
        <w:rPr>
          <w:rFonts w:ascii="Calibri" w:hAnsi="Calibri" w:cs="Calibri"/>
        </w:rPr>
        <w:t xml:space="preserve">, </w:t>
      </w:r>
      <w:hyperlink w:anchor="Par3436" w:history="1">
        <w:r>
          <w:rPr>
            <w:rFonts w:ascii="Calibri" w:hAnsi="Calibri" w:cs="Calibri"/>
            <w:color w:val="0000FF"/>
          </w:rPr>
          <w:t>IV</w:t>
        </w:r>
      </w:hyperlink>
      <w:r>
        <w:rPr>
          <w:rFonts w:ascii="Calibri" w:hAnsi="Calibri" w:cs="Calibri"/>
        </w:rPr>
        <w:t xml:space="preserve">, </w:t>
      </w:r>
      <w:hyperlink w:anchor="Par3730" w:history="1">
        <w:r>
          <w:rPr>
            <w:rFonts w:ascii="Calibri" w:hAnsi="Calibri" w:cs="Calibri"/>
            <w:color w:val="0000FF"/>
          </w:rPr>
          <w:t>V</w:t>
        </w:r>
      </w:hyperlink>
      <w:r>
        <w:rPr>
          <w:rFonts w:ascii="Calibri" w:hAnsi="Calibri" w:cs="Calibri"/>
        </w:rPr>
        <w:t xml:space="preserve">, </w:t>
      </w:r>
      <w:hyperlink w:anchor="Par3926" w:history="1">
        <w:r>
          <w:rPr>
            <w:rFonts w:ascii="Calibri" w:hAnsi="Calibri" w:cs="Calibri"/>
            <w:color w:val="0000FF"/>
          </w:rPr>
          <w:t>VI</w:t>
        </w:r>
      </w:hyperlink>
      <w:r>
        <w:rPr>
          <w:rFonts w:ascii="Calibri" w:hAnsi="Calibri" w:cs="Calibri"/>
        </w:rPr>
        <w:t xml:space="preserve">, </w:t>
      </w:r>
      <w:hyperlink w:anchor="Par4019" w:history="1">
        <w:r>
          <w:rPr>
            <w:rFonts w:ascii="Calibri" w:hAnsi="Calibri" w:cs="Calibri"/>
            <w:color w:val="0000FF"/>
          </w:rPr>
          <w:t>VII</w:t>
        </w:r>
      </w:hyperlink>
      <w:r>
        <w:rPr>
          <w:rFonts w:ascii="Calibri" w:hAnsi="Calibri" w:cs="Calibri"/>
        </w:rPr>
        <w:t xml:space="preserve">, </w:t>
      </w:r>
      <w:hyperlink w:anchor="Par4177" w:history="1">
        <w:r>
          <w:rPr>
            <w:rFonts w:ascii="Calibri" w:hAnsi="Calibri" w:cs="Calibri"/>
            <w:color w:val="0000FF"/>
          </w:rPr>
          <w:t>VIII</w:t>
        </w:r>
      </w:hyperlink>
      <w:r>
        <w:rPr>
          <w:rFonts w:ascii="Calibri" w:hAnsi="Calibri" w:cs="Calibri"/>
        </w:rPr>
        <w:t xml:space="preserve">, </w:t>
      </w:r>
      <w:hyperlink w:anchor="Par4804" w:history="1">
        <w:r>
          <w:rPr>
            <w:rFonts w:ascii="Calibri" w:hAnsi="Calibri" w:cs="Calibri"/>
            <w:color w:val="0000FF"/>
          </w:rPr>
          <w:t>X</w:t>
        </w:r>
      </w:hyperlink>
      <w:r>
        <w:rPr>
          <w:rFonts w:ascii="Calibri" w:hAnsi="Calibri" w:cs="Calibri"/>
        </w:rPr>
        <w:t xml:space="preserve"> проспекта ценных бумаг для эмитента ценных бумаг. При этом такие сведения должны указываться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(финансовая) отчетность (при наличии), квартальная бухгалтерская (финансовая) отчетность (при наличии), сводная бухгалтерская (консолидированная финансовая) отчетность (при наличии) эмитента представляемых ценных бумаг, прилагаемая к проспекту ценных бумаг,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годовая бухгалтерская (финансовая) отчетность или сводная годовая бухгалтерская (консолидированная финансовая) отчетность эмитента представляемых ценных бумаг должна быть проверена иностранным аудитором, который в соответствии с иностранным правом может проверять такую бухгалтерскую (финансовую) отчетность, или российским аудитором, а соответствующее заключение аудитора должно быть приложено к представляемой бухгалтерской (финансовой) отчетности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представляемые ценные бумаги включены в котировальные списки иностранных фондовых бирж, перечень которых утвержден федеральным органом исполнительной власти по рынку ценных бумаг, сведения об эмитенте представляемых ценных бумаг могут быть указаны в объеме, который в соответствии с иностранным правом и правилами иностранной фондовой биржи должен содержаться в документе (проспекте, меморандуме и т.п.), представляемом иностранной фондовой бирже для включения представляемых ценных бумаг в котировальный 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сведения об эмитенте представляемых ценных бумаг могут раскрываться в приложении к проспекту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03" w:name="Par4713"/>
      <w:bookmarkEnd w:id="303"/>
      <w:r>
        <w:rPr>
          <w:rFonts w:ascii="Calibri" w:hAnsi="Calibri" w:cs="Calibri"/>
        </w:rPr>
        <w:t>9.2. Цена (порядок определения цены)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цена (цены) или порядок определения цены (цен) размещения каждой размещаемой ценной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размещении ценных бумаг выпуска (дополнительного выпуска) предоставляется преимущественное право их приобретения, также указывается цена или порядок определения цены размещения ценных бумаг лицам, имеющим такое преимущественное право.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04" w:name="Par4718"/>
      <w:bookmarkEnd w:id="304"/>
      <w:r>
        <w:rPr>
          <w:rFonts w:ascii="Calibri" w:hAnsi="Calibri" w:cs="Calibri"/>
        </w:rPr>
        <w:t>9.3. Наличие преимущественных прав на приобретение размещаемых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при размещении ценных бумаг каким-либо лицам предоставляется преимущественное право приобретения размещаемых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списка лиц, имеющих преимущественное право приобретения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указание на число лиц, которые могут реализовать преимущественное право приобретения размещаемых ценных бумаг (более 10, более 50, более 100, более 500 и т.п.);</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о возможности осуществления преимущественного права приобретения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преимущественного права приобретения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подведения итогов осуществления преимущественного права приобретения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раскрытия информации об итогах осуществления преимущественного права приобретения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05" w:name="Par4728"/>
      <w:bookmarkEnd w:id="305"/>
      <w:r>
        <w:rPr>
          <w:rFonts w:ascii="Calibri" w:hAnsi="Calibri" w:cs="Calibri"/>
        </w:rPr>
        <w:t>9.4. Наличие ограничений на приобретение и обращение размещаемых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что в соответствии с Федеральным </w:t>
      </w:r>
      <w:hyperlink r:id="rId193" w:history="1">
        <w:r>
          <w:rPr>
            <w:rFonts w:ascii="Calibri" w:hAnsi="Calibri" w:cs="Calibri"/>
            <w:color w:val="0000FF"/>
          </w:rPr>
          <w:t>законом</w:t>
        </w:r>
      </w:hyperlink>
      <w:r>
        <w:rPr>
          <w:rFonts w:ascii="Calibri" w:hAnsi="Calibri" w:cs="Calibri"/>
        </w:rPr>
        <w:t xml:space="preserve"> "О рынке ценных бумаг" и Федеральным </w:t>
      </w:r>
      <w:hyperlink r:id="rId194" w:history="1">
        <w:r>
          <w:rPr>
            <w:rFonts w:ascii="Calibri" w:hAnsi="Calibri" w:cs="Calibri"/>
            <w:color w:val="0000FF"/>
          </w:rPr>
          <w:t>законом</w:t>
        </w:r>
      </w:hyperlink>
      <w:r>
        <w:rPr>
          <w:rFonts w:ascii="Calibri" w:hAnsi="Calibri" w:cs="Calibri"/>
        </w:rPr>
        <w:t xml:space="preserve"> "О защите прав и законных интересов инвесторов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обращение ценных бумаг, выпуск (дополнительный выпуск) которых подлежит государственной регистрации, запрещается до их полной оплаты и государственной регистрации отчета (представления в регистрирующий орган уведомления) об итогах выпуска (дополнительного выпуска) указанных ценных бумаг, за исключением случаев, установленных федеральным законом;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публичное обращение ценных бумаг, выпуск (дополнительный выпуск) которых подлежит государственной регистрации, допускается при одновременном соблюдении следующих условий: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регистрации проспекта ценных бумаг (проспекта эмиссии ценных бумаг, плана приватизации, зарегистрированного в качестве проспекта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раскрытии эмитентом информации в соответствии с требованиями настоящего Федерального </w:t>
      </w:r>
      <w:hyperlink r:id="rId195" w:history="1">
        <w:r>
          <w:rPr>
            <w:rFonts w:ascii="Calibri" w:hAnsi="Calibri" w:cs="Calibri"/>
            <w:color w:val="0000FF"/>
          </w:rPr>
          <w:t>закона</w:t>
        </w:r>
      </w:hyperlink>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запрещается публичное обращение, реклама и предложение в любой иной форме неограниченному кругу лиц ценных бумаг, публичное обращение которых запрещено или не предусмотрено федеральными законами и иными нормативными правовыми актами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размещения акций указываются ограничения, установленные акционерным обществом - эмитентом в соответствии с его уставом на максимальное количество акций или их номинальную стоимость, принадлежащих одному акционеру. Отдельно указываются ограничения, предусмотренные уставом эмитента и </w:t>
      </w:r>
      <w:hyperlink r:id="rId196" w:history="1">
        <w:r>
          <w:rPr>
            <w:rFonts w:ascii="Calibri" w:hAnsi="Calibri" w:cs="Calibri"/>
            <w:color w:val="0000FF"/>
          </w:rPr>
          <w:t>законодательством</w:t>
        </w:r>
      </w:hyperlink>
      <w:r>
        <w:rPr>
          <w:rFonts w:ascii="Calibri" w:hAnsi="Calibri" w:cs="Calibri"/>
        </w:rPr>
        <w:t xml:space="preserve">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любые иные ограничения, установленные </w:t>
      </w:r>
      <w:hyperlink r:id="rId197" w:history="1">
        <w:r>
          <w:rPr>
            <w:rFonts w:ascii="Calibri" w:hAnsi="Calibri" w:cs="Calibri"/>
            <w:color w:val="0000FF"/>
          </w:rPr>
          <w:t>законодательством</w:t>
        </w:r>
      </w:hyperlink>
      <w:r>
        <w:rPr>
          <w:rFonts w:ascii="Calibri" w:hAnsi="Calibri" w:cs="Calibri"/>
        </w:rPr>
        <w:t xml:space="preserve"> Российской Федерации, учредительными документами (уставом) эмитента на обращение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06" w:name="Par4739"/>
      <w:bookmarkEnd w:id="306"/>
      <w:r>
        <w:rPr>
          <w:rFonts w:ascii="Calibri" w:hAnsi="Calibri" w:cs="Calibri"/>
        </w:rPr>
        <w:t>9.5. Сведения о динамике изменения цен на 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эмитента того же вида, что и размещаемые ценные бумаги, включены в список ценных бумаг, допущенных к торгам на организаторе торговли на рынке ценных бумаг, по каждому кварталу, в течение которого через организатора торговли на рынке ценных бумаг совершалось не менее 10 сделок с такими ценными бумагами, но не более чем за 5 последних завершенных лет либо за каждый завершенный финансовый год, если эмитент осуществляет свою деятельность менее 5 лет,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форма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рыночная цена одной ценной бумаги, раскрытая организатором торговли на рынке ценных </w:t>
      </w:r>
      <w:r>
        <w:rPr>
          <w:rFonts w:ascii="Calibri" w:hAnsi="Calibri" w:cs="Calibri"/>
        </w:rPr>
        <w:lastRenderedPageBreak/>
        <w:t xml:space="preserve">бумаг и определенная в соответствии с </w:t>
      </w:r>
      <w:hyperlink r:id="rId198" w:history="1">
        <w:r>
          <w:rPr>
            <w:rFonts w:ascii="Calibri" w:hAnsi="Calibri" w:cs="Calibri"/>
            <w:color w:val="0000FF"/>
          </w:rPr>
          <w:t>Порядком</w:t>
        </w:r>
      </w:hyperlink>
      <w:r>
        <w:rPr>
          <w:rFonts w:ascii="Calibri" w:hAnsi="Calibri" w:cs="Calibri"/>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 N 10-65/пз-н (зарегистрирован в Министерстве юстиции Российской Федерации 29.11.2010, регистрационный N 19062);</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место нахождения организатора торговли на рынке ценных бумаг, через которого совершались сделки, на основании которых указываются сведения о динамике изменения цен на ценные бумаги.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эмитента включены в список ценных бумаг, допущенных к торгам на двух или более организаторах торговли на рынке ценных бумаг, выбор организатора торговли на рынке ценных бумаг для целей раскрытия сведений о динамике изменения цен на ценные бумаги эмитента осуществляется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07" w:name="Par4748"/>
      <w:bookmarkEnd w:id="307"/>
      <w:r>
        <w:rPr>
          <w:rFonts w:ascii="Calibri" w:hAnsi="Calibri" w:cs="Calibri"/>
        </w:rPr>
        <w:t>9.6. Сведения о лицах, оказывающих услуги по организации размещения и/или по размещению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размещение ценных бумаг осуществляется эмитентом с привлечением лиц, оказывающих услуги по размещению и/или организации размещения ценных бумаг, по каждому такому лицу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выдачи, срок действия и орган, выдавший лицензию профессионального участника рынка ценных бумаг на осуществление брокерской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лица, оказывающего услуги по размещению и/или организации размещения ценных бумаг,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вознаграждения лица, оказывающего услуги по размещению и/или организации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08" w:name="Par4759"/>
      <w:bookmarkEnd w:id="308"/>
      <w:r>
        <w:rPr>
          <w:rFonts w:ascii="Calibri" w:hAnsi="Calibri" w:cs="Calibri"/>
        </w:rPr>
        <w:t>9.7. Сведения о круге потенциальных приобретателей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круге потенциальных приобретателей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09" w:name="Par4763"/>
      <w:bookmarkEnd w:id="309"/>
      <w:r>
        <w:rPr>
          <w:rFonts w:ascii="Calibri" w:hAnsi="Calibri" w:cs="Calibri"/>
        </w:rPr>
        <w:t>9.8. Сведения об организаторах торговли на рынке ценных бумаг, в том числе о фондовых биржах, на которых предполагается размещение и/или обращение размещаемых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размещения ценных бумаг посредством подписки путем проведения торгов, организатором которых является фондовая биржа или иной организатор торговли на рынке ценных бумаг,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по отношению к которому размещаемые ценные бумаги являются дополнительным выпуском, обращаются через фондовую биржу или иного организатора торговли на рынке ценных бумаг,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предполагает обратиться к фондовой бирже или иному организатору торговли на рынке ценных бумаг для допуска размещаемых ценных бумаг к обращению через этого организатора торговли на рынке ценных бумаг, указывается на это обстоятельство, а также предполагаемый срок обращения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фондовой бирже или иному организатору торговли, указанному в настоящем пункте,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организатора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организатора торговли на рынке ценных бумаг на осуществление деятельности по организации торговли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иные сведения о фондовых биржах или иных организаторах торговли на рынке ценных бумаг, на которых предполагается размещение и/или обращение размещаемых ценных бумаг,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10" w:name="Par4773"/>
      <w:bookmarkEnd w:id="310"/>
      <w:r>
        <w:rPr>
          <w:rFonts w:ascii="Calibri" w:hAnsi="Calibri" w:cs="Calibri"/>
        </w:rPr>
        <w:t>9.9. Сведения о возможном изменении доли участия акционеров в уставном капитале эмитента в результате размещения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акционерными обществами.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акций, ценных бумаг, конвертируемых в акции, и/или опционов эмитента указывается размер, на который может измениться доля участия акционера в уставном капитале эмитента в результате размещения ценных бумаг. Указанный размер рассчитывается эмитентом исходя из предположения о 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 все размещаемые ценные бумаги будут размещены, а в случае размещения ценных бумаг, конвертируемых в акции, или опционов эмитента - также о том, что все указанные ценные бумаги будут конвертированы в акции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 акционер не будет принимать участия в приобретении размещаемых путем подписки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на который может измениться доля участия акционера, указывается в процентном отношении и рассчитывается: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отношению к размеру уставного капитала эмитента на дату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отношению к количеству размещенных на дату утверждения проспекта ценных бумаг акций эмитента соответствующей категории (типа), а при наличии у эмитента размещенных ценных бумаг, конвертируемых в акции, или опционов эмитента - к количеству размещенных на дату утверждения проспекта ценных бумаг акций и акций, в которые могут быть конвертированы размещенные ценные бумаги, конвертируемые в акции, или опционы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11" w:name="Par4783"/>
      <w:bookmarkEnd w:id="311"/>
      <w:r>
        <w:rPr>
          <w:rFonts w:ascii="Calibri" w:hAnsi="Calibri" w:cs="Calibri"/>
        </w:rPr>
        <w:t>9.10. Сведения о расходах, связанных с эмиссией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расходов эмитента, связанных с эмиссией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уплаченной государственной пошлины, взимаемой в соответствии с </w:t>
      </w:r>
      <w:hyperlink r:id="rId19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в ходе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расходов эмитента, связанных с оплатой услуг консультантов, принимающих (принимавших) участие в подготовке и проведении эмиссии ценных бумаг, а также лиц, оказывающих эмитенту услуги по размещению и/или организации размещения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расходов эмитента, связанных с допуском ценных бумаг эмитента к торгам </w:t>
      </w:r>
      <w:r>
        <w:rPr>
          <w:rFonts w:ascii="Calibri" w:hAnsi="Calibri" w:cs="Calibri"/>
        </w:rPr>
        <w:lastRenderedPageBreak/>
        <w:t>организатором торговли на рынке ценных бумаг, в том числе включением ценных бумаг эмитента в котировальный список фондовой биржи (листингом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расходов эмитента, связанных с раскрытием информации в ходе эмиссии ценных бумаг, в том числе расходов по изготовлению брошюр или иной печатной продукции, связанной с проведением эмиссии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расходов эмитента, связанных с рекламой размещаемых ценных бумаг, проведением исследования рынка (маркетинга) ценных бумаг, организацией и проведением встреч с инвесторами, презентацией размещаемых ценных бумаг (road-show);</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эмитента, связанные с эмиссией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расходов эмитента указывается в денежном выражении и в процентах от объема эмиссии ценных бумаг по номинальной стоимости.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эмитента, связанные с эмиссией ценных бумаг, оплачиваются третьими лицами, указывается на это обстоятельство и раскрываются сведения о таких лицах и оплаченных (оплачиваемых) ими расходах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12" w:name="Par4796"/>
      <w:bookmarkEnd w:id="312"/>
      <w:r>
        <w:rPr>
          <w:rFonts w:ascii="Calibri" w:hAnsi="Calibri" w:cs="Calibri"/>
        </w:rPr>
        <w:t>9.11. Сведения о способах и порядке возврата средств, полученных в оплату размещаемых эмиссионных ценных бумаг в случае признания выпуска (дополнительного выпуска) эмиссионных ценных бумаг несостоявшимся или недействительным, а также в иных случаях, предусмотренных законодательством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способы и порядок возврата средств, полученных в оплату размещаемых ценных бумаг в случае признания выпуска (дополнительного выпуска) ценных бумаг несостоявшимся или недействительным, а также в иных случаях, предусмотренных </w:t>
      </w:r>
      <w:hyperlink r:id="rId200"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возврата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кредитных организаций (платежных агентов), через которые предполагается осуществлять соответствующие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неисполнения или ненадлежащего исполнения эмитентом обязательств по возврату средств, полученных в оплату размещаемых ценных бумаг, и штрафные санкции, применимые к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существенная информация по способам и возврату средств, полученных в оплату размещаемых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313" w:name="Par4804"/>
      <w:bookmarkEnd w:id="313"/>
      <w:r>
        <w:rPr>
          <w:rFonts w:ascii="Calibri" w:hAnsi="Calibri" w:cs="Calibri"/>
        </w:rPr>
        <w:t>X. Дополнительные сведения об эмитенте и о размещенных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им эмиссионных ценных бумагах</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14" w:name="Par4807"/>
      <w:bookmarkEnd w:id="314"/>
      <w:r>
        <w:rPr>
          <w:rFonts w:ascii="Calibri" w:hAnsi="Calibri" w:cs="Calibri"/>
        </w:rPr>
        <w:t>10.1. Дополнительные сведения об эмитенте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15" w:name="Par4809"/>
      <w:bookmarkEnd w:id="315"/>
      <w:r>
        <w:rPr>
          <w:rFonts w:ascii="Calibri" w:hAnsi="Calibri" w:cs="Calibri"/>
        </w:rPr>
        <w:t>10.1.1. Сведения о размере, структуре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ценных бумаг эмитентом, являющимся коммерческой организацией,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уставного (складочного) капитала (паевого фонда) эмитента на дату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акционерного общества - разбивка уставного капитала эмитента на обыкновенные и привилегированные акции с указанием общей номинальной стоимости каждой категории акций и размера доли каждой категории акций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общества с ограниченной ответственностью указывается размер долей его участников.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 указывается на это обстоятельство и дополнительно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категория (тип) акций, обращающихся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акций, обращающихся за пределами Российской Федерации, от общего количества акций соответствующей категории (типа);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иностранного эмитента, депозитарные ценные бумаги которого удостоверяют права в отношении акций эмитента соответствующей категории (типа);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программы (типа программы) депозитарных ценных бумаг иностранного эмитента, удостоверяющих права в отношении акций соответствующей категории (типа);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получении разрешения федерального органа исполнительной власти по рынку ценных бумаг на размещение и/или организацию обращения акций эмитента соответствующей категории (типа) за пределами Российской Федерации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иностранного организатора торговли (организаторов торговли), через которого обращаются акции эмитента (депозитарные ценные бумаги, удостоверяющие права в отношении акций эмитента) (если такое обращение существует);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обращении акций эмитента за пределами Российской Федерации,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16" w:name="Par4824"/>
      <w:bookmarkEnd w:id="316"/>
      <w:r>
        <w:rPr>
          <w:rFonts w:ascii="Calibri" w:hAnsi="Calibri" w:cs="Calibri"/>
        </w:rPr>
        <w:t>10.1.2. Сведения об изменении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 5 последних завершенных финансовых лет, предшествующих дате утверждения проспекта ценных бумаг, а если эмитент осуществляет свою деятельность менее 5 лет - за каждый завершенный финансовый год, предшествующий дате утверждения проспекта ценных бумаг, имело место изменение размера уставного (складочного) капитала (паевого фонда) эмитента, по каждому факту произошедших изменений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(складочного) капитала (паевого фонда) эмитента до соответствующего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управления эмитента, принявшего решение об изменении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органа управления эмитента, на котором принято решение об изменении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изменения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(складочного) капитала (паевого фонда) эмитента после соответствующего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в настоящем пункте информация может быть изложена в виде таблицы.</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17" w:name="Par4834"/>
      <w:bookmarkEnd w:id="317"/>
      <w:r>
        <w:rPr>
          <w:rFonts w:ascii="Calibri" w:hAnsi="Calibri" w:cs="Calibri"/>
        </w:rPr>
        <w:t>10.1.3. Сведения о формировании и об использовании резервного фонда, а также иных фондов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5 последних завершенных финансовых лет, предшествующих дате утверждения проспекта ценных бумаг, а если эмитент осуществляет свою деятельность менее 5 лет - за каждый завершенный финансовый год, предшествующий дате утверждения проспекта ценных бумаг, по резервному фонду, а также каждому иному фонду эмитента, формирующемуся за счет его чистой прибыли,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фонда;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фонда, установленный учредительными документами;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фонда в денежном выражении на дату окончания каждого завершенного финансового года и в процентах от уставного (складочного) капитала (паевого фонда);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отчислений в фонд в течение каждого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фонда, использованных в течение каждого завершенного финансового года и направления использования этих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18" w:name="Par4843"/>
      <w:bookmarkEnd w:id="318"/>
      <w:r>
        <w:rPr>
          <w:rFonts w:ascii="Calibri" w:hAnsi="Calibri" w:cs="Calibri"/>
        </w:rPr>
        <w:t>10.1.4. Сведения о порядке созыва и проведения собрания (заседания)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акционеров (участников) о проведении собрания (заседания)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даты проведения собрания (заседания)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19" w:name="Par4854"/>
      <w:bookmarkEnd w:id="319"/>
      <w:r>
        <w:rPr>
          <w:rFonts w:ascii="Calibri" w:hAnsi="Calibri" w:cs="Calibri"/>
        </w:rPr>
        <w:t>10.1.5.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список коммерческих организаций, в которых эмитент на дату утверждения проспекта ценных бумаг владеет не менее чем 5 процентами уставного (складочного) капитала (паевого фонда) либо не менее чем 5 процентами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такой коммерческой организации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эмитента в уставном (складочном) капитале (паевом фонде) коммерческой организации, а в случае, когда такой организацией является акционерное общество, - также доля принадлежащих эмитенту обыкновенных акций такого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коммерческой организации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коммерческой организации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20" w:name="Par4862"/>
      <w:bookmarkEnd w:id="320"/>
      <w:r>
        <w:rPr>
          <w:rFonts w:ascii="Calibri" w:hAnsi="Calibri" w:cs="Calibri"/>
        </w:rPr>
        <w:t>10.1.6. Сведения о существенных сделках, совершенных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существенной сделке (группе взаимосвязанных сделок), размер обязательств по которой составляет 10 и более процентов балансовой стоимости активов эмитента по данным его бухгалтерской отчетности за последний завершенный отчетный период, предшествующий совершению сделки, совершенной эмитентом за 5 последних завершенных финансовых лет, предшествующих дате утверждения проспекта ценных бумаг, а если эмитент осуществляет свою деятельность менее 5 лет - за каждый завершенный финансовый год, предшествующий дате утверждения проспекта ценных бумаг,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и иные существенные условия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отнесении совершенной сделки к крупным сделкам, а также об одобрении совершения сделки органом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совершенной сделке,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21" w:name="Par4874"/>
      <w:bookmarkEnd w:id="321"/>
      <w:r>
        <w:rPr>
          <w:rFonts w:ascii="Calibri" w:hAnsi="Calibri" w:cs="Calibri"/>
        </w:rPr>
        <w:t>10.1.7. Сведения о кредитных рейтингах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присвоения эмитенту и/или ценным бумагам эмитента кредитного рейтинга (рейтингов) по каждому из известных эмитенту кредитных рейтингов за 5 последних завершенных финансовых лет, а если эмитент осуществляет свою деятельность менее 5 лет - за каждый завершенный финансовый год,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обьект присвоения кредитного рейтинга (эмитент,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кредитного рейтинга на дату утверждения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история изменения значений кредитного рейтинга за 5 последних завершенных финансовых лет, предшествующих дате утверждения проспекта ценных бумаг, а если эмитент осуществляет свою деятельность менее 5 лет - за каждый завершенный финансовый год, предшествующий дате утверждения проспекта ценных бумаг, с указанием значения кредитного рейтинга и даты присвоения (изменения) значения кредитного рейтинга;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организации, присвоившей кредитный рейтинг;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кредитном рейтинге,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объектом, которому присвоен кредитный рейтинг, являются ценные бумаги эмитента,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форма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ценных бумаг, дата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22" w:name="Par4887"/>
      <w:bookmarkEnd w:id="322"/>
      <w:r>
        <w:rPr>
          <w:rFonts w:ascii="Calibri" w:hAnsi="Calibri" w:cs="Calibri"/>
        </w:rPr>
        <w:t>10.2. Сведения о каждой категории (типе)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пункт раскрывается эмитентами, являющимися акционерными обществами, и повторяется в полном объеме для каждой категории (типа) размещенных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категории (типу) акций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акций (обыкновенные, привилегированные), для привилегированных акций - тип;</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каждой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находящихся в обращении (количество акций, которые размещены и не являются погашенными);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w:t>
      </w:r>
      <w:hyperlink r:id="rId201" w:history="1">
        <w:r>
          <w:rPr>
            <w:rFonts w:ascii="Calibri" w:hAnsi="Calibri" w:cs="Calibri"/>
            <w:color w:val="0000FF"/>
          </w:rPr>
          <w:t>законом</w:t>
        </w:r>
      </w:hyperlink>
      <w:r>
        <w:rPr>
          <w:rFonts w:ascii="Calibri" w:hAnsi="Calibri" w:cs="Calibri"/>
        </w:rPr>
        <w:t xml:space="preserve"> "О рынке ценных бумаг" государственная регистрация отчета об итогах дополнительного выпуска акций не осуществляется);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объявленных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поступивших в распоряжение (находящихся на балансе)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w:t>
      </w:r>
      <w:r>
        <w:rPr>
          <w:rFonts w:ascii="Calibri" w:hAnsi="Calibri" w:cs="Calibri"/>
        </w:rPr>
        <w:lastRenderedPageBreak/>
        <w:t>обязательств по опционам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акций эмитента и дата его государственной регистрации, а при наличии дополнительных выпусков акций эмитента, в отношении которых регистрирующим органом не принято решение об аннулировании их индивидуального номера (кода), - также государственный регистрационный номер и дата государственной регистрации каждого такого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предоставляемые акциями их владельцам;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на получение объявленных дивидендов, а в случае, когда уставом эмитента предусмотрены привилегированные акции двух и более типов, по каждому из которых определен размер дивиденда, - также об очередности выплаты дивидендов по определенному типу привилегированных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обыкновенных акций на участие в общем собрании акционеров с правом голоса по всем вопросам его компетенции, а в случае размещения привилегированных акций - права акционера - владельца привилегированных акций на участие в общем собрании акционеров с правом голоса по вопросам его компетенции в случаях, порядке и на условиях, установленных в соответствии с законодательством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привилегированных акций определенного типа на их конвертацию в обыкновенные акции или привилегированные акции иных типов и порядке осуществления такой конвертации (количестве, категории (типе) акций, в которые осуществляется конвертация, и иных условиях конвертации) в случае, когда уставом эмитента предусмотрена возможность такой конвертации;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на получение части имущества эмитента в случае его ликвидации, а в случае, когда уставом эмитента предусмотрены привилегированные акции двух и более типов, по каждому из которых определена ликвидационная стоимость, - также об очередности выплаты ликвидационной стоимости по определенному типу привилегированных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акциях,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23" w:name="Par4906"/>
      <w:bookmarkEnd w:id="323"/>
      <w:r>
        <w:rPr>
          <w:rFonts w:ascii="Calibri" w:hAnsi="Calibri" w:cs="Calibri"/>
        </w:rPr>
        <w:t>10.3. Сведения о предыдущих выпусках эмиссионных ценных бумаг эмитента, за исключением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и/или находятся в обращении).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24" w:name="Par4910"/>
      <w:bookmarkEnd w:id="324"/>
      <w:r>
        <w:rPr>
          <w:rFonts w:ascii="Calibri" w:hAnsi="Calibri" w:cs="Calibri"/>
        </w:rPr>
        <w:t>10.3.1. Сведения о выпусках, все ценные бумаги которых погашены</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выпуску, все ценные бумаги которого были погашены в течение 5 последних завершенных финансовых лет, а если эмитент осуществляет свою деятельность менее 5 лет - в течение всего периода осуществления эмитентом своей деятельности,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rHeight w:val="600"/>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серия  (тип),  форма   и   иные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идентификационные   признаки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ценных  бумаг  и  дата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его  присвоения  и  случае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  ценных  бумаг   не   подлежал</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регистрации)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Регистрирующий  орган,  осуществивший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государственную  регистрацию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(организация,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присвоившая  выпуску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 случае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  ценных  бумаг   не   подлежал</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регистрации)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ценных бумаг выпуска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выпуска   ценных   бумаг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номинальной стоимости или указание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     что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     наличие     номинальной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стоимости у данного вида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предусмотрено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(дата)  погашения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 для погашения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(исполнение  обязательств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ценным бумагам, конвертация в связи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размещением   ценных   бумаг    иного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признание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несостоявшимся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недействительным, иное)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25" w:name="Par4957"/>
      <w:bookmarkEnd w:id="325"/>
      <w:r>
        <w:rPr>
          <w:rFonts w:ascii="Calibri" w:hAnsi="Calibri" w:cs="Calibri"/>
        </w:rPr>
        <w:t>10.3.2. Сведения о выпусках, ценные бумаги которых не являются погашенными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Раскрывается информация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w:t>
      </w:r>
      <w:hyperlink r:id="rId202" w:history="1">
        <w:r>
          <w:rPr>
            <w:rFonts w:ascii="Calibri" w:hAnsi="Calibri" w:cs="Calibri"/>
            <w:color w:val="0000FF"/>
          </w:rPr>
          <w:t>законом</w:t>
        </w:r>
      </w:hyperlink>
      <w:r>
        <w:rPr>
          <w:rFonts w:ascii="Calibri" w:hAnsi="Calibri" w:cs="Calibri"/>
        </w:rPr>
        <w:t xml:space="preserve"> "О рынке ценных бумаг" выпуск (выпуски) ценных бумаг не подлежал государственной регистрации) и которые не являются погашенными (могут быть размещены, размещаются, размещены и/или находятся в обращении).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выпуску ценных бумаг, в отношении которого осуществлена его государственная регистрация (осуществлено присвоение ему идентификационного номера в случае если в соответствии с Федеральным </w:t>
      </w:r>
      <w:hyperlink r:id="rId203" w:history="1">
        <w:r>
          <w:rPr>
            <w:rFonts w:ascii="Calibri" w:hAnsi="Calibri" w:cs="Calibri"/>
            <w:color w:val="0000FF"/>
          </w:rPr>
          <w:t>законом</w:t>
        </w:r>
      </w:hyperlink>
      <w:r>
        <w:rPr>
          <w:rFonts w:ascii="Calibri" w:hAnsi="Calibri" w:cs="Calibri"/>
        </w:rPr>
        <w:t xml:space="preserve">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 и/или находятся в обращении)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22"/>
        <w:gridCol w:w="4522"/>
      </w:tblGrid>
      <w:tr w:rsidR="00292329">
        <w:trPr>
          <w:trHeight w:val="600"/>
          <w:tblCellSpacing w:w="5" w:type="nil"/>
        </w:trPr>
        <w:tc>
          <w:tcPr>
            <w:tcW w:w="452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серия  (тип),  форма  и   иные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идентификационные  признаки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w:t>
            </w:r>
          </w:p>
        </w:tc>
        <w:tc>
          <w:tcPr>
            <w:tcW w:w="452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выпуска ценных  бумаг  и  дата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его   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его присвоения  в  случае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  ценных  бумаг  не   подлежал</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регистрации)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Регистрирующий орган,  осуществивший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государственную  регистрацию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(организация,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присвоившая  выпуску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   случае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выпуск ценных бумаг не подлежал</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регистрации)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ценных бумаг выпуска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выпуска   ценных   бумаг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номинальной стоимости  или  указание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то,   что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    наличие     номинальной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стоимости  у  данного  вида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не предусмотрено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ценных   бумаг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(размещение       не       началось;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размещаются;  размещение  завершено;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находятся в обращении)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отчета  оо  итогах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(дата       представления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уведомления об итогах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процентных   (купонных)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периодов, за которые  осуществляется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выплата доходов (купонов, процентов)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ценным  бумагам   выпуска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облигаций)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(дата) погашения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опубликован текст решения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выпуске  ценных  бумаг  и  проспекта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ценных бумаг (при его наличии)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отношению к ценным бумагам выпуска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 по каждому такому дополнительному выпуску ценных бумаг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rHeight w:val="1800"/>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дополнительного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и  дата  его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регистрации (идентификационный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и  дата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присвоения     в     случае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дополнительный  выпуск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подлежал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Регистрирующий  орган,  осуществивший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государственную           регистрацию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присвоившая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дополнительному выпуску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   случае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дополнительный  выпуск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не  подлежал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2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(в   случае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в   отношении   дополнительного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ценных  бумаг  регистрирующим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органом  (организацией,   присвоившей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не  принято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       об        аннулировании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присвоенного  индивидуального  номера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(кода) этого дополнительного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3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дополнительного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по  номинальной  стоимости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указание на то, что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     наличие     номинальной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стоимости у данного вида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предусмотрено  (в  случае если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отношении   дополнительного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регистрирующим  органом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(организацией,            присвоившей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не  принято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       об        аннулировании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присвоенного  индивидуального  номера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(кода) этого дополнительного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(размещение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началось; размещаются;  размещение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завершено; находятся в обращении)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отчета  об   итогах   дополнительного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ценных     бумаг     (дата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представления уведомления  об  итогах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аннулирования   индивидуального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номера     (кода)     дополнительного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Регистрирующий  орган  (организация),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осуществивший           аннулирование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номера     (кода)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дополнительного выпуска 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опубликован текст  решения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дополнительном выпуске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проспекта  ценных  бумаг  (при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наличии)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ценные бумаги выпуска являются облигациями с обеспечением, </w:t>
      </w:r>
      <w:r>
        <w:rPr>
          <w:rFonts w:ascii="Calibri" w:hAnsi="Calibri" w:cs="Calibri"/>
        </w:rPr>
        <w:lastRenderedPageBreak/>
        <w:t>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18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Полное  фирменное  наименование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некоммерческой         организации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место  нахождения,  ИНН</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применимо),    ОГРН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применимо)    или    фамилия,     имя,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отчество     лица,     предоставившего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(предоставляющего)  обеспечение,  либо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указание  на  то,  что   таким   лицом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является эмитент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предоставленного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(предоставляемого)         обеспечения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(залог,   поручительство,   банковская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гарантия,     государственная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муниципальная гарантия)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(сумма)     предоставленного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(предоставляемого) обеспечения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из       облигаций,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исполнение   которых    обеспечивается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предоставленным      (предоставляемым)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обеспечением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раскрывается   информация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лице,                   предоставившем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(предоставляющем)    обеспечение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облигациям (при ее наличии)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предоставленном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(предоставляемом)         обеспечении,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  собственному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конвертируемыми ценными бумагами,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8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категория (тип), серия,  форма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идентификационные     признаки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в   которые    может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осуществляться конвертация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ценных  бумаг,  в  которые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может  быть  осуществлена  конвертация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каждой  конвертируемой  ценной  бумаги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(коэффициент конвертации)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Тип   конвертации    (по    требованию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владельцев    конвертируемых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выпуска;    по    наступлению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определенного срока; иное)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конвертируемых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бумагах,  ценных  бумагах,  в  которые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осуществляется  конвертация,   порядке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и/или      условиях       конвертации,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  собственному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ценные бумаги выпуска являются опционами эмитента, дополнительно в </w:t>
      </w:r>
      <w:r>
        <w:rPr>
          <w:rFonts w:ascii="Calibri" w:hAnsi="Calibri" w:cs="Calibri"/>
        </w:rPr>
        <w:lastRenderedPageBreak/>
        <w:t>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10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     акций     (обыкновенные,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привилегированные),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привилегированных акций -  тип,  право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покупку   которых   предоставляют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опционы эмитента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акций   каждой   категории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(типа),  право  на   покупку   которых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предоставляет каждый опцион 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Цена   (порядок   определения    цены)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покупки   (конвертации)    акций    во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исполнение   требований  по   опционам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(порядок  определения  срока),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течение  которого  владельцы  опционов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эмитента могут заявлять  требования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конвертации     опционов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(покупке  акций  в   счет   исполнения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 по опционам 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об  опционах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  собственному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российскими депозитарными расписками,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10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категория   (тип)    и    форма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   срок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(порядок определения срока)  погашения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представляемыми      ценными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бумагами являются облигации)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Полное   и    сокращенное    фирменные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наименования    и   место   нахождения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эмитента представляемых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также  иные   данные,   позволяющие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идентифицировать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    как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юридическое  лицо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личным        законом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представляемых ценных бумаг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Международный идентификационный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(ISIN)  или   иной   идентификационный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присвоенный    представляемым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ценным        бумагам         (выпуску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соответствии с иностранным правом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представляемых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право собственности на  которые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удостоверяется    одной     российской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депозитарной распиской 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Максимальное   количество   российских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депозитарных     расписок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которое может одновременно  находиться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обращении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Сведения о принятии на себя  эмитентом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обязанностей     перед     владельцами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российских депозитарных расписок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раскрывается  информация   об</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эмитенте представляемых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ее наличии)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российских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депозитарных    расписках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бумагах  и/или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их эмитенте, 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обязательства эмитента по ценным бумагам выпуска, срок исполнения которых наступил, не исполнены или исполнены ненадлежащим образом, в том числе по вине эмитента (просрочка должника) или вине владельца ценных бумаг (просрочка кредитора),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10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по   ценным    бумагам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не    исполненные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исполненные  ненадлежащим  образом,  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срок  (дата)   исполнения  этих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не исполненных  обязательств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ценным  бумагам  выпуска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выражении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Причины        неисполнения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ненадлежащего исполнения  обязательств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ценным бумагам 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Предполагаемый   (планируемый)    срок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надлежащего исполнения обязательств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ценным бумагам 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Возможные действия  владельцев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выпуска по защите своих  прав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связи     с     неисполнением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ненадлежащим исполнением  обязательств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ценным бумагам 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неисполненных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обязательствах   по   ценным   бумагам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26" w:name="Par5278"/>
      <w:bookmarkEnd w:id="326"/>
      <w:r>
        <w:rPr>
          <w:rFonts w:ascii="Calibri" w:hAnsi="Calibri" w:cs="Calibri"/>
        </w:rPr>
        <w:t>10.4.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эмитентом облигаций с обеспечением, обязательства по которым не исполнены, раскрываются о лице (лицах), предоставившем обеспечение по размещенным облигациям, а также об условиях обеспечения исполнения обязательств по размещенным эмитентом облигациям с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случаю предоставления обеспечения по размещенным облигациям эмитента с обеспечением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20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Полное  фирменное  наименование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некоммерческой         организации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место  нахождения,  ИНН</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применимо),    ОГРН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применимо)    или    фамилия,     имя,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отчество     лица,     предоставившего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 по размещенным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эмитента    с    обеспечением,    либо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указание  на  то,  что   таким   лицом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является эмитент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22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(выпусков)    облигаций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обеспечением   и   дата    его    (их)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(выпусков) облигаций с обеспечением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его  (их)  присвоения  в  случае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выпуск  (выпуски)  облигаций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обеспечением    не    подлежал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подлежали)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предоставленного    обеспечения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(залог,   поручительство,   банковская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гарантия,     государственная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муниципальная гарантия)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(сумма)     предоставленного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обеспечения  по  облигациям   эмитента</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из  облигаций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исполнение   которых    обеспечивается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предоставленным обеспечением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раскрывается   информация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лице,  предоставившем  обеспечение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облигациям эмитента (при ее наличии)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лице,  предоставившем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 по облигациям эмитента,  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о     предоставленном     им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обеспечении, 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регистрация проспекта облигаций, исполнение обязательств по которым обеспечивается банковской гарантией или поручительством третьего лица (лиц), осуществляется впоследствии (после государственной регистрации отчета об итогах выпуска (дополнительного выпуска) облигаций с обеспечением) и такое лицо не раскрывает информацию в форме ежеквартального отчета, сообщений о существенных фактах, сводной бухгалтерской (консолидированной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предоставившему соответствующее обеспечение, в приложении к проспекту облигаций дополнительно раскрываются сведения, предусмотренные </w:t>
      </w:r>
      <w:hyperlink w:anchor="Par3079" w:history="1">
        <w:r>
          <w:rPr>
            <w:rFonts w:ascii="Calibri" w:hAnsi="Calibri" w:cs="Calibri"/>
            <w:color w:val="0000FF"/>
          </w:rPr>
          <w:t>разделами III</w:t>
        </w:r>
      </w:hyperlink>
      <w:r>
        <w:rPr>
          <w:rFonts w:ascii="Calibri" w:hAnsi="Calibri" w:cs="Calibri"/>
        </w:rPr>
        <w:t xml:space="preserve"> (за исключением </w:t>
      </w:r>
      <w:hyperlink w:anchor="Par3323" w:history="1">
        <w:r>
          <w:rPr>
            <w:rFonts w:ascii="Calibri" w:hAnsi="Calibri" w:cs="Calibri"/>
            <w:color w:val="0000FF"/>
          </w:rPr>
          <w:t>пункта 3.4</w:t>
        </w:r>
      </w:hyperlink>
      <w:r>
        <w:rPr>
          <w:rFonts w:ascii="Calibri" w:hAnsi="Calibri" w:cs="Calibri"/>
        </w:rPr>
        <w:t xml:space="preserve">), </w:t>
      </w:r>
      <w:hyperlink w:anchor="Par3436" w:history="1">
        <w:r>
          <w:rPr>
            <w:rFonts w:ascii="Calibri" w:hAnsi="Calibri" w:cs="Calibri"/>
            <w:color w:val="0000FF"/>
          </w:rPr>
          <w:t>IV</w:t>
        </w:r>
      </w:hyperlink>
      <w:r>
        <w:rPr>
          <w:rFonts w:ascii="Calibri" w:hAnsi="Calibri" w:cs="Calibri"/>
        </w:rPr>
        <w:t xml:space="preserve">, </w:t>
      </w:r>
      <w:hyperlink w:anchor="Par3730" w:history="1">
        <w:r>
          <w:rPr>
            <w:rFonts w:ascii="Calibri" w:hAnsi="Calibri" w:cs="Calibri"/>
            <w:color w:val="0000FF"/>
          </w:rPr>
          <w:t>V</w:t>
        </w:r>
      </w:hyperlink>
      <w:r>
        <w:rPr>
          <w:rFonts w:ascii="Calibri" w:hAnsi="Calibri" w:cs="Calibri"/>
        </w:rPr>
        <w:t xml:space="preserve">, </w:t>
      </w:r>
      <w:hyperlink w:anchor="Par3926" w:history="1">
        <w:r>
          <w:rPr>
            <w:rFonts w:ascii="Calibri" w:hAnsi="Calibri" w:cs="Calibri"/>
            <w:color w:val="0000FF"/>
          </w:rPr>
          <w:t>VI</w:t>
        </w:r>
      </w:hyperlink>
      <w:r>
        <w:rPr>
          <w:rFonts w:ascii="Calibri" w:hAnsi="Calibri" w:cs="Calibri"/>
        </w:rPr>
        <w:t xml:space="preserve">, </w:t>
      </w:r>
      <w:hyperlink w:anchor="Par4019" w:history="1">
        <w:r>
          <w:rPr>
            <w:rFonts w:ascii="Calibri" w:hAnsi="Calibri" w:cs="Calibri"/>
            <w:color w:val="0000FF"/>
          </w:rPr>
          <w:t>VII</w:t>
        </w:r>
      </w:hyperlink>
      <w:r>
        <w:rPr>
          <w:rFonts w:ascii="Calibri" w:hAnsi="Calibri" w:cs="Calibri"/>
        </w:rPr>
        <w:t xml:space="preserve">, </w:t>
      </w:r>
      <w:hyperlink w:anchor="Par4177" w:history="1">
        <w:r>
          <w:rPr>
            <w:rFonts w:ascii="Calibri" w:hAnsi="Calibri" w:cs="Calibri"/>
            <w:color w:val="0000FF"/>
          </w:rPr>
          <w:t>VIII</w:t>
        </w:r>
      </w:hyperlink>
      <w:r>
        <w:rPr>
          <w:rFonts w:ascii="Calibri" w:hAnsi="Calibri" w:cs="Calibri"/>
        </w:rPr>
        <w:t xml:space="preserve"> и </w:t>
      </w:r>
      <w:hyperlink w:anchor="Par4804" w:history="1">
        <w:r>
          <w:rPr>
            <w:rFonts w:ascii="Calibri" w:hAnsi="Calibri" w:cs="Calibri"/>
            <w:color w:val="0000FF"/>
          </w:rPr>
          <w:t>X</w:t>
        </w:r>
      </w:hyperlink>
      <w:r>
        <w:rPr>
          <w:rFonts w:ascii="Calibri" w:hAnsi="Calibri" w:cs="Calibri"/>
        </w:rPr>
        <w:t xml:space="preserve"> проспекта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третье лицо, предоставившее банковскую гарантию или поручительство по размещенным облигациям эмитента с обеспечением, добровольно принимает на себя обязательство по раскрытию информации в форме ежеквартального отчета, сообщений о существенных фактах, сводной бухгалтерской (консолидированной финансовой) отчетности, информация об этом должна быть указана на титульном листе проспекта облигаций и в </w:t>
      </w:r>
      <w:r>
        <w:rPr>
          <w:rFonts w:ascii="Calibri" w:hAnsi="Calibri" w:cs="Calibri"/>
        </w:rPr>
        <w:lastRenderedPageBreak/>
        <w:t>настоящем пункте проспекта облигаций, а на странице в сети Интернет, адрес которой указывается в настоящем пункте проспекта облигаций, должен быть опубликован текст ежеквартального отчета соответствующего лица за последний завершенный отчетный квартал перед утверждением проспекта облигаций эмитента с обеспечением, регистрация которого осуществляется впоследствии.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27" w:name="Par5335"/>
      <w:bookmarkEnd w:id="327"/>
      <w:r>
        <w:rPr>
          <w:rFonts w:ascii="Calibri" w:hAnsi="Calibri" w:cs="Calibri"/>
        </w:rPr>
        <w:t>10.4.1. Условия обеспечения исполнения обязательств по облигациям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размещения эмитентом облигаций с ипотечным покрытием, обязательства по которым не исполнены,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специализированном депозитарии (депозитариях), осуществляющем ведение реестра (реестров)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специализированного депозитария, осуществляющего ведение реестра (реестров) ипотечного покрытия,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депозитарной деятельности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ипотечного покрытия (покрытий), реестр которого (которых) ведет специализированный депозитарий;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страховании риска ответственности перед владельцами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лица, страхующего свою ответственность перед владельцами облигаций с ипотечным покрытием (эмитент, специализированный депозитарий, осуществляющий ведение реестра ипотечного покрытия, регистратор, осуществляющий ведение реестра владельцев именных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страховой организации (организаций), осуществляющей страхование риска ответственности перед владельцами облигаций с ипотечным покрытием,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риска ответственности перед владельцами облигаций с ипотечным покрытием, дата вступления указанного договора в силу или порядок ее определения, срок действия указанного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осуществляется страхование риска ответственности перед владельцами облигаций с ипотечным покрытием (страховой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произвести при наступлении страхового случая;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ипотечного покрытия (покрытий), риск ответственности перед владельцами которых является предметом каждого из договоров страхования;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риска ответственности перед владельцами облигаций с ипотечным покрытием, которые указываются по усмотрению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ответственности перед владельцами облигаций с ипотечным покрытием не страхуется,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сервисных агентах, уполномоченных получать исполнение от должников, обеспеченные ипотекой требования к которым составляют ипотечное покрытие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эмитент облигаций с ипотечным покрытием намерен поручить или поручил получение исполнения от должников, обеспеченные ипотекой требования к которым составляют ипотечное покрытие, другой организации (сервисному агенту), указываются следующие сведения о сервисном агенте: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сервисного агента в соответствии с договором, заключенным с эмитентом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составе, структуре и размере ипотечного покрытия облигаций с ипотечным покрытием, обязательства по которым не исполнены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сформированному эмитентом ипотечному покрытию, обеспечивающему исполнение обязательств перед владельцами облигаций с ипотечным покрытием, находящихся в обращении, указывается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регистрационные номера выпусков (дополнительных выпусков) облигаций, обеспеченных залогом данного ипотечного покрытия, и даты их государственной регистрации, а также дата, на которую в проспекте ценных бумаг указывается информация о составе, структуре и размере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ипотечного покрытия и его соотношение с размером (суммой) обязательств по облигациям с данным ипотечным покрытием, выраженный в той же валюте, что и валюта, в которой выражены обязательства по облигациям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737"/>
        <w:gridCol w:w="3689"/>
      </w:tblGrid>
      <w:tr w:rsidR="00292329">
        <w:trPr>
          <w:trHeight w:val="1000"/>
          <w:tblCellSpacing w:w="5" w:type="nil"/>
        </w:trPr>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Размер ипотечного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покрытия,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руб./иностр. валюта </w:t>
            </w:r>
          </w:p>
        </w:tc>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Размер (сумма)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обязательств по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облигациям с данным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ипотечным покрытием,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руб./иностр. валюта </w:t>
            </w:r>
          </w:p>
        </w:tc>
        <w:tc>
          <w:tcPr>
            <w:tcW w:w="368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Соотношение размера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ипотечного покрытия 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размера (суммы) обязательств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облигациям с данным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ипотечным покрытием, %    </w:t>
            </w:r>
          </w:p>
        </w:tc>
      </w:tr>
      <w:tr w:rsidR="00292329">
        <w:trPr>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 размере и составе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│Суммарный размер остатков сумм основного  долга│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    обеспеченным    ипотекой     требованиям,│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│составляющим ипотечное  покрытие,  руб./иностр.│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│валюта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│Отношение суммарной величины остатка  основного│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│долга  по  обеспеченным  ипотекой  требованиям,│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│составляющим ипотечное  покрытие,  к  суммарной│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│рыночной   стоимости   недвижимого   имущества,│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│являющегося предметом  ипотеки,  обеспечивающей│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│исполнение указанных  требований,  определенной│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│независимым оценщиком (оценщиками),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долга│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│размер    текущих    процентных    ставок    по│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│обеспеченным       ипотекой        требованиям,│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│составляющим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требованиям,   выраженным   в    валюте│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Российской Федерации, % годовых;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требованиям,  выраженным  в  иностранных│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валютах  (отдельно  по  каждой   иностранной│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валюте с указанием такой валюты), % годовых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долга│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│срок,   прошедший    с    даты    возникновения│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│обеспеченных ипотекой требований,  составляющих│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│ипотечное покрытие, дней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долга│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│срок,    оставшийся    до    даты    исполнения│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│обеспеченных ипотекой требований,  составляющих│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│ипотечное покрытие, дней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обеспеченному ипотекой требованию, умноженного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рассчитывается как значение, полученное путем суммирования произведения количества дней, прошедших с даты заключения договора, из которого возникло каждое обеспеченное ипотекой требование,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обеспеченных ипотекой требований, рассчитывается как значение, полученное путем суммирования произведения количества дней, оставшихся до даты погашения по каждому обеспеченному  ипотекой требованию,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сведения о структуре ипотечного покрытия по видам имущества, составляющего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структура ипотечного покрытия по видам имущества, составляющего ипотечное покрытие:</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Вид имущества, составляющего       │  Доля вида имущества в общем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ипотечное покрытие            │размере ипотечного покрытия,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незавершенного строительством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недвижимого имущества,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них удостоверенные закладными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жилых помещений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них удостоверенные закладными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недвижимого имущества, не являющегося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жилыми помещениями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них удостоверенные закладными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│Ипотечные сертификаты участия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│Денежные средства,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денежные средства в валюте Российской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денежные средства в иностранной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валюте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│Государственные ценные бумаги,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государственные ценные бумаги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Российской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государственные ценные бумаги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субъектов Российской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│Недвижимое имущество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структура составляющих ипотечное покрытие требований, обеспеченных ипотекой жилых помещений:</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Вид имущества, составляющего       │  Доля вида имущества в общем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ипотечное покрытие            │размере ипотечного покрытия,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жилых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│помещений,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квартир в многоквартирных домах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жилых домов с прилегающими земельными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участками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структура обеспеченных ипотекой требований, составляющих ипотечное покрытие:</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Вид обеспеченных ипотекой     │ Количество │   Доля обеспеченных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требований             │обеспеченных│  ипотекой требований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ипотекой  │     данного вида в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требований │   совокупном размере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данного   │ обеспеченных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вида, штук │      требований,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составляющих ипотечное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│составляющие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│всего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│недвижимого              имущества,│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│строительство      которого      не│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│завершено,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│жилых помещений,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│недвижимого      имущества,      не│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│являющегося жилыми помещениями,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│составляющие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│всего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│удостоверенные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 удостоверенные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структуре обеспеченных ипотекой требований,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117"/>
        <w:gridCol w:w="3927"/>
      </w:tblGrid>
      <w:tr w:rsidR="00292329">
        <w:trPr>
          <w:trHeight w:val="1600"/>
          <w:tblCellSpacing w:w="5" w:type="nil"/>
        </w:trPr>
        <w:tc>
          <w:tcPr>
            <w:tcW w:w="511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правового основания возникновения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 эмитента прав на обеспечение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требования, составляющие ипотечное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покрытие                </w:t>
            </w:r>
          </w:p>
        </w:tc>
        <w:tc>
          <w:tcPr>
            <w:tcW w:w="392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Доля в общем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приходящаяся на обеспеченные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требования, права на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которые возникли по данному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виду правового основания, %  </w:t>
            </w: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Выдача  (предоставление)     обеспеченных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ипотекой кредитов или займов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Внесение   в  оплату   акций   (уставного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Приобретение    на   основании   договора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  уступки требования,  договор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приобретении закладных, иной договор)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511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Приобретение в результате  универсального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правопреемства                           </w:t>
            </w:r>
          </w:p>
        </w:tc>
        <w:tc>
          <w:tcPr>
            <w:tcW w:w="392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структуре обеспеченных ипотекой требований, составляющих ипотечное покрытие, по месту нахождения недвижимого имущества, являющегося предметом ипотеки, с точностью до субъекта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3094"/>
        <w:gridCol w:w="3332"/>
      </w:tblGrid>
      <w:tr w:rsidR="00292329">
        <w:trPr>
          <w:trHeight w:val="800"/>
          <w:tblCellSpacing w:w="5" w:type="nil"/>
        </w:trPr>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субъекта Российской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Федерации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обеспеченных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требований,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штук          </w:t>
            </w:r>
          </w:p>
        </w:tc>
        <w:tc>
          <w:tcPr>
            <w:tcW w:w="333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Доля в совокупном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   </w:t>
            </w:r>
          </w:p>
        </w:tc>
      </w:tr>
      <w:tr w:rsidR="00292329">
        <w:trPr>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Всего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наличии просрочек платежей по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2142"/>
        <w:gridCol w:w="3570"/>
      </w:tblGrid>
      <w:tr w:rsidR="00292329">
        <w:trPr>
          <w:trHeight w:val="800"/>
          <w:tblCellSpacing w:w="5" w:type="nil"/>
        </w:trPr>
        <w:tc>
          <w:tcPr>
            <w:tcW w:w="345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Срок просрочки платежа   </w:t>
            </w:r>
          </w:p>
        </w:tc>
        <w:tc>
          <w:tcPr>
            <w:tcW w:w="2142"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требований, штук</w:t>
            </w:r>
          </w:p>
        </w:tc>
        <w:tc>
          <w:tcPr>
            <w:tcW w:w="357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Доля в совокупном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    </w:t>
            </w: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30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30 - 60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60 - 90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90 - 180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Свыше 180 дней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345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процессе обращения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взыскания на предмет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ипотеки                    </w:t>
            </w:r>
          </w:p>
        </w:tc>
        <w:tc>
          <w:tcPr>
            <w:tcW w:w="214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сведения о составе, структуре и размере ипотечного покрытия, указываемые эмитентом по своему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28" w:name="Par5594"/>
      <w:bookmarkEnd w:id="328"/>
      <w:r>
        <w:rPr>
          <w:rFonts w:ascii="Calibri" w:hAnsi="Calibri" w:cs="Calibri"/>
        </w:rPr>
        <w:t>10.5. Сведения об организациях, осуществляющих учет прав на 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а также иных эмитентов именных ценных бумаг указывается лицо, осуществляющее ведение реестра владельцев именных ценных бумаг эмитента (эмитент, регистратор).</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реестра владельцев именных ценных бумаг эмитента осуществляется регистратором, дополнительно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регистратора;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регистратора на осуществление деятельности по ведению реестра владельцев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регистратор осуществляет ведение реестра владельцев именных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ведении реестра владельцев именных ценных бумаг эмитента,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обращении находятся документарные ценные бумаги эмитента с обязательным централизованным хранением, указывается на это обстоятельство, а также полное и сокращенное фирменные наименования, место нахождения депозитария (депозитариев);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профессионального участника рынка ценных бумаг на осуществление деятельности депозитария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29" w:name="Par5605"/>
      <w:bookmarkEnd w:id="329"/>
      <w:r>
        <w:rPr>
          <w:rFonts w:ascii="Calibri" w:hAnsi="Calibri" w:cs="Calibri"/>
        </w:rPr>
        <w:t>10.6.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ценных бумаг, являющихся акционерными обществами, перечисляются названия и реквизиты законодательных актов Российской Федерации, действующих на дату утверждения проспекта ценных бумаг, которые регулируют вопросы импорта и экспорта капитала и могут повлиять на выплату нерезидентам дивидендов по акциям эмитента, а при наличии у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эмитентов ценных бумаг, осуществляющих свою деятельность в иной организационно-правовой форме, перечисляются названия и реквизиты законодательных актов Российской Федерации, действующих на дату утверждения проспекта ценных бумаг, которые регулируют </w:t>
      </w:r>
      <w:r>
        <w:rPr>
          <w:rFonts w:ascii="Calibri" w:hAnsi="Calibri" w:cs="Calibri"/>
        </w:rPr>
        <w:lastRenderedPageBreak/>
        <w:t>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30" w:name="Par5610"/>
      <w:bookmarkEnd w:id="330"/>
      <w:r>
        <w:rPr>
          <w:rFonts w:ascii="Calibri" w:hAnsi="Calibri" w:cs="Calibri"/>
        </w:rPr>
        <w:t>10.7. Описание порядка налогообложения доходов по размещенным и размещаемым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налогообложения доходов по размещенным и размещаемым ценным бумагам эмитента, включая ставки соответствующих налогов для разных категорий владельцев ценных бумаг (физические лица, юридические лица, резиденты, нерезиденты), порядок и сроки их уплаты,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обложения физических лиц (как являющихся налоговыми резидентами Российской Федерации, так и не являющихся таковыми, но получающих доходы от источников в Российской Федерации) налогом на доходы в виде дивидендов и процентов, получаемых от эмитента ценных бумаг, и доходы от реализации в Российской Федерации или за ее пределами акций или иных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обложения юридических лиц (как российских организаций, так и иностранных организаций, осуществляющих свою деятельность в Российской Федерации через постоянные представительства и/или получающих доходы от источников в Российской Федерации) налогом на прибыль, рассчитываемую с учетом доходов, получаемых организацией от реализации ценных бумаг, и в виде дивидендов или процентов, выплачиваемых по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31" w:name="Par5616"/>
      <w:bookmarkEnd w:id="331"/>
      <w:r>
        <w:rPr>
          <w:rFonts w:ascii="Calibri" w:hAnsi="Calibri" w:cs="Calibri"/>
        </w:rPr>
        <w:t>10.8. Сведения об объявленных (начисленных) и о выплаченных дивидендах по акциям эмитента, а также о доходах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предусмотренная настоящим пунктом, указывается отдельно в отношении объявленных и выплаченных дивидендов по акциям эмитента и в отношении начисленных и выплаченных доходов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32" w:name="Par5620"/>
      <w:bookmarkEnd w:id="332"/>
      <w:r>
        <w:rPr>
          <w:rFonts w:ascii="Calibri" w:hAnsi="Calibri" w:cs="Calibri"/>
        </w:rPr>
        <w:t>10.8.1. Сведения об объявленных и выплаченных дивидендах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за 5 последних завершенных финансовых лет либо за каждый завершенный финансовый год, если эмитент осуществляет свою деятельность менее 5 лет, по каждой категории (типу) акций эмитента в табличной форме указываются следующие сведения об объявленных и/или выплаченных дивидендах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98"/>
        <w:gridCol w:w="4046"/>
      </w:tblGrid>
      <w:tr w:rsidR="00292329">
        <w:trPr>
          <w:tblCellSpacing w:w="5" w:type="nil"/>
        </w:trPr>
        <w:tc>
          <w:tcPr>
            <w:tcW w:w="4998"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04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 акций,  для  привилегированных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акций - тип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  управления  эмитента,   принявший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 об объявлении  дивидендов,  дата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принятия    такого     решения,     дата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составления и номер  протокола  собрания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(заседания) органа управления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котором принято такое решение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объявленных дивидендов в  расчете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одну акцию, руб.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объявленных    дивидендов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совокупности  по  всем   акциям   данной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категории (типа), руб.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составления  списка  лиц,  имеющих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право на получение дивидендов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Отчетный  период  (год,   квартал),   за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который     (по     итогам     которого)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выплачиваются            (выплачивались)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объявленные дивиденды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Установленный   срок   (дата)    выплаты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объявленных дивидендов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Форма  выплаты  объявленных   дивидендов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(денежные средства, иное имущество)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 выплаты объявленных  дивидендов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отчетного    года,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нераспределенная чистая прибыль  прошлых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лет, специальный фонд)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объявленных  дивидендов  в  чистой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прибыли отчетного года, %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Общий размер выплаченных  дивидендов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акциям данной категории (типа), руб.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выплаченных  дивидендов  в   общем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размере объявленных дивидендов по акциям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данной категории (типа), %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случае если объявленные  дивиденды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выплачены или выплачены эмитентом  не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полном  объеме,  -   причины   невыплаты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объявленных дивидендов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об   объявленных   и/или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выплаченных    дивидендах,   указываемые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эмитентом по собственному усмотрению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о выплате (объявлении) дивидендов эмитентом не принималось,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33" w:name="Par5685"/>
      <w:bookmarkEnd w:id="333"/>
      <w:r>
        <w:rPr>
          <w:rFonts w:ascii="Calibri" w:hAnsi="Calibri" w:cs="Calibri"/>
        </w:rPr>
        <w:t>10.8.2. Сведения о начисленных и выплаченных доходах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осуществивших эмиссию облигаций, по каждому выпуску облигаций, по которым за 5 последних завершенных финансовых лет, а если эмитент осуществляет свою деятельность менее 5 лет - за каждый завершенный финансовый год, предшествующий дате утверждения проспекта ценных бумаг, выплачивался доход, в табличной форме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ценных бумаг  (облигации),  серия,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форма   и    иные    идентификационные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признаки выпуска облигаций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облигаций   и    дата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облигаций  и  дата  его  присвоения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случае  если   выпуск   облигаций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подлежал государственной регистрации)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доходов, выплаченных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(номинальная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 (купон), иное)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Размер доходов, подлежавших выплате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выпуска,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в расчете на одну облигацию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руб./иностр. валюта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доходов, подлежавших выплате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выпуска,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в  совокупности   по   всем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выпуска,    руб./иностр.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валюта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Установленный  срок   (дата)   выплаты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доходов по облигациям 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Форма  выплаты  доходов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(денежные   средства,   иное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имущество)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Общий размер доходов,  выплаченных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всем  облигациям выпуска, руб./иностр.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валюта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выплаченных доходов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в  общем  размере  подлежавших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выплате доходов по облигациям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случае  если  подлежавшие   выплате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доходы  по   облигациям   выпуска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выплачены или выплачены эмитентом не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полном  объеме,  -  причины  невыплаты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таких доходов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доходах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выпуска,    указываемые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эмитентом по собственному 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эмитент не осуществлял эмиссию облигаций или за указанный период доходы по облигациям эмитента не выплачивались, указывается на эти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34" w:name="Par5748"/>
      <w:bookmarkEnd w:id="334"/>
      <w:r>
        <w:rPr>
          <w:rFonts w:ascii="Calibri" w:hAnsi="Calibri" w:cs="Calibri"/>
        </w:rPr>
        <w:t>10.9. Иные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Раскрываются иные сведения об эмитенте и его ценных бумагах, предусмотренные Федеральным </w:t>
      </w:r>
      <w:hyperlink r:id="rId204"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усмотрению эмитента приводится иная информация об эмитенте и его ценных бумагах, не указанная в предыдущих пунктах </w:t>
      </w:r>
      <w:hyperlink w:anchor="Par2709" w:history="1">
        <w:r>
          <w:rPr>
            <w:rFonts w:ascii="Calibri" w:hAnsi="Calibri" w:cs="Calibri"/>
            <w:color w:val="0000FF"/>
          </w:rPr>
          <w:t>проспекта</w:t>
        </w:r>
      </w:hyperlink>
      <w:r>
        <w:rPr>
          <w:rFonts w:ascii="Calibri" w:hAnsi="Calibri" w:cs="Calibri"/>
        </w:rPr>
        <w:t xml:space="preserve"> ценных бумаг.</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right"/>
        <w:outlineLvl w:val="1"/>
        <w:rPr>
          <w:rFonts w:ascii="Calibri" w:hAnsi="Calibri" w:cs="Calibri"/>
        </w:rPr>
      </w:pPr>
      <w:bookmarkStart w:id="335" w:name="Par5757"/>
      <w:bookmarkEnd w:id="335"/>
      <w:r>
        <w:rPr>
          <w:rFonts w:ascii="Calibri" w:hAnsi="Calibri" w:cs="Calibri"/>
        </w:rPr>
        <w:t>Приложение N 3</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раскрытии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эмитентами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Nonformat"/>
        <w:jc w:val="both"/>
        <w:rPr>
          <w:sz w:val="18"/>
          <w:szCs w:val="18"/>
        </w:rPr>
      </w:pPr>
      <w:bookmarkStart w:id="336" w:name="Par5764"/>
      <w:bookmarkEnd w:id="336"/>
      <w:r>
        <w:rPr>
          <w:sz w:val="18"/>
          <w:szCs w:val="18"/>
        </w:rPr>
        <w:t>А. Форма титульного листа ежеквартального отчета эмитента эмиссионных ценных бумаг</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 xml:space="preserve">                                       Утвержден "__" _____________ 20__ г.</w:t>
      </w:r>
    </w:p>
    <w:p w:rsidR="00292329" w:rsidRDefault="00292329">
      <w:pPr>
        <w:pStyle w:val="ConsPlusNonformat"/>
        <w:jc w:val="both"/>
        <w:rPr>
          <w:sz w:val="18"/>
          <w:szCs w:val="18"/>
        </w:rPr>
      </w:pPr>
      <w:r>
        <w:rPr>
          <w:sz w:val="18"/>
          <w:szCs w:val="18"/>
        </w:rPr>
        <w:t xml:space="preserve">                                       ____________________________________</w:t>
      </w:r>
    </w:p>
    <w:p w:rsidR="00292329" w:rsidRDefault="00292329">
      <w:pPr>
        <w:pStyle w:val="ConsPlusNonformat"/>
        <w:jc w:val="both"/>
        <w:rPr>
          <w:sz w:val="18"/>
          <w:szCs w:val="18"/>
        </w:rPr>
      </w:pPr>
      <w:r>
        <w:rPr>
          <w:sz w:val="18"/>
          <w:szCs w:val="18"/>
        </w:rPr>
        <w:lastRenderedPageBreak/>
        <w:t xml:space="preserve">                                         (указывается уполномоченный орган</w:t>
      </w:r>
    </w:p>
    <w:p w:rsidR="00292329" w:rsidRDefault="00292329">
      <w:pPr>
        <w:pStyle w:val="ConsPlusNonformat"/>
        <w:jc w:val="both"/>
        <w:rPr>
          <w:sz w:val="18"/>
          <w:szCs w:val="18"/>
        </w:rPr>
      </w:pPr>
      <w:r>
        <w:rPr>
          <w:sz w:val="18"/>
          <w:szCs w:val="18"/>
        </w:rPr>
        <w:t xml:space="preserve">                                         управления эмитента, утвердивший</w:t>
      </w:r>
    </w:p>
    <w:p w:rsidR="00292329" w:rsidRDefault="00292329">
      <w:pPr>
        <w:pStyle w:val="ConsPlusNonformat"/>
        <w:jc w:val="both"/>
        <w:rPr>
          <w:sz w:val="18"/>
          <w:szCs w:val="18"/>
        </w:rPr>
      </w:pPr>
      <w:r>
        <w:rPr>
          <w:sz w:val="18"/>
          <w:szCs w:val="18"/>
        </w:rPr>
        <w:t xml:space="preserve">                                               ежеквартальный отчет)</w:t>
      </w:r>
    </w:p>
    <w:p w:rsidR="00292329" w:rsidRDefault="00292329">
      <w:pPr>
        <w:pStyle w:val="ConsPlusNonformat"/>
        <w:jc w:val="both"/>
        <w:rPr>
          <w:sz w:val="18"/>
          <w:szCs w:val="18"/>
        </w:rPr>
      </w:pPr>
      <w:r>
        <w:rPr>
          <w:sz w:val="18"/>
          <w:szCs w:val="18"/>
        </w:rPr>
        <w:t xml:space="preserve">                                       Протокол от "__" ______ 20__ г. N __</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 xml:space="preserve">                                        (отметка об утверждении указывается</w:t>
      </w:r>
    </w:p>
    <w:p w:rsidR="00292329" w:rsidRDefault="00292329">
      <w:pPr>
        <w:pStyle w:val="ConsPlusNonformat"/>
        <w:jc w:val="both"/>
        <w:rPr>
          <w:sz w:val="18"/>
          <w:szCs w:val="18"/>
        </w:rPr>
      </w:pPr>
      <w:r>
        <w:rPr>
          <w:sz w:val="18"/>
          <w:szCs w:val="18"/>
        </w:rPr>
        <w:t xml:space="preserve">                                        на титульном листе ежеквартального</w:t>
      </w:r>
    </w:p>
    <w:p w:rsidR="00292329" w:rsidRDefault="00292329">
      <w:pPr>
        <w:pStyle w:val="ConsPlusNonformat"/>
        <w:jc w:val="both"/>
        <w:rPr>
          <w:sz w:val="18"/>
          <w:szCs w:val="18"/>
        </w:rPr>
      </w:pPr>
      <w:r>
        <w:rPr>
          <w:sz w:val="18"/>
          <w:szCs w:val="18"/>
        </w:rPr>
        <w:t xml:space="preserve">                                        отчета в случае если необходимость</w:t>
      </w:r>
    </w:p>
    <w:p w:rsidR="00292329" w:rsidRDefault="00292329">
      <w:pPr>
        <w:pStyle w:val="ConsPlusNonformat"/>
        <w:jc w:val="both"/>
        <w:rPr>
          <w:sz w:val="18"/>
          <w:szCs w:val="18"/>
        </w:rPr>
      </w:pPr>
      <w:r>
        <w:rPr>
          <w:sz w:val="18"/>
          <w:szCs w:val="18"/>
        </w:rPr>
        <w:t xml:space="preserve">                                           его утверждения предусмотрена</w:t>
      </w:r>
    </w:p>
    <w:p w:rsidR="00292329" w:rsidRDefault="00292329">
      <w:pPr>
        <w:pStyle w:val="ConsPlusNonformat"/>
        <w:jc w:val="both"/>
        <w:rPr>
          <w:sz w:val="18"/>
          <w:szCs w:val="18"/>
        </w:rPr>
      </w:pPr>
      <w:r>
        <w:rPr>
          <w:sz w:val="18"/>
          <w:szCs w:val="18"/>
        </w:rPr>
        <w:t xml:space="preserve">                                       уставом (учредительными документами)</w:t>
      </w:r>
    </w:p>
    <w:p w:rsidR="00292329" w:rsidRDefault="00292329">
      <w:pPr>
        <w:pStyle w:val="ConsPlusNonformat"/>
        <w:jc w:val="both"/>
        <w:rPr>
          <w:sz w:val="18"/>
          <w:szCs w:val="18"/>
        </w:rPr>
      </w:pPr>
      <w:r>
        <w:rPr>
          <w:sz w:val="18"/>
          <w:szCs w:val="18"/>
        </w:rPr>
        <w:t xml:space="preserve">                                         или иными внутренними документами</w:t>
      </w:r>
    </w:p>
    <w:p w:rsidR="00292329" w:rsidRDefault="00292329">
      <w:pPr>
        <w:pStyle w:val="ConsPlusNonformat"/>
        <w:jc w:val="both"/>
        <w:rPr>
          <w:sz w:val="18"/>
          <w:szCs w:val="18"/>
        </w:rPr>
      </w:pPr>
      <w:r>
        <w:rPr>
          <w:sz w:val="18"/>
          <w:szCs w:val="18"/>
        </w:rPr>
        <w:t xml:space="preserve">                                                     эмитента)</w:t>
      </w:r>
    </w:p>
    <w:p w:rsidR="00292329" w:rsidRDefault="00292329">
      <w:pPr>
        <w:pStyle w:val="ConsPlusNonformat"/>
        <w:jc w:val="both"/>
        <w:rPr>
          <w:sz w:val="18"/>
          <w:szCs w:val="18"/>
        </w:rPr>
      </w:pPr>
    </w:p>
    <w:p w:rsidR="00292329" w:rsidRDefault="00292329">
      <w:pPr>
        <w:pStyle w:val="ConsPlusNonformat"/>
        <w:jc w:val="both"/>
        <w:rPr>
          <w:sz w:val="18"/>
          <w:szCs w:val="18"/>
        </w:rPr>
      </w:pPr>
      <w:bookmarkStart w:id="337" w:name="Par5781"/>
      <w:bookmarkEnd w:id="337"/>
      <w:r>
        <w:rPr>
          <w:sz w:val="18"/>
          <w:szCs w:val="18"/>
        </w:rPr>
        <w:t xml:space="preserve">                           ЕЖЕКВАРТАЛЬНЫЙ ОТЧЕТ</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___________________________________________________________________________</w:t>
      </w:r>
    </w:p>
    <w:p w:rsidR="00292329" w:rsidRDefault="00292329">
      <w:pPr>
        <w:pStyle w:val="ConsPlusNonformat"/>
        <w:jc w:val="both"/>
        <w:rPr>
          <w:sz w:val="18"/>
          <w:szCs w:val="18"/>
        </w:rPr>
      </w:pPr>
      <w:r>
        <w:rPr>
          <w:sz w:val="18"/>
          <w:szCs w:val="18"/>
        </w:rPr>
        <w:t xml:space="preserve">                 (указывается полное фирменное наименование</w:t>
      </w:r>
    </w:p>
    <w:p w:rsidR="00292329" w:rsidRDefault="00292329">
      <w:pPr>
        <w:pStyle w:val="ConsPlusNonformat"/>
        <w:jc w:val="both"/>
        <w:rPr>
          <w:sz w:val="18"/>
          <w:szCs w:val="18"/>
        </w:rPr>
      </w:pPr>
      <w:r>
        <w:rPr>
          <w:sz w:val="18"/>
          <w:szCs w:val="18"/>
        </w:rPr>
        <w:t xml:space="preserve">         (для некоммерческой организации - наименование) эмитента)</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 xml:space="preserve">                                     ┌─┬─┬─┬─┬─┐ ┌─┐</w:t>
      </w:r>
    </w:p>
    <w:p w:rsidR="00292329" w:rsidRDefault="00292329">
      <w:pPr>
        <w:pStyle w:val="ConsPlusNonformat"/>
        <w:jc w:val="both"/>
        <w:rPr>
          <w:sz w:val="18"/>
          <w:szCs w:val="18"/>
        </w:rPr>
      </w:pPr>
      <w:r>
        <w:rPr>
          <w:sz w:val="18"/>
          <w:szCs w:val="18"/>
        </w:rPr>
        <w:t xml:space="preserve">                       Код эмитента: │ │ │ │ │ │-│ │</w:t>
      </w:r>
    </w:p>
    <w:p w:rsidR="00292329" w:rsidRDefault="00292329">
      <w:pPr>
        <w:pStyle w:val="ConsPlusNonformat"/>
        <w:jc w:val="both"/>
        <w:rPr>
          <w:sz w:val="18"/>
          <w:szCs w:val="18"/>
        </w:rPr>
      </w:pPr>
      <w:r>
        <w:rPr>
          <w:sz w:val="18"/>
          <w:szCs w:val="18"/>
        </w:rPr>
        <w:t xml:space="preserve">                                     └─┴─┴─┴─┴─┘ └─┘</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 xml:space="preserve">                          за __ квартал 20__ года</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Место нахождения эмитента: ________________________________________________</w:t>
      </w:r>
    </w:p>
    <w:p w:rsidR="00292329" w:rsidRDefault="00292329">
      <w:pPr>
        <w:pStyle w:val="ConsPlusNonformat"/>
        <w:jc w:val="both"/>
        <w:rPr>
          <w:sz w:val="18"/>
          <w:szCs w:val="18"/>
        </w:rPr>
      </w:pPr>
      <w:r>
        <w:rPr>
          <w:sz w:val="18"/>
          <w:szCs w:val="18"/>
        </w:rPr>
        <w:t xml:space="preserve">                            (указывается место нахождения (адрес постоянно</w:t>
      </w:r>
    </w:p>
    <w:p w:rsidR="00292329" w:rsidRDefault="00292329">
      <w:pPr>
        <w:pStyle w:val="ConsPlusNonformat"/>
        <w:jc w:val="both"/>
        <w:rPr>
          <w:sz w:val="18"/>
          <w:szCs w:val="18"/>
        </w:rPr>
      </w:pPr>
      <w:r>
        <w:rPr>
          <w:sz w:val="18"/>
          <w:szCs w:val="18"/>
        </w:rPr>
        <w:t xml:space="preserve">                              действующего исполнительного органа эмитента</w:t>
      </w:r>
    </w:p>
    <w:p w:rsidR="00292329" w:rsidRDefault="00292329">
      <w:pPr>
        <w:pStyle w:val="ConsPlusNonformat"/>
        <w:jc w:val="both"/>
        <w:rPr>
          <w:sz w:val="18"/>
          <w:szCs w:val="18"/>
        </w:rPr>
      </w:pPr>
      <w:r>
        <w:rPr>
          <w:sz w:val="18"/>
          <w:szCs w:val="18"/>
        </w:rPr>
        <w:t xml:space="preserve">                           (иного лица, имеющего право действовать от имени</w:t>
      </w:r>
    </w:p>
    <w:p w:rsidR="00292329" w:rsidRDefault="00292329">
      <w:pPr>
        <w:pStyle w:val="ConsPlusNonformat"/>
        <w:jc w:val="both"/>
        <w:rPr>
          <w:sz w:val="18"/>
          <w:szCs w:val="18"/>
        </w:rPr>
      </w:pPr>
      <w:r>
        <w:rPr>
          <w:sz w:val="18"/>
          <w:szCs w:val="18"/>
        </w:rPr>
        <w:t xml:space="preserve">                                   эмитента без доверенности) эмитента)</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 xml:space="preserve">        Информация, содержащаяся в настоящем ежеквартальном отчете,</w:t>
      </w:r>
    </w:p>
    <w:p w:rsidR="00292329" w:rsidRDefault="00292329">
      <w:pPr>
        <w:pStyle w:val="ConsPlusNonformat"/>
        <w:jc w:val="both"/>
        <w:rPr>
          <w:sz w:val="18"/>
          <w:szCs w:val="18"/>
        </w:rPr>
      </w:pPr>
      <w:r>
        <w:rPr>
          <w:sz w:val="18"/>
          <w:szCs w:val="18"/>
        </w:rPr>
        <w:t xml:space="preserve">           подлежит раскрытию в соответствии с законодательством</w:t>
      </w:r>
    </w:p>
    <w:p w:rsidR="00292329" w:rsidRDefault="00292329">
      <w:pPr>
        <w:pStyle w:val="ConsPlusNonformat"/>
        <w:jc w:val="both"/>
        <w:rPr>
          <w:sz w:val="18"/>
          <w:szCs w:val="18"/>
        </w:rPr>
      </w:pPr>
      <w:r>
        <w:rPr>
          <w:sz w:val="18"/>
          <w:szCs w:val="18"/>
        </w:rPr>
        <w:t xml:space="preserve">                   Российской Федерации о ценных бумагах</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w:t>
      </w:r>
    </w:p>
    <w:p w:rsidR="00292329" w:rsidRDefault="00292329">
      <w:pPr>
        <w:pStyle w:val="ConsPlusNonformat"/>
        <w:jc w:val="both"/>
        <w:rPr>
          <w:sz w:val="18"/>
          <w:szCs w:val="18"/>
        </w:rPr>
      </w:pPr>
      <w:r>
        <w:rPr>
          <w:sz w:val="18"/>
          <w:szCs w:val="18"/>
        </w:rPr>
        <w:t>│Наименование должности руководителя эмитента     _________ ______________│</w:t>
      </w:r>
    </w:p>
    <w:p w:rsidR="00292329" w:rsidRDefault="00292329">
      <w:pPr>
        <w:pStyle w:val="ConsPlusNonformat"/>
        <w:jc w:val="both"/>
        <w:rPr>
          <w:sz w:val="18"/>
          <w:szCs w:val="18"/>
        </w:rPr>
      </w:pPr>
      <w:r>
        <w:rPr>
          <w:sz w:val="18"/>
          <w:szCs w:val="18"/>
        </w:rPr>
        <w:t>│Дата "__" ____________ 20__ г.                    подпись   И.О. Фамилия │</w:t>
      </w:r>
    </w:p>
    <w:p w:rsidR="00292329" w:rsidRDefault="00292329">
      <w:pPr>
        <w:pStyle w:val="ConsPlusNonformat"/>
        <w:jc w:val="both"/>
        <w:rPr>
          <w:sz w:val="18"/>
          <w:szCs w:val="18"/>
        </w:rPr>
      </w:pPr>
      <w:r>
        <w:rPr>
          <w:sz w:val="18"/>
          <w:szCs w:val="18"/>
        </w:rPr>
        <w:t>│                                                                         │</w:t>
      </w:r>
    </w:p>
    <w:p w:rsidR="00292329" w:rsidRDefault="00292329">
      <w:pPr>
        <w:pStyle w:val="ConsPlusNonformat"/>
        <w:jc w:val="both"/>
        <w:rPr>
          <w:sz w:val="18"/>
          <w:szCs w:val="18"/>
        </w:rPr>
      </w:pPr>
      <w:r>
        <w:rPr>
          <w:sz w:val="18"/>
          <w:szCs w:val="18"/>
        </w:rPr>
        <w:t>│Наименование должности лица, осуществляющего     _________ ______________│</w:t>
      </w:r>
    </w:p>
    <w:p w:rsidR="00292329" w:rsidRDefault="00292329">
      <w:pPr>
        <w:pStyle w:val="ConsPlusNonformat"/>
        <w:jc w:val="both"/>
        <w:rPr>
          <w:sz w:val="18"/>
          <w:szCs w:val="18"/>
        </w:rPr>
      </w:pPr>
      <w:r>
        <w:rPr>
          <w:sz w:val="18"/>
          <w:szCs w:val="18"/>
        </w:rPr>
        <w:t>│функции главного бухгалтера эмитента              подпись   И.О. Фамилия │</w:t>
      </w:r>
    </w:p>
    <w:p w:rsidR="00292329" w:rsidRDefault="00292329">
      <w:pPr>
        <w:pStyle w:val="ConsPlusNonformat"/>
        <w:jc w:val="both"/>
        <w:rPr>
          <w:sz w:val="18"/>
          <w:szCs w:val="18"/>
        </w:rPr>
      </w:pPr>
      <w:r>
        <w:rPr>
          <w:sz w:val="18"/>
          <w:szCs w:val="18"/>
        </w:rPr>
        <w:t>│Дата "__" ____________ 20__ г.                      М.П.                 │</w:t>
      </w:r>
    </w:p>
    <w:p w:rsidR="00292329" w:rsidRDefault="00292329">
      <w:pPr>
        <w:pStyle w:val="ConsPlusNonformat"/>
        <w:jc w:val="both"/>
        <w:rPr>
          <w:sz w:val="18"/>
          <w:szCs w:val="18"/>
        </w:rPr>
      </w:pPr>
      <w:r>
        <w:rPr>
          <w:sz w:val="18"/>
          <w:szCs w:val="18"/>
        </w:rPr>
        <w:t>│                                                                         │</w:t>
      </w:r>
    </w:p>
    <w:p w:rsidR="00292329" w:rsidRDefault="00292329">
      <w:pPr>
        <w:pStyle w:val="ConsPlusNonformat"/>
        <w:jc w:val="both"/>
        <w:rPr>
          <w:sz w:val="18"/>
          <w:szCs w:val="18"/>
        </w:rPr>
      </w:pPr>
      <w:r>
        <w:rPr>
          <w:sz w:val="18"/>
          <w:szCs w:val="18"/>
        </w:rPr>
        <w:t>└─────────────────────────────────────────────────────────────────────────┘</w:t>
      </w:r>
    </w:p>
    <w:p w:rsidR="00292329" w:rsidRDefault="00292329">
      <w:pPr>
        <w:pStyle w:val="ConsPlusNonformat"/>
        <w:jc w:val="both"/>
        <w:rPr>
          <w:sz w:val="18"/>
          <w:szCs w:val="18"/>
        </w:rPr>
      </w:pPr>
    </w:p>
    <w:p w:rsidR="00292329" w:rsidRDefault="00292329">
      <w:pPr>
        <w:pStyle w:val="ConsPlusNonformat"/>
        <w:jc w:val="both"/>
        <w:rPr>
          <w:sz w:val="18"/>
          <w:szCs w:val="18"/>
        </w:rPr>
      </w:pPr>
      <w:r>
        <w:rPr>
          <w:sz w:val="18"/>
          <w:szCs w:val="18"/>
        </w:rPr>
        <w:t>┌─────────────────────────────────────────────────────────────────────────┐</w:t>
      </w:r>
    </w:p>
    <w:p w:rsidR="00292329" w:rsidRDefault="00292329">
      <w:pPr>
        <w:pStyle w:val="ConsPlusNonformat"/>
        <w:jc w:val="both"/>
        <w:rPr>
          <w:sz w:val="18"/>
          <w:szCs w:val="18"/>
        </w:rPr>
      </w:pPr>
      <w:r>
        <w:rPr>
          <w:sz w:val="18"/>
          <w:szCs w:val="18"/>
        </w:rPr>
        <w:t>│Контактное лицо: ________________________________________________________│</w:t>
      </w:r>
    </w:p>
    <w:p w:rsidR="00292329" w:rsidRDefault="00292329">
      <w:pPr>
        <w:pStyle w:val="ConsPlusNonformat"/>
        <w:jc w:val="both"/>
        <w:rPr>
          <w:sz w:val="18"/>
          <w:szCs w:val="18"/>
        </w:rPr>
      </w:pPr>
      <w:r>
        <w:rPr>
          <w:sz w:val="18"/>
          <w:szCs w:val="18"/>
        </w:rPr>
        <w:t>│                      (указываются должность, фамилия, имя, отчество     │</w:t>
      </w:r>
    </w:p>
    <w:p w:rsidR="00292329" w:rsidRDefault="00292329">
      <w:pPr>
        <w:pStyle w:val="ConsPlusNonformat"/>
        <w:jc w:val="both"/>
        <w:rPr>
          <w:sz w:val="18"/>
          <w:szCs w:val="18"/>
        </w:rPr>
      </w:pPr>
      <w:r>
        <w:rPr>
          <w:sz w:val="18"/>
          <w:szCs w:val="18"/>
        </w:rPr>
        <w:t>│                                контактного лица эмитента)               │</w:t>
      </w:r>
    </w:p>
    <w:p w:rsidR="00292329" w:rsidRDefault="00292329">
      <w:pPr>
        <w:pStyle w:val="ConsPlusNonformat"/>
        <w:jc w:val="both"/>
        <w:rPr>
          <w:sz w:val="18"/>
          <w:szCs w:val="18"/>
        </w:rPr>
      </w:pPr>
      <w:r>
        <w:rPr>
          <w:sz w:val="18"/>
          <w:szCs w:val="18"/>
        </w:rPr>
        <w:t>│Телефон: ________________________________________________________________│</w:t>
      </w:r>
    </w:p>
    <w:p w:rsidR="00292329" w:rsidRDefault="00292329">
      <w:pPr>
        <w:pStyle w:val="ConsPlusNonformat"/>
        <w:jc w:val="both"/>
        <w:rPr>
          <w:sz w:val="18"/>
          <w:szCs w:val="18"/>
        </w:rPr>
      </w:pPr>
      <w:r>
        <w:rPr>
          <w:sz w:val="18"/>
          <w:szCs w:val="18"/>
        </w:rPr>
        <w:t>│              (указывается номер (номера) телефона контактного лица)     │</w:t>
      </w:r>
    </w:p>
    <w:p w:rsidR="00292329" w:rsidRDefault="00292329">
      <w:pPr>
        <w:pStyle w:val="ConsPlusNonformat"/>
        <w:jc w:val="both"/>
        <w:rPr>
          <w:sz w:val="18"/>
          <w:szCs w:val="18"/>
        </w:rPr>
      </w:pPr>
      <w:r>
        <w:rPr>
          <w:sz w:val="18"/>
          <w:szCs w:val="18"/>
        </w:rPr>
        <w:t>│Факс: ___________________________________________________________________│</w:t>
      </w:r>
    </w:p>
    <w:p w:rsidR="00292329" w:rsidRDefault="00292329">
      <w:pPr>
        <w:pStyle w:val="ConsPlusNonformat"/>
        <w:jc w:val="both"/>
        <w:rPr>
          <w:sz w:val="18"/>
          <w:szCs w:val="18"/>
        </w:rPr>
      </w:pPr>
      <w:r>
        <w:rPr>
          <w:sz w:val="18"/>
          <w:szCs w:val="18"/>
        </w:rPr>
        <w:t>│                 (указывается номер (номера) факса эмитента)             │</w:t>
      </w:r>
    </w:p>
    <w:p w:rsidR="00292329" w:rsidRDefault="00292329">
      <w:pPr>
        <w:pStyle w:val="ConsPlusNonformat"/>
        <w:jc w:val="both"/>
        <w:rPr>
          <w:sz w:val="18"/>
          <w:szCs w:val="18"/>
        </w:rPr>
      </w:pPr>
      <w:r>
        <w:rPr>
          <w:sz w:val="18"/>
          <w:szCs w:val="18"/>
        </w:rPr>
        <w:t>│Адрес электронной почты: ________________________________________________│</w:t>
      </w:r>
    </w:p>
    <w:p w:rsidR="00292329" w:rsidRDefault="00292329">
      <w:pPr>
        <w:pStyle w:val="ConsPlusNonformat"/>
        <w:jc w:val="both"/>
        <w:rPr>
          <w:sz w:val="18"/>
          <w:szCs w:val="18"/>
        </w:rPr>
      </w:pPr>
      <w:r>
        <w:rPr>
          <w:sz w:val="18"/>
          <w:szCs w:val="18"/>
        </w:rPr>
        <w:t>│                               (указывается адрес электронной почты      │</w:t>
      </w:r>
    </w:p>
    <w:p w:rsidR="00292329" w:rsidRDefault="00292329">
      <w:pPr>
        <w:pStyle w:val="ConsPlusNonformat"/>
        <w:jc w:val="both"/>
        <w:rPr>
          <w:sz w:val="18"/>
          <w:szCs w:val="18"/>
        </w:rPr>
      </w:pPr>
      <w:r>
        <w:rPr>
          <w:sz w:val="18"/>
          <w:szCs w:val="18"/>
        </w:rPr>
        <w:t>│                                  контактного лица (если имеется))       │</w:t>
      </w:r>
    </w:p>
    <w:p w:rsidR="00292329" w:rsidRDefault="00292329">
      <w:pPr>
        <w:pStyle w:val="ConsPlusNonformat"/>
        <w:jc w:val="both"/>
        <w:rPr>
          <w:sz w:val="18"/>
          <w:szCs w:val="18"/>
        </w:rPr>
      </w:pPr>
      <w:r>
        <w:rPr>
          <w:sz w:val="18"/>
          <w:szCs w:val="18"/>
        </w:rPr>
        <w:t>│                                                                         │</w:t>
      </w:r>
    </w:p>
    <w:p w:rsidR="00292329" w:rsidRDefault="00292329">
      <w:pPr>
        <w:pStyle w:val="ConsPlusNonformat"/>
        <w:jc w:val="both"/>
        <w:rPr>
          <w:sz w:val="18"/>
          <w:szCs w:val="18"/>
        </w:rPr>
      </w:pPr>
      <w:r>
        <w:rPr>
          <w:sz w:val="18"/>
          <w:szCs w:val="18"/>
        </w:rPr>
        <w:t>│Адрес страницы (страниц) в сети Интернет, _______________________________│</w:t>
      </w:r>
    </w:p>
    <w:p w:rsidR="00292329" w:rsidRDefault="00292329">
      <w:pPr>
        <w:pStyle w:val="ConsPlusNonformat"/>
        <w:jc w:val="both"/>
        <w:rPr>
          <w:sz w:val="18"/>
          <w:szCs w:val="18"/>
        </w:rPr>
      </w:pPr>
      <w:r>
        <w:rPr>
          <w:sz w:val="18"/>
          <w:szCs w:val="18"/>
        </w:rPr>
        <w:t>│на которой раскрывается информация,                                      │</w:t>
      </w:r>
    </w:p>
    <w:p w:rsidR="00292329" w:rsidRDefault="00292329">
      <w:pPr>
        <w:pStyle w:val="ConsPlusNonformat"/>
        <w:jc w:val="both"/>
        <w:rPr>
          <w:sz w:val="18"/>
          <w:szCs w:val="18"/>
        </w:rPr>
      </w:pPr>
      <w:r>
        <w:rPr>
          <w:sz w:val="18"/>
          <w:szCs w:val="18"/>
        </w:rPr>
        <w:t>│содержащаяся в настоящем ежеквартальном отчете                           │</w:t>
      </w:r>
    </w:p>
    <w:p w:rsidR="00292329" w:rsidRDefault="00292329">
      <w:pPr>
        <w:pStyle w:val="ConsPlusNonformat"/>
        <w:jc w:val="both"/>
        <w:rPr>
          <w:sz w:val="18"/>
          <w:szCs w:val="18"/>
        </w:rPr>
      </w:pPr>
      <w:r>
        <w:rPr>
          <w:sz w:val="18"/>
          <w:szCs w:val="18"/>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2"/>
        <w:rPr>
          <w:rFonts w:ascii="Calibri" w:hAnsi="Calibri" w:cs="Calibri"/>
        </w:rPr>
      </w:pPr>
      <w:bookmarkStart w:id="338" w:name="Par5830"/>
      <w:bookmarkEnd w:id="338"/>
      <w:r>
        <w:rPr>
          <w:rFonts w:ascii="Calibri" w:hAnsi="Calibri" w:cs="Calibri"/>
        </w:rPr>
        <w:t>Б. Содержание ежеквартального отчета эмитента эмиссионных ценных бумаг</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3"/>
        <w:rPr>
          <w:rFonts w:ascii="Calibri" w:hAnsi="Calibri" w:cs="Calibri"/>
        </w:rPr>
      </w:pPr>
      <w:bookmarkStart w:id="339" w:name="Par5832"/>
      <w:bookmarkEnd w:id="339"/>
      <w:r>
        <w:rPr>
          <w:rFonts w:ascii="Calibri" w:hAnsi="Calibri" w:cs="Calibri"/>
        </w:rPr>
        <w:t>Оглавление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оглавление ежеквартального отчета эмитента с указанием разделов, подразделов, а также приложений к ежеквартальному отчету и соответствующих им номером </w:t>
      </w:r>
      <w:r>
        <w:rPr>
          <w:rFonts w:ascii="Calibri" w:hAnsi="Calibri" w:cs="Calibri"/>
        </w:rPr>
        <w:lastRenderedPageBreak/>
        <w:t>страниц.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3"/>
        <w:rPr>
          <w:rFonts w:ascii="Calibri" w:hAnsi="Calibri" w:cs="Calibri"/>
        </w:rPr>
      </w:pPr>
      <w:bookmarkStart w:id="340" w:name="Par5836"/>
      <w:bookmarkEnd w:id="340"/>
      <w:r>
        <w:rPr>
          <w:rFonts w:ascii="Calibri" w:hAnsi="Calibri" w:cs="Calibri"/>
        </w:rPr>
        <w:t>Введение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введении эмитент указывает основания возникновения у него обязанности осуществлять раскрытие информации в форме ежеквартального отчета, предусмотренные </w:t>
      </w:r>
      <w:hyperlink w:anchor="Par441" w:history="1">
        <w:r>
          <w:rPr>
            <w:rFonts w:ascii="Calibri" w:hAnsi="Calibri" w:cs="Calibri"/>
            <w:color w:val="0000FF"/>
          </w:rPr>
          <w:t>пунктом 5.1</w:t>
        </w:r>
      </w:hyperlink>
      <w:r>
        <w:rPr>
          <w:rFonts w:ascii="Calibri" w:hAnsi="Calibri" w:cs="Calibri"/>
        </w:rPr>
        <w:t xml:space="preserve"> настоящего Положения.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должно содержать текст следующего содержания: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также может содержать иную информацию, которую эмитент посчитает необходимой указать во введении.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341" w:name="Par5843"/>
      <w:bookmarkEnd w:id="341"/>
      <w:r>
        <w:rPr>
          <w:rFonts w:ascii="Calibri" w:hAnsi="Calibri" w:cs="Calibri"/>
        </w:rPr>
        <w:t>I. Краткие сведения о лицах, входящих в состав органов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эмитента, сведения о банковских счетах,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об аудиторе, оценщике и о финансовом консультанте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об иных лицах, подписавших ежеквартальный отчет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5856" w:history="1">
        <w:r>
          <w:rPr>
            <w:rFonts w:ascii="Calibri" w:hAnsi="Calibri" w:cs="Calibri"/>
            <w:color w:val="0000FF"/>
          </w:rPr>
          <w:t>пунктах 1.2</w:t>
        </w:r>
      </w:hyperlink>
      <w:r>
        <w:rPr>
          <w:rFonts w:ascii="Calibri" w:hAnsi="Calibri" w:cs="Calibri"/>
        </w:rPr>
        <w:t xml:space="preserve"> "Сведения о банковских счетах эмитента", </w:t>
      </w:r>
      <w:hyperlink w:anchor="Par5863" w:history="1">
        <w:r>
          <w:rPr>
            <w:rFonts w:ascii="Calibri" w:hAnsi="Calibri" w:cs="Calibri"/>
            <w:color w:val="0000FF"/>
          </w:rPr>
          <w:t>1.3</w:t>
        </w:r>
      </w:hyperlink>
      <w:r>
        <w:rPr>
          <w:rFonts w:ascii="Calibri" w:hAnsi="Calibri" w:cs="Calibri"/>
        </w:rPr>
        <w:t xml:space="preserve"> "Сведения об аудиторе (аудиторах) эмитента" и </w:t>
      </w:r>
      <w:hyperlink w:anchor="Par5886" w:history="1">
        <w:r>
          <w:rPr>
            <w:rFonts w:ascii="Calibri" w:hAnsi="Calibri" w:cs="Calibri"/>
            <w:color w:val="0000FF"/>
          </w:rPr>
          <w:t>1.4</w:t>
        </w:r>
      </w:hyperlink>
      <w:r>
        <w:rPr>
          <w:rFonts w:ascii="Calibri" w:hAnsi="Calibri" w:cs="Calibri"/>
        </w:rPr>
        <w:t xml:space="preserve"> "Сведения об оценщике (оценщиках) эмитента", указывается в случае если в составе такой информации в отчетном квартале происходили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42" w:name="Par5850"/>
      <w:bookmarkEnd w:id="342"/>
      <w:r>
        <w:rPr>
          <w:rFonts w:ascii="Calibri" w:hAnsi="Calibri" w:cs="Calibri"/>
        </w:rPr>
        <w:t>1.1. Лица, входящие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фамилия, имя, отчество, год рождения каждого лица, входящего в состав каждого органа управления эмитента, предусмотренного учредительными документами эмитента, за исключением общего собрания акционеров (участников) эмитента, в том числе приводятся сведения о персональном составе совета директоров (наблюдательного совета) эмитента с указанием его председателя, сведения о персональном составе коллегиального исполнительного органа эмитента (правления, дирекции), а также сведения о лице, занимающем должность (исполняющем функции) единоличного исполнительного органа эмитента (директоре, генеральном директоре, президенте) (далее - органы управления).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какой-либо орган управления эмитента не сформирован (не избран), указывается на это обстоятельство, а также на причины такой ситуации.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эмитента переданы коммерческой организации (управляющей организации) или индивидуальному предпринимателю (управляющему), указывается на это обстоятельство, а также указываются полное и сокращенное фирменные наименования управляющей организации, фамилия, имя, отчество, год рождения каждого лица, входящего в состав каждого органа управления управляющей организации, предусмотренного учредительными документами управляющей организации, за исключением общего собрания акционеров (участников) управляющей организации, или фамилия, имя, отчество и год рождения управляющего. Если управляющая организация имеет лицензию (лицензии) на осуществление деятельности по управлению имуществом, в том числе ценными бумагами, деятельности по управлению инвестиционными фондами, паевыми инвестиционными фондами и негосударственными пенсионными фондами, дополнительно указываются номер, дата выдачи, срок действия соответствующей лицензии и выдавший ее орган.</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43" w:name="Par5856"/>
      <w:bookmarkEnd w:id="343"/>
      <w:r>
        <w:rPr>
          <w:rFonts w:ascii="Calibri" w:hAnsi="Calibri" w:cs="Calibri"/>
        </w:rPr>
        <w:t>1.2. Сведения о банковских счетах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полное и сокращенное фирменные наименования, место нахождения, идентификационный номер налогоплательщика каждой кредитной организации, в которой открыты расчетные и иные счета эмитента, номера и типы таких счетов, а также БИК и номер корреспондентского счета кредитной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Кредитными организациями указываются сведения о корреспондентском счете кредитной организации - эмитента, открытом в Центральном банке Российской Федерации (указывается номер счета и подразделение Центрального банка Российской Федерации, в котором открыт корреспондентский счет), а также сведения о корреспондентских счетах в других кредитных организациях, которые эмитент считает основными, отдельно по кредитным организациям - резидентам и кредитным организациям - нерезидентам.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раскрытии сведений об основных корреспондентских счетах по таким счетам указываются: полное и сокращенное фирменные наименования, место нахождения, идентификационный номер налогоплательщика, БИК кредитной организации, в которой кредитной организацией - эмитентом открыт корреспондентский счет, и номер такого счета в учете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44" w:name="Par5863"/>
      <w:bookmarkEnd w:id="344"/>
      <w:r>
        <w:rPr>
          <w:rFonts w:ascii="Calibri" w:hAnsi="Calibri" w:cs="Calibri"/>
        </w:rPr>
        <w:t>1.3. Сведения об аудиторе (аудиторах)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об аудиторе (аудиторах), осуществляющем (осуществившем) независимую проверку бухгалтерской (финансовой) отчетности эмитента, а также сводной бухгалтерской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эмитента, в том числе его сводной бухгалтерской (консолидированной финансовой) отчетности, за текущий и последний завершенный финансовый год.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таких аудиторов раскрывается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ОГРН, место нахождения аудиторской организации или фамилия, имя, отчество индивидуального аудитора;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и место нахождения саморегулируемой организации аудиторов, членом которой является (являлся) аудитор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бухгалтерской (финансовой) отчетности эмитента, в отношении которой аудитором проводилась (будет проводиться) независимая проверка (бухгалтерская (финансовая) отчетность, сводная бухгалтерская отчетность, консолидированная финансовая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аудитором проводилась (будет проводиться) независимая проверка промежуточной (квартальной) бухгалтерской (финансовой) отчетности эмитента, дополнительно указывается на это обстоятельство, а также приводится период (периоды) из числа последних пяти завершенных финансовых лет и текущего финансового года, бухгалтерская (финансовая) отчетность эмитента за который проверялась (будет проверяться) аудитором.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Описываются 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w:t>
      </w:r>
      <w:r>
        <w:rPr>
          <w:rFonts w:ascii="Calibri" w:hAnsi="Calibri" w:cs="Calibri"/>
        </w:rPr>
        <w:lastRenderedPageBreak/>
        <w:t>(должностных лиц аудитора) с эмитентом (должностными лицами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долей участия аудитора (должностных лиц аудитора)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заемных средств аудитору (должностным лицам аудитора)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должностных лицах эмитента, являющихся одновременно должностными лицами аудитора (аудитором).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меры, предпринятые эмитентом и аудитором для снижения влияния указанных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выбора аудитора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процедуры тендера, связанного с выбором аудитора, и его основные условия;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работах, проводимых аудитором в рамках специальных аудиторских заданий.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годовая бухгалтерская (финансовая) отчетность эмитента не подлежит обязательному аудиту, -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45" w:name="Par5886"/>
      <w:bookmarkEnd w:id="345"/>
      <w:r>
        <w:rPr>
          <w:rFonts w:ascii="Calibri" w:hAnsi="Calibri" w:cs="Calibri"/>
        </w:rPr>
        <w:t>1.4. Сведения об оценщике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оценщика (оценщиков), привлеченного эмитентом для: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рыночной стоимости 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рыночной стоимости 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рыночной стоимости 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в отношении оценщика эмитента, являющегося акционерным инвестиционным фондом,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работающего на основании трудового договора: фамилия, имя, отчество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 а также полное и сокращенное фирменные наименования, место нахождения юридического лица, с которым оценщик заключил трудовой договор, ИНН, ОГРН такого юридического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оценщика, осуществляющего оценочную деятельность самостоятельно, занимаясь частной практикой: фамилия, имя, отчество оценщика, ИНН оценщика, информация о членстве в саморегулируемой организации оценщиков (полное наименование и место нахождения саморегулируемой организации оценщиков, регистрационный номер и дата регистрации оценщика в реестре саморегулируемой организации оценщиков);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и факса, адрес электронной почты (если имеется) оценщика;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информация об услугах по оценке, оказываемых (оказанных) оценщиком.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46" w:name="Par5899"/>
      <w:bookmarkEnd w:id="346"/>
      <w:r>
        <w:rPr>
          <w:rFonts w:ascii="Calibri" w:hAnsi="Calibri" w:cs="Calibri"/>
        </w:rPr>
        <w:t>1.5. Сведения о консультантах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финансового консультанта на рынке ценных бумаг, подписавшего проспект ценных бумаг эмитента или ежеквартальный отчет эмитента в течение 12 месяцев до даты окончания отчетного квартала,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ОГРН финансового консультанта на рынке ценных бумаг, номер телефона и факса;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профессиональной деятельности на рынке ценных бумаг, орган, выдавший указанную лицензию (для консультантов, являющихся профессиональными участниками рынка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раскрытия информации в отношении иных консультантов по таким лицам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физического лица - фамилия, имя, отчество;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юридического лица - полное и сокращенное фирменные наименования (для некоммерческой организации - наименование), место нахождения, ИНН (если применимо), ОГРН (если применимо) консультанта, номер телефона и факса;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(оказанные) консультантом;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профессиональной деятельности на рынке ценных бумаг, орган, выдавший указанную лицензию (для консультантов, являющихся профессиональными участниками рынка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47" w:name="Par5911"/>
      <w:bookmarkEnd w:id="347"/>
      <w:r>
        <w:rPr>
          <w:rFonts w:ascii="Calibri" w:hAnsi="Calibri" w:cs="Calibri"/>
        </w:rPr>
        <w:t>1.6. Сведения об иных лицах, подписавших ежеквартальный отчет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иных лиц, подписавших ежеквартальный отчет и не указанных в предыдущих пунктах настоящего раздела,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физических лиц - фамилия, имя, отчество физического лица, год рождения, сведения об основном месте работы и должности данного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 полное и сокращенное фирменные наименования (наименование для некоммерческой организации), место нахождения юридического лица, ИНН (если применимо), ОГРН (если применимо) юридического лица, номер телефона и факса юридического лица, адрес страницы в сети Интернет, используемой юридическим лицом для раскрытия информации (если имеется), а в случае если данным юридическим лицом является профессиональный участник рынка ценных бумаг, - также номер, дата выдачи и срок действия лицензии на осуществление профессиональной деятельности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348" w:name="Par5917"/>
      <w:bookmarkEnd w:id="348"/>
      <w:r>
        <w:rPr>
          <w:rFonts w:ascii="Calibri" w:hAnsi="Calibri" w:cs="Calibri"/>
        </w:rPr>
        <w:t>II. Основная информация о финансово-экономическом</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четвертый квартал информация, содержащаяся в </w:t>
      </w:r>
      <w:hyperlink w:anchor="Par5922" w:history="1">
        <w:r>
          <w:rPr>
            <w:rFonts w:ascii="Calibri" w:hAnsi="Calibri" w:cs="Calibri"/>
            <w:color w:val="0000FF"/>
          </w:rPr>
          <w:t>пункте 2.1</w:t>
        </w:r>
      </w:hyperlink>
      <w:r>
        <w:rPr>
          <w:rFonts w:ascii="Calibri" w:hAnsi="Calibri" w:cs="Calibri"/>
        </w:rPr>
        <w:t xml:space="preserve"> "Показатели финансово-экономической деятельности эмитента" и </w:t>
      </w:r>
      <w:hyperlink w:anchor="Par6012" w:history="1">
        <w:r>
          <w:rPr>
            <w:rFonts w:ascii="Calibri" w:hAnsi="Calibri" w:cs="Calibri"/>
            <w:color w:val="0000FF"/>
          </w:rPr>
          <w:t>пункте 2.3.1</w:t>
        </w:r>
      </w:hyperlink>
      <w:r>
        <w:rPr>
          <w:rFonts w:ascii="Calibri" w:hAnsi="Calibri" w:cs="Calibri"/>
        </w:rPr>
        <w:t xml:space="preserve"> "Кредиторская задолженность", не указывается. В ежеквартальном отчете за второй - четвертый кварталы информация, содержащаяся в </w:t>
      </w:r>
      <w:hyperlink w:anchor="Par6171" w:history="1">
        <w:r>
          <w:rPr>
            <w:rFonts w:ascii="Calibri" w:hAnsi="Calibri" w:cs="Calibri"/>
            <w:color w:val="0000FF"/>
          </w:rPr>
          <w:t>пункте 2.4</w:t>
        </w:r>
      </w:hyperlink>
      <w:r>
        <w:rPr>
          <w:rFonts w:ascii="Calibri" w:hAnsi="Calibri" w:cs="Calibri"/>
        </w:rPr>
        <w:t xml:space="preserve"> "Риски, связанные с приобретением размещаемых (размещенных) эмиссионных ценных бумаг" указывается в случае если в составе такой информации в отчетном квартале происходили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49" w:name="Par5922"/>
      <w:bookmarkEnd w:id="349"/>
      <w:r>
        <w:rPr>
          <w:rFonts w:ascii="Calibri" w:hAnsi="Calibri" w:cs="Calibri"/>
        </w:rPr>
        <w:t>2.1. Показатели финансово-экономической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отчете за первый квартал приводится динамика показателей, характеризующих финансово-экономическую деятельность эмитента, за последний завершенный финансовый год, а также за 3 месяца текущего года, в отчете за второй и третий кварталы приводится динамика показателей, характеризующих финансово-экономическую деятельность эмитента за 6 и 9 месяцев текущего года, а также за аналогичный период предшествующего года (информация приводится в виде таблицы, показатели рассчитываются на дату окончания соответствующего отчетного периода (по данным бухгалтерской (финансовой) отчетности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бухгалтерскую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финансово-экономическую деятельность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сводную бухгалтерскую (консолидированную финансовую) отчетность, дополнительно может быть приведена динамика показателей, характеризующих финансово-экономическую деятельность эмитента, расчет которых осуществляется на основании сводной бухгалтерской (консолидированной финансовой) отчетности эмитента, включаемой в состав ежеквартального отчета, с указанием этого обстоятельства. При этом показатели рассчитываются по данным сводной бухгалтерской (консолидированной финансовой) отчетности, включаемой в состав ежеквартального отчета, а также за аналогичный период предшествующего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своей финансово-экономической деятельности:</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5"/>
        <w:gridCol w:w="3094"/>
        <w:gridCol w:w="3094"/>
      </w:tblGrid>
      <w:tr w:rsidR="00292329">
        <w:trPr>
          <w:trHeight w:val="600"/>
          <w:tblCellSpacing w:w="5" w:type="nil"/>
        </w:trPr>
        <w:tc>
          <w:tcPr>
            <w:tcW w:w="297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методика расчета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расчета в соответствии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МСФО         </w:t>
            </w:r>
          </w:p>
        </w:tc>
      </w:tr>
      <w:tr w:rsidR="00292329">
        <w:trPr>
          <w:trHeight w:val="400"/>
          <w:tblCellSpacing w:w="5" w:type="nil"/>
        </w:trPr>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Производительность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труда, руб./чел.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Выручка    /     Средняя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численность работников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продаж  /  Средняя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численность работников  </w:t>
            </w:r>
          </w:p>
        </w:tc>
      </w:tr>
      <w:tr w:rsidR="00292329">
        <w:trPr>
          <w:trHeight w:val="1000"/>
          <w:tblCellSpacing w:w="5" w:type="nil"/>
        </w:trPr>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Отношение       размера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задолженности         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капиталу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 и резервы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Совокупные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Собственный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(акционерный) капитал   </w:t>
            </w:r>
          </w:p>
        </w:tc>
      </w:tr>
      <w:tr w:rsidR="00292329">
        <w:trPr>
          <w:trHeight w:val="1200"/>
          <w:tblCellSpacing w:w="5" w:type="nil"/>
        </w:trPr>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Отношение       размера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задолженности  к  сумме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задолженности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собственного капитала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(Капитал  и  резервы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обязательства)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(Собственный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(акционерный) капитал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задолженность)          </w:t>
            </w:r>
          </w:p>
        </w:tc>
      </w:tr>
      <w:tr w:rsidR="00292329">
        <w:trPr>
          <w:trHeight w:val="2200"/>
          <w:tblCellSpacing w:w="5" w:type="nil"/>
        </w:trPr>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Степень покрытия долгов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текущими       доходами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(прибылью)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Денежные   средства)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(Выручка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Себестоимость  проданных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товаров,      продукции,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услуг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Коммерческие  расходы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Управленческие   расходы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Амортизационные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отчисления)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Денежные средства  и  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эквиваленты) /  (Прибыль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  вычета  расходов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процентам,        уплаты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налогов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амортизационных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отчислений)             </w:t>
            </w:r>
          </w:p>
        </w:tc>
      </w:tr>
      <w:tr w:rsidR="00292329">
        <w:trPr>
          <w:trHeight w:val="1200"/>
          <w:tblCellSpacing w:w="5" w:type="nil"/>
        </w:trPr>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Уровень    просроченной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задолженности, %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Просроченная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обязательства) x 100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(Просроченная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Совокупные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обязательства) x 100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следующие показатели финансово-экономической деятельности:</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284"/>
        <w:gridCol w:w="4760"/>
      </w:tblGrid>
      <w:tr w:rsidR="00292329">
        <w:trPr>
          <w:tblCellSpacing w:w="5" w:type="nil"/>
        </w:trPr>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расчета    </w:t>
            </w:r>
          </w:p>
        </w:tc>
      </w:tr>
      <w:tr w:rsidR="00292329">
        <w:trPr>
          <w:trHeight w:val="800"/>
          <w:tblCellSpacing w:w="5" w:type="nil"/>
        </w:trPr>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Уставный капитал, руб.            </w:t>
            </w:r>
          </w:p>
        </w:tc>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Сумма номинальных стоимостей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размещенных акций (сумма стоимостей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вкладов участников) кредитной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w:t>
            </w:r>
          </w:p>
        </w:tc>
      </w:tr>
      <w:tr w:rsidR="00292329">
        <w:trPr>
          <w:trHeight w:val="800"/>
          <w:tblCellSpacing w:w="5" w:type="nil"/>
        </w:trPr>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Собственные средства (капитал),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руб.                              </w:t>
            </w:r>
          </w:p>
        </w:tc>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порядком,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установленным Центральным банком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для кредитных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организаций                           </w:t>
            </w:r>
          </w:p>
        </w:tc>
      </w:tr>
      <w:tr w:rsidR="00292329">
        <w:trPr>
          <w:trHeight w:val="400"/>
          <w:tblCellSpacing w:w="5" w:type="nil"/>
        </w:trPr>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Чистая прибыль (непокрытый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убыток), руб.                     </w:t>
            </w:r>
          </w:p>
        </w:tc>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Чистая прибыль (убыток) отчетного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периода                               </w:t>
            </w:r>
          </w:p>
        </w:tc>
      </w:tr>
      <w:tr w:rsidR="00292329">
        <w:trPr>
          <w:trHeight w:val="400"/>
          <w:tblCellSpacing w:w="5" w:type="nil"/>
        </w:trPr>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Рентабельность активов, %         </w:t>
            </w:r>
          </w:p>
        </w:tc>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(Чистая прибыль) / (Балансовая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стоимость активов) x 100              </w:t>
            </w:r>
          </w:p>
        </w:tc>
      </w:tr>
      <w:tr w:rsidR="00292329">
        <w:trPr>
          <w:trHeight w:val="400"/>
          <w:tblCellSpacing w:w="5" w:type="nil"/>
        </w:trPr>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Рентабельность капитала, %        </w:t>
            </w:r>
          </w:p>
        </w:tc>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(Чистая прибыль) / (Собственные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(капитал)) x 100             </w:t>
            </w:r>
          </w:p>
        </w:tc>
      </w:tr>
      <w:tr w:rsidR="00292329">
        <w:trPr>
          <w:trHeight w:val="800"/>
          <w:tblCellSpacing w:w="5" w:type="nil"/>
        </w:trPr>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Привлеченные средства (кредиты,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депозиты, клиентские счета 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т.д.), руб.                       </w:t>
            </w:r>
          </w:p>
        </w:tc>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(Межбанковские кредиты полученные +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на счетах клиентов +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депозиты + прочие привлеченные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финансово-экономическую деятельность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финансово-экономическую деятельность, с указанием методики расчета таких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анализ финансово-экономической деятельности эмитента на основе экономического анализа динамики приведенных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50" w:name="Par6003"/>
      <w:bookmarkEnd w:id="350"/>
      <w:r>
        <w:rPr>
          <w:rFonts w:ascii="Calibri" w:hAnsi="Calibri" w:cs="Calibri"/>
        </w:rPr>
        <w:t>2.2. Рыночная капитализация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открытыми акционерными обществами, обыкновенные акции которых включены в список ценных бумаг, допущенных к торгам на организаторе торговли на рынке ценных бумаг, раскрывается информация о рыночной капитализации эмитента на дату окончания последнего завершенного финансового года и на дату окончания отчетного квартала, с указанием соответствующего организатора торговли на рынке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w:t>
      </w:r>
      <w:hyperlink r:id="rId205" w:history="1">
        <w:r>
          <w:rPr>
            <w:rFonts w:ascii="Calibri" w:hAnsi="Calibri" w:cs="Calibri"/>
            <w:color w:val="0000FF"/>
          </w:rPr>
          <w:t>Порядком</w:t>
        </w:r>
      </w:hyperlink>
      <w:r>
        <w:rPr>
          <w:rFonts w:ascii="Calibri" w:hAnsi="Calibri" w:cs="Calibri"/>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 N 10-65/пз-н (зарегистрировано </w:t>
      </w:r>
      <w:r>
        <w:rPr>
          <w:rFonts w:ascii="Calibri" w:hAnsi="Calibri" w:cs="Calibri"/>
        </w:rPr>
        <w:lastRenderedPageBreak/>
        <w:t>в Министерстве юстиции Российской Федерации 29.11.2010, регистрационный N 19062).</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определения рыночной цены акции в соответствии с указанным порядком эмитентом приводится описание выбранной им методики определения рыночной цены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включены в список ценных бумаг, допущенных к торгам на двух или более организаторах торговли на рынке ценных бумаг, выбор организатора торговли на рынке ценных бумаг для расчета рыночной цены акции осуществляется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51" w:name="Par6010"/>
      <w:bookmarkEnd w:id="351"/>
      <w:r>
        <w:rPr>
          <w:rFonts w:ascii="Calibri" w:hAnsi="Calibri" w:cs="Calibri"/>
        </w:rPr>
        <w:t>2.3. Обязательства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52" w:name="Par6012"/>
      <w:bookmarkEnd w:id="352"/>
      <w:r>
        <w:rPr>
          <w:rFonts w:ascii="Calibri" w:hAnsi="Calibri" w:cs="Calibri"/>
        </w:rPr>
        <w:t>2.3.1. Заемные средства и кредиторская задолженность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настоящего пункта раскрывается на основе данных бухгалтерской (финансовой) отчетности за последний завершенный финансовый год и за 3 месяца текущего года, а в ежеквартальных отчетах за второй и третий кварталы - на основе данных бухгалтерской (финансовой)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раскрывают структуру заемных средств в виде таблицы.</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│Долгосрочные заемные средства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кредиты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займы, за исключением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облигационные займы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│Краткосрочные заемные средства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кредиты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займы, за исключением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облигационные займы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│Общий размер просроченной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│задолженности по заемным средствам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кредитам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займам, за исключением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облигационных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облигационным займам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кредитными организациями, раскрывают структуру заемных средств </w:t>
      </w:r>
      <w:r>
        <w:rPr>
          <w:rFonts w:ascii="Calibri" w:hAnsi="Calibri" w:cs="Calibri"/>
        </w:rPr>
        <w:lastRenderedPageBreak/>
        <w:t>в соответствии со своей учетной политикой.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раскрывается структура кредиторской задолженности эмитента. Эмитенты, не являющиеся кредитными организациями, раскрывают структуру кредиторской задолженности в виде таблицы.</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│Общий размер кредиторской задолженности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перед бюджетом и государственными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внебюджетными фондами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перед поставщиками и подрядчиками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перед персоналом организации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прочая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из нее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раскрывают структуру кредиторской задолженности в соответствии со своей учетной политикой.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кредиторской задолженности эмитента за соответствующий отчетный период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за соответствующий отчетный период, по каждому такому кредитору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ИНН (если применимо), ОГРН (если применимо), место нахождения или фамилия, имя, отчество;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задолженности;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задолженности (процентная ставка, штрафные санкции, пени).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кредитор, на долю которого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является аффилированным лицом эмитента, указывается на это обстоятельство. По каждому такому кредитору дополнительно приводится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участия эмитента в уставном капитале аффилированного лица - хозяйственного общества, а в случае, когда аффилированное лицо является акционерным обществом, - также </w:t>
      </w:r>
      <w:r>
        <w:rPr>
          <w:rFonts w:ascii="Calibri" w:hAnsi="Calibri" w:cs="Calibri"/>
        </w:rPr>
        <w:lastRenderedPageBreak/>
        <w:t>доля обыкновенных акций аффилированного лица,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капитале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должности, которые такое лицо занимает в организации-эмитенте, подконтрольных ему организациях, имеющих для него существенное значение, основном (материнском) обществе,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дополнительно указывают информацию о выполнении нормативов обязательных резервов, установленных Центральным банком Российской Федерации (Банком России), а также о наличии (отсутствии) штрафов за нарушение нормативов обязательных резервов.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выполнении нормативов обязательных резервов (наличии недовзносов в обязательные резервы, неисполнении обязанности по усреднению обязательных резервов), а также о наличии (отсутствии) штрафов за нарушение нормативов обязательных резервов раскрывается за последние 12 месяцев (отчетных периодов) до даты окончания отчетного квартала.</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47"/>
        <w:gridCol w:w="2380"/>
        <w:gridCol w:w="2975"/>
        <w:gridCol w:w="2380"/>
      </w:tblGrid>
      <w:tr w:rsidR="00292329">
        <w:trPr>
          <w:trHeight w:val="1000"/>
          <w:tblCellSpacing w:w="5" w:type="nil"/>
        </w:trPr>
        <w:tc>
          <w:tcPr>
            <w:tcW w:w="154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период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(месяц,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год)    </w:t>
            </w:r>
          </w:p>
        </w:tc>
        <w:tc>
          <w:tcPr>
            <w:tcW w:w="238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 недовзноса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обязательные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резервы, руб.   </w:t>
            </w:r>
          </w:p>
        </w:tc>
        <w:tc>
          <w:tcPr>
            <w:tcW w:w="297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Размер неисполненного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обязательства по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усреднению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обязательных резервов,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tc>
        <w:tc>
          <w:tcPr>
            <w:tcW w:w="238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Сумма штрафа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 нарушение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нормативов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обязательных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резервов, руб.  </w:t>
            </w:r>
          </w:p>
        </w:tc>
      </w:tr>
      <w:tr w:rsidR="00292329">
        <w:trPr>
          <w:tblCellSpacing w:w="5" w:type="nil"/>
        </w:trPr>
        <w:tc>
          <w:tcPr>
            <w:tcW w:w="154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38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38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53" w:name="Par6108"/>
      <w:bookmarkEnd w:id="353"/>
      <w:r>
        <w:rPr>
          <w:rFonts w:ascii="Calibri" w:hAnsi="Calibri" w:cs="Calibri"/>
        </w:rPr>
        <w:t>2.3.2. Кредитная история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обязательств, предусмотренных настоящим пунктом, информация о его условиях и его исполнении раскрывается в виде таблицы.</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22"/>
        <w:gridCol w:w="4522"/>
      </w:tblGrid>
      <w:tr w:rsidR="00292329">
        <w:trPr>
          <w:tblCellSpacing w:w="5" w:type="nil"/>
        </w:trPr>
        <w:tc>
          <w:tcPr>
            <w:tcW w:w="9044" w:type="dxa"/>
            <w:gridSpan w:val="2"/>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и идентификационные признаки обязательства              </w:t>
            </w:r>
          </w:p>
        </w:tc>
      </w:tr>
      <w:tr w:rsidR="00292329">
        <w:trPr>
          <w:tblCellSpacing w:w="5" w:type="nil"/>
        </w:trPr>
        <w:tc>
          <w:tcPr>
            <w:tcW w:w="9044" w:type="dxa"/>
            <w:gridSpan w:val="2"/>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9044" w:type="dxa"/>
            <w:gridSpan w:val="2"/>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Условия обязательства и сведения о его исполнении            </w:t>
            </w:r>
          </w:p>
        </w:tc>
      </w:tr>
      <w:tr w:rsidR="00292329">
        <w:trPr>
          <w:trHeight w:val="6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и место нахождения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фамилия,  имя,  отчество   кредитора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(займодавца)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основного  долга  на   момент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возникновения         обязательства,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руб./иностр. валюта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основного   долга   на   дату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окончании    отчетного     квартала,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руб./иностр. валюта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Срок кредита (займа), лет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Средний размер процентов по  кредиту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займу, % годовых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процентных   (купонных)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периодов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Наличие   просрочек   при    выплате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процентов по кредиту  (займу),  а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случае  их   наличия   общее   число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указанных просрочек и  их  размер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днях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Плановый   срок   (дата)   погашения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кредита (займа)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Фактический  срок  (дата)  погашения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кредита (займа)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об   обязательстве,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522"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54" w:name="Par6157"/>
      <w:bookmarkEnd w:id="354"/>
      <w:r>
        <w:rPr>
          <w:rFonts w:ascii="Calibri" w:hAnsi="Calibri" w:cs="Calibri"/>
        </w:rPr>
        <w:t>2.3.3. Обязательства эмитента из обеспечения, предоставленного третьим лицам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об общей сумме обязательств эмитента из предоставленного им обеспечения и общей сумме обязательств третьих лиц, по которым эмитент предоставил обеспечение, в том числе в форме залога или поручительства,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 Эмитенты, являющиеся кредитными или страховыми организациями, дополнительно раскрывают информацию об общей сумме обязательств из предоставленного ими обеспечения в форме банковской гарантии и общей сумме обязательств третьих лиц, по которым указанные организации предоставили третьим лицам обеспечение в виде банковской гарантии. Указанная информация приводится на дату окончания соответствующего отчетного периода.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раскрывается информация о каждом из обязательств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составляющем не менее 5 процентов от балансовой стоимости активов эмитента на дату окончания последнего завершенного отчетного периода (квартала, года), предшествующего предоставлению обеспечения, с указанием: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обеспеченного обязательства эмитента (третьего лица) и срока его исполнения;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 обеспечения, его размера и условий предоставления, в том числе предмета и стоимости предмета залога, если способом обеспечения является залог, срока, на который обеспечение предоставлено;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риска неисполнения или ненадлежащего исполнения обеспеченных обязательств третьими лицами с указанием факторов, которые могут привести к такому неисполнению или ненадлежащему исполнению, и вероятности возникновения таких факторов.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55" w:name="Par6165"/>
      <w:bookmarkEnd w:id="355"/>
      <w:r>
        <w:rPr>
          <w:rFonts w:ascii="Calibri" w:hAnsi="Calibri" w:cs="Calibri"/>
        </w:rPr>
        <w:t>2.3.4. Прочие обязательства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любые соглашения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факторы, при которых упомянутые выше обязательства могут повлечь перечисленные изменения и вероятность их возникновения.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Описываются причины заключения эмитентом данных соглашений, предполагаемая выгода эмитента от этих соглашений и причины, по которым данные соглашения не отражены в </w:t>
      </w:r>
      <w:r>
        <w:rPr>
          <w:rFonts w:ascii="Calibri" w:hAnsi="Calibri" w:cs="Calibri"/>
        </w:rPr>
        <w:lastRenderedPageBreak/>
        <w:t>бухгалтерской (финансовой) отчетности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56" w:name="Par6171"/>
      <w:bookmarkEnd w:id="356"/>
      <w:r>
        <w:rPr>
          <w:rFonts w:ascii="Calibri" w:hAnsi="Calibri" w:cs="Calibri"/>
        </w:rPr>
        <w:t>2.4. Риски, связанные с приобретением размещаемых (размещенных)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подробный анализ факторов риска, связанных с приобретением размещаемых (размещенных) эмиссионных ценных бумаг, в частности: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страновые и региональные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политика эмитента в области управления рисками.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57" w:name="Par6181"/>
      <w:bookmarkEnd w:id="357"/>
      <w:r>
        <w:rPr>
          <w:rFonts w:ascii="Calibri" w:hAnsi="Calibri" w:cs="Calibri"/>
        </w:rPr>
        <w:t>2.4.1. Отраслевые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влияние возможного ухудшения ситуации в отрасли эмитента на его деятельность и исполнение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описываются риски, связанные с возможным изменением цен на продукцию и/или услуги эмитента (отдельно на внутреннем и внешнем рынках), и их влияние на деятельность эмитента и исполнение обязательств по ценным бумагам.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58" w:name="Par6187"/>
      <w:bookmarkEnd w:id="358"/>
      <w:r>
        <w:rPr>
          <w:rFonts w:ascii="Calibri" w:hAnsi="Calibri" w:cs="Calibri"/>
        </w:rPr>
        <w:t>2.4.2. Страновые и региональные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59" w:name="Par6194"/>
      <w:bookmarkEnd w:id="359"/>
      <w:r>
        <w:rPr>
          <w:rFonts w:ascii="Calibri" w:hAnsi="Calibri" w:cs="Calibri"/>
        </w:rPr>
        <w:t>2.4.3. Финансовые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предполагаемые действия эмитента на случай отрицательного влияния </w:t>
      </w:r>
      <w:r>
        <w:rPr>
          <w:rFonts w:ascii="Calibri" w:hAnsi="Calibri" w:cs="Calibri"/>
        </w:rPr>
        <w:lastRenderedPageBreak/>
        <w:t>изменения валютного курса и процентных ставок на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60" w:name="Par6202"/>
      <w:bookmarkEnd w:id="360"/>
      <w:r>
        <w:rPr>
          <w:rFonts w:ascii="Calibri" w:hAnsi="Calibri" w:cs="Calibri"/>
        </w:rPr>
        <w:t>2.4.4. Правовые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правовые риски, связанные с деятельностью эмитента (отдельно для внутреннего и внешнего рынков), в том числе риски, связанные с:</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валютного регулирования;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налогового законодательства;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правил таможенного контроля и пошлин;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61" w:name="Par6211"/>
      <w:bookmarkEnd w:id="361"/>
      <w:r>
        <w:rPr>
          <w:rFonts w:ascii="Calibri" w:hAnsi="Calibri" w:cs="Calibri"/>
        </w:rPr>
        <w:t>2.4.5. Риски, связанные с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риски, свойственные исключительно эмитенту или связанные с осуществляемой эмитентом основной хозяйственной деятельностью, в том числе риски, связанные с:</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текущими судебными процессами, в которых участвует эмитент;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возможной ответственностью эмитента по долгам третьих лиц, в том числе дочерних обществ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62" w:name="Par6219"/>
      <w:bookmarkEnd w:id="362"/>
      <w:r>
        <w:rPr>
          <w:rFonts w:ascii="Calibri" w:hAnsi="Calibri" w:cs="Calibri"/>
        </w:rPr>
        <w:t>2.4.6. Банковские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кредитными организациями, вместо рисков, указанных в </w:t>
      </w:r>
      <w:hyperlink w:anchor="Par6181" w:history="1">
        <w:r>
          <w:rPr>
            <w:rFonts w:ascii="Calibri" w:hAnsi="Calibri" w:cs="Calibri"/>
            <w:color w:val="0000FF"/>
          </w:rPr>
          <w:t>пунктах 2.4.1</w:t>
        </w:r>
      </w:hyperlink>
      <w:r>
        <w:rPr>
          <w:rFonts w:ascii="Calibri" w:hAnsi="Calibri" w:cs="Calibri"/>
        </w:rPr>
        <w:t xml:space="preserve"> - </w:t>
      </w:r>
      <w:hyperlink w:anchor="Par6211" w:history="1">
        <w:r>
          <w:rPr>
            <w:rFonts w:ascii="Calibri" w:hAnsi="Calibri" w:cs="Calibri"/>
            <w:color w:val="0000FF"/>
          </w:rPr>
          <w:t>2.4.5</w:t>
        </w:r>
      </w:hyperlink>
      <w:r>
        <w:rPr>
          <w:rFonts w:ascii="Calibri" w:hAnsi="Calibri" w:cs="Calibri"/>
        </w:rPr>
        <w:t xml:space="preserve"> ежеквартального отчета, приводят подробный анализ факторов банковских рисков, связанных с приобретением размещенных (размещаемых) эмиссионных ценных бумаг, в частности: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ликвидности;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потери деловой репутации (репутационный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63" w:name="Par6231"/>
      <w:bookmarkEnd w:id="363"/>
      <w:r>
        <w:rPr>
          <w:rFonts w:ascii="Calibri" w:hAnsi="Calibri" w:cs="Calibri"/>
        </w:rPr>
        <w:t>2.4.6.1. Кредитный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Описывается риск возникновения у кредитной организации - эмитента убытков вследствие </w:t>
      </w:r>
      <w:r>
        <w:rPr>
          <w:rFonts w:ascii="Calibri" w:hAnsi="Calibri" w:cs="Calibri"/>
        </w:rPr>
        <w:lastRenderedPageBreak/>
        <w:t>неисполнения, несвоевременного либо неполного исполнения должником финансовых обязательств перед кредитной организацией - эмитентом в соответствии с условиями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64" w:name="Par6235"/>
      <w:bookmarkEnd w:id="364"/>
      <w:r>
        <w:rPr>
          <w:rFonts w:ascii="Calibri" w:hAnsi="Calibri" w:cs="Calibri"/>
        </w:rPr>
        <w:t>2.4.6.2. Страновой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(включая риск неперевода средств) возникновения у кредитной организации -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65" w:name="Par6239"/>
      <w:bookmarkEnd w:id="365"/>
      <w:r>
        <w:rPr>
          <w:rFonts w:ascii="Calibri" w:hAnsi="Calibri" w:cs="Calibri"/>
        </w:rPr>
        <w:t>2.4.6.3. Рыночный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 эмитента, а также курсов иностранных валют и/или драгоценных металлов.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Рыночный риск включает в себя фондовый риск, валютный и процентный риски: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фондовый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валютный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неблагоприятного изменения курсов иностранных валют и (или) учетных цен на драгоценные металлы по открытым кредитной организацией - эмитентом позициям в иностранных валютах и/или драгоценных металлах;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процентный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финансовых потерь (убытков) вследствие неблагоприятного изменения процентных ставок по активам, пассивам и внебалансовым и инструментам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66" w:name="Par6250"/>
      <w:bookmarkEnd w:id="366"/>
      <w:r>
        <w:rPr>
          <w:rFonts w:ascii="Calibri" w:hAnsi="Calibri" w:cs="Calibri"/>
        </w:rPr>
        <w:t>2.4.6.4. Риск ликвидности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убытков вследствие неспособности кредитной организации - эмитента обеспечить исполнение своих обязательств в полном объеме. Риск ликвидности возникает в результате несбалансированности финансовых активов и финансовых обязательств кредитной организации - эмитента (в том числе вследствие несвоевременного исполнения финансовых обязательств одним 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 эмитентом своих финансовых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67" w:name="Par6254"/>
      <w:bookmarkEnd w:id="367"/>
      <w:r>
        <w:rPr>
          <w:rFonts w:ascii="Calibri" w:hAnsi="Calibri" w:cs="Calibri"/>
        </w:rPr>
        <w:t>2.4.6.5. Операционный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Описывается риск возникновения убытков в результате несоответствия характеру и масштабам деятельности кредитной организации - эмитента и (или) требованиям законодательства Российской Федерации, внутренних порядков и процедур проведения банковских операций и других сделок, их нарушения служащими кредитной организации - эмитента и (или)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кредитной организацией - эмитентом информационных, технологических и других систем и (или) их отказов (нарушений </w:t>
      </w:r>
      <w:r>
        <w:rPr>
          <w:rFonts w:ascii="Calibri" w:hAnsi="Calibri" w:cs="Calibri"/>
        </w:rPr>
        <w:lastRenderedPageBreak/>
        <w:t>функционирования), а также в результате воздействия внешних событий.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68" w:name="Par6258"/>
      <w:bookmarkEnd w:id="368"/>
      <w:r>
        <w:rPr>
          <w:rFonts w:ascii="Calibri" w:hAnsi="Calibri" w:cs="Calibri"/>
        </w:rPr>
        <w:t>2.4.6.6. Правовой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вследствие: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кредитной организацией - эмитентом требований нормативных правовых актов и заключенных договоров;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контрагентами нормативных правовых актов, а также условий заключенных договоров.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69" w:name="Par6266"/>
      <w:bookmarkEnd w:id="369"/>
      <w:r>
        <w:rPr>
          <w:rFonts w:ascii="Calibri" w:hAnsi="Calibri" w:cs="Calibri"/>
        </w:rPr>
        <w:t>2.4.6.7. Риск потери деловой репутации (репутационный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 результате уменьшения числа клиентов (контрагентов) вследствие формирования в обществе негативного представления о финансовой устойчивости кредитной организации - эмитента, качестве оказываемых ею услуг или характере деятельности в целом.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70" w:name="Par6270"/>
      <w:bookmarkEnd w:id="370"/>
      <w:r>
        <w:rPr>
          <w:rFonts w:ascii="Calibri" w:hAnsi="Calibri" w:cs="Calibri"/>
        </w:rPr>
        <w:t>2.4.6.8. Стратегический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риск возникновения у кредитной организации - эмитента убытков в результате ошибок (недостатков), допущенных при принятии решений, определяющих стратегию деятельности и развития кредитной организации - эмитента (стратегическое управление) и выражающихся в неучете или недостаточном учете возможных опасностей, которые могут угрожать деятельности кредитной организации - эмитента, неправильном или недостаточно обоснованном определении перспективных направлений деятельности, в которых кредитная организация -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371" w:name="Par6274"/>
      <w:bookmarkEnd w:id="371"/>
      <w:r>
        <w:rPr>
          <w:rFonts w:ascii="Calibri" w:hAnsi="Calibri" w:cs="Calibri"/>
        </w:rPr>
        <w:t>III. Подробная информация об эмитенте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6292" w:history="1">
        <w:r>
          <w:rPr>
            <w:rFonts w:ascii="Calibri" w:hAnsi="Calibri" w:cs="Calibri"/>
            <w:color w:val="0000FF"/>
          </w:rPr>
          <w:t>пункте 3.1.3</w:t>
        </w:r>
      </w:hyperlink>
      <w:r>
        <w:rPr>
          <w:rFonts w:ascii="Calibri" w:hAnsi="Calibri" w:cs="Calibri"/>
        </w:rPr>
        <w:t xml:space="preserve"> "Сведения о создании и развитии эмитента", </w:t>
      </w:r>
      <w:hyperlink w:anchor="Par6403" w:history="1">
        <w:r>
          <w:rPr>
            <w:rFonts w:ascii="Calibri" w:hAnsi="Calibri" w:cs="Calibri"/>
            <w:color w:val="0000FF"/>
          </w:rPr>
          <w:t>пункте 3.2.4</w:t>
        </w:r>
      </w:hyperlink>
      <w:r>
        <w:rPr>
          <w:rFonts w:ascii="Calibri" w:hAnsi="Calibri" w:cs="Calibri"/>
        </w:rPr>
        <w:t xml:space="preserve"> "Рынки сбыта продукции (работ, услуг) эмитента", </w:t>
      </w:r>
      <w:hyperlink w:anchor="Par6408" w:history="1">
        <w:r>
          <w:rPr>
            <w:rFonts w:ascii="Calibri" w:hAnsi="Calibri" w:cs="Calibri"/>
            <w:color w:val="0000FF"/>
          </w:rPr>
          <w:t>пункте 3.2.5</w:t>
        </w:r>
      </w:hyperlink>
      <w:r>
        <w:rPr>
          <w:rFonts w:ascii="Calibri" w:hAnsi="Calibri" w:cs="Calibri"/>
        </w:rPr>
        <w:t xml:space="preserve"> "Сведения о наличии у эмитента лицензий", </w:t>
      </w:r>
      <w:hyperlink w:anchor="Par6480" w:history="1">
        <w:r>
          <w:rPr>
            <w:rFonts w:ascii="Calibri" w:hAnsi="Calibri" w:cs="Calibri"/>
            <w:color w:val="0000FF"/>
          </w:rPr>
          <w:t>пункте 3.2.6.4</w:t>
        </w:r>
      </w:hyperlink>
      <w:r>
        <w:rPr>
          <w:rFonts w:ascii="Calibri" w:hAnsi="Calibri" w:cs="Calibri"/>
        </w:rPr>
        <w:t xml:space="preserve"> "Дополнительные требования для эмитентов, являющихся ипотечными агентами", </w:t>
      </w:r>
      <w:hyperlink w:anchor="Par6517" w:history="1">
        <w:r>
          <w:rPr>
            <w:rFonts w:ascii="Calibri" w:hAnsi="Calibri" w:cs="Calibri"/>
            <w:color w:val="0000FF"/>
          </w:rPr>
          <w:t>пункте 3.3</w:t>
        </w:r>
      </w:hyperlink>
      <w:r>
        <w:rPr>
          <w:rFonts w:ascii="Calibri" w:hAnsi="Calibri" w:cs="Calibri"/>
        </w:rPr>
        <w:t xml:space="preserve"> "Планы будущей деятельности эмитента", </w:t>
      </w:r>
      <w:hyperlink w:anchor="Par6521" w:history="1">
        <w:r>
          <w:rPr>
            <w:rFonts w:ascii="Calibri" w:hAnsi="Calibri" w:cs="Calibri"/>
            <w:color w:val="0000FF"/>
          </w:rPr>
          <w:t>пункте 3.4</w:t>
        </w:r>
      </w:hyperlink>
      <w:r>
        <w:rPr>
          <w:rFonts w:ascii="Calibri" w:hAnsi="Calibri" w:cs="Calibri"/>
        </w:rPr>
        <w:t xml:space="preserve"> "Участие эмитента в банковских группах, банковских холдингах, холдингах и ассоциациях", </w:t>
      </w:r>
      <w:hyperlink w:anchor="Par6526" w:history="1">
        <w:r>
          <w:rPr>
            <w:rFonts w:ascii="Calibri" w:hAnsi="Calibri" w:cs="Calibri"/>
            <w:color w:val="0000FF"/>
          </w:rPr>
          <w:t>пункте 3.5</w:t>
        </w:r>
      </w:hyperlink>
      <w:r>
        <w:rPr>
          <w:rFonts w:ascii="Calibri" w:hAnsi="Calibri" w:cs="Calibri"/>
        </w:rPr>
        <w:t xml:space="preserve"> "Подконтрольные эмитенту организации, имеющие для него существенное значение" указывается в случае если в составе такой информации в отчетном квартале происходили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72" w:name="Par6278"/>
      <w:bookmarkEnd w:id="372"/>
      <w:r>
        <w:rPr>
          <w:rFonts w:ascii="Calibri" w:hAnsi="Calibri" w:cs="Calibri"/>
        </w:rPr>
        <w:t>3.1. История создания и развитие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73" w:name="Par6280"/>
      <w:bookmarkEnd w:id="373"/>
      <w:r>
        <w:rPr>
          <w:rFonts w:ascii="Calibri" w:hAnsi="Calibri" w:cs="Calibri"/>
        </w:rPr>
        <w:t>3.1.1. Данные о фирменном наименовании (наименовании)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полное и сокращенное фирменные наименования эмитента (наименование для некоммерческой организации), а также дата (даты) введения действующих наименований.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полное или сокращенное фирменное наименование эмитента (наименование </w:t>
      </w:r>
      <w:r>
        <w:rPr>
          <w:rFonts w:ascii="Calibri" w:hAnsi="Calibri" w:cs="Calibri"/>
        </w:rPr>
        <w:lastRenderedPageBreak/>
        <w:t>для некоммерческой организации) является схожим с наименованием другого юридического лица, то в этом пункте должно быть указано наименование такого юридического лица и даны пояснения, необходимые для избежания смешения указанных наименований.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фирменное наименование эмитента (наименование для некоммерческой организации) зарегистрировано как товарный знак или знак обслуживания, указываются сведения об их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времени существования эмитента изменялось его фирменное наименование (наименование для некоммерческой организации), приводятся все его предшествующие полные и сокращенные фирменные наименования (наименования) и организационно-правовые формы с указанием даты и оснований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74" w:name="Par6287"/>
      <w:bookmarkEnd w:id="374"/>
      <w:r>
        <w:rPr>
          <w:rFonts w:ascii="Calibri" w:hAnsi="Calibri" w:cs="Calibri"/>
        </w:rPr>
        <w:t>3.1.2. Сведения о государственной регистрации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зарегистрированных после 1 июля 2002 года, указываются основной государственный регистрационный номер (ОГРН) юридического лица, дата его государственной регистрации (дата внесения записи о создании юридического лица в единый государственный реестр юридических лиц) и наименование регистрирующего органа, внесшего запись о создании юридического лица в единый государственный реестр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 зарегистрированных до 1 июля 2002 года, указывается номер государственной регистрации юридического лица, дата его государственной регистрации и наименование органа, осуществившего государственную регистрацию юридического лица, а также основной государственный регистрационный номер (ОГРН) юридического лица, дата его присвоения (дата внесения записи о юридическом лице, зарегистрированном до 1 июля 2002 года, в единый государственный реестр юридических лиц) и наименование регистрирующего органа, внесшего запись о юридическом лице, зарегистрированном до 1 июля 2002 года, в единый государственный реестр юридических лиц.</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75" w:name="Par6292"/>
      <w:bookmarkEnd w:id="375"/>
      <w:r>
        <w:rPr>
          <w:rFonts w:ascii="Calibri" w:hAnsi="Calibri" w:cs="Calibri"/>
        </w:rPr>
        <w:t>3.1.3. Сведения о создании и развитии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срок, до которого эмитент будет существовать, в случае если он создан на определенный срок или до достижения определенной цели, либо указывается на то, что эмитент создан на неопределенный срок.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краткое описание истории создания и развития эмитента. Указываются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76" w:name="Par6297"/>
      <w:bookmarkEnd w:id="376"/>
      <w:r>
        <w:rPr>
          <w:rFonts w:ascii="Calibri" w:hAnsi="Calibri" w:cs="Calibri"/>
        </w:rPr>
        <w:t>3.1.4. Контактная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место нахождения эмитента, иной адрес для направления эмитенту почтовой корреспонденции (в случае его наличия), номер телефона, факса, адрес электронной почты, адрес страницы (страниц) в сети Интернет, на которой (на которых) доступна информация об эмитенте, размещенных и/или размещаемых им ценных бумагах.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место нахождения, номер (номера)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77" w:name="Par6302"/>
      <w:bookmarkEnd w:id="377"/>
      <w:r>
        <w:rPr>
          <w:rFonts w:ascii="Calibri" w:hAnsi="Calibri" w:cs="Calibri"/>
        </w:rPr>
        <w:t>3.1.5. Идентификационный номер налогоплательщика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присвоенный эмитенту налоговыми органами идентификационный номер налогоплательщика (ИНН).</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78" w:name="Par6306"/>
      <w:bookmarkEnd w:id="378"/>
      <w:r>
        <w:rPr>
          <w:rFonts w:ascii="Calibri" w:hAnsi="Calibri" w:cs="Calibri"/>
        </w:rPr>
        <w:t>3.1.6. Филиалы и представительства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первый квартал указываются наименования, даты открытия, </w:t>
      </w:r>
      <w:r>
        <w:rPr>
          <w:rFonts w:ascii="Calibri" w:hAnsi="Calibri" w:cs="Calibri"/>
        </w:rPr>
        <w:lastRenderedPageBreak/>
        <w:t>места нахождения всех филиалов и представительств эмитента в соответствии с его уставом (учредительными документами), а также фамилии, имена и отчества руководителей всех филиалов и представительств эмитента, а также сроки действия выданных им эмитентом доверенностей.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ежеквартальных отчетах за второй - четвертый кварталы указываются изменения, которые произошли в отчетном квартале в составе филиалов и представительств эмитента,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эмитентом доверенности - также сведения о таких изменениях.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79" w:name="Par6311"/>
      <w:bookmarkEnd w:id="379"/>
      <w:r>
        <w:rPr>
          <w:rFonts w:ascii="Calibri" w:hAnsi="Calibri" w:cs="Calibri"/>
        </w:rPr>
        <w:t>3.2. Основная хозяйственная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80" w:name="Par6313"/>
      <w:bookmarkEnd w:id="380"/>
      <w:r>
        <w:rPr>
          <w:rFonts w:ascii="Calibri" w:hAnsi="Calibri" w:cs="Calibri"/>
        </w:rPr>
        <w:t>3.2.1. Отраслевая принадлежность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код основного отраслевого направления деятельности эмитента согласно </w:t>
      </w:r>
      <w:hyperlink r:id="rId206" w:history="1">
        <w:r>
          <w:rPr>
            <w:rFonts w:ascii="Calibri" w:hAnsi="Calibri" w:cs="Calibri"/>
            <w:color w:val="0000FF"/>
          </w:rPr>
          <w:t>ОКВЭД</w:t>
        </w:r>
      </w:hyperlink>
      <w:r>
        <w:rPr>
          <w:rFonts w:ascii="Calibri" w:hAnsi="Calibri" w:cs="Calibri"/>
        </w:rPr>
        <w:t>.</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могут быть указаны иные коды согласно </w:t>
      </w:r>
      <w:hyperlink r:id="rId207" w:history="1">
        <w:r>
          <w:rPr>
            <w:rFonts w:ascii="Calibri" w:hAnsi="Calibri" w:cs="Calibri"/>
            <w:color w:val="0000FF"/>
          </w:rPr>
          <w:t>ОКВЭД</w:t>
        </w:r>
      </w:hyperlink>
      <w:r>
        <w:rPr>
          <w:rFonts w:ascii="Calibri" w:hAnsi="Calibri" w:cs="Calibri"/>
        </w:rPr>
        <w:t>, присвоенные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81" w:name="Par6318"/>
      <w:bookmarkEnd w:id="381"/>
      <w:r>
        <w:rPr>
          <w:rFonts w:ascii="Calibri" w:hAnsi="Calibri" w:cs="Calibri"/>
        </w:rPr>
        <w:t>3.2.2. Основная хозяйственная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раскрывается информация на основе данных бухгалтерской (финансовой) отчетности за последний завершенный финансовый год и за 3 месяца текущего года, в ежеквартальных отчетах за второй и третий квартал раскрывается информация на основе данных бухгалтерской (финансовой)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четвертый квартал информация, содержащаяся в настоящем пункте, не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виды хозяйственной деятельности (виды деятельности, виды продукции (работ, услуг)), обеспечившие не менее чем 10 процентов выручки от продаж (объема продаж) эмитента за каждый из отчетных периодов: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Отчетный период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xml:space="preserve">     Вид (виды) хозяйственной деятельности:</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│Объем выручки  от  продаж  (объем  продаж)  по│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│данному виду хозяйственной деятельности,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│Доля выручки  от  продаж  (объема  продаж)  по│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│данному  виду  хозяйственной  деятельности   в│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│общем  объеме  выручки   от   продаж   (объеме│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│продаж) эмитента,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ведет свою основную хозяйственную деятельность в нескольких странах, указывается, какие из географических областей приносят 10 и более процентов выручки (доходов) за каждый отчетный период, и описываются изменения размера выручки (доходов) эмитента, приходящиеся на указанные географические области, на 10 и более процентов по сравнению с аналогичным отчетным периодом предшествующего года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сезонный характер основной 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описывается общая структура себестоимости эмитента по указанным </w:t>
      </w:r>
      <w:r>
        <w:rPr>
          <w:rFonts w:ascii="Calibri" w:hAnsi="Calibri" w:cs="Calibri"/>
        </w:rPr>
        <w:lastRenderedPageBreak/>
        <w:t>статьям в процентах от общей себестоимости.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статьи затрат     │          Отчетный период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│Сырье и материалы,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│Приобретенные комплектующие изделия,│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│полуфабрикаты,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│Работы  и  услуги  производственного│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│характера,  выполненные   сторонними│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│организациями,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│Топливо,%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│Энергия,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│Затраты на оплату труда,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│Проценты по кредитам,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│Арендная плата,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│Отчисления на социальные нужды,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│Амортизация основных средств,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│Налоги, включаемые  в  себестоимость│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│продукции,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│Прочие затраты (пояснить),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амортизация   по   нематериальным│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активам,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вознаграждения                 за│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рационализаторские   предложения,│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обязательные  страховые  платежи,│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представительские расходы,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иное,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│Итого:  затраты  на  производство  и│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│продажу  продукции  (работ,   услуг)│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│(себестоимость),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│Справочно:   выручка   от    продажи│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│продукции  (работ,   услуг),   %   к│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│себестоимости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в соответствии с которыми подготовлена бухгалтерская (финансовая) отчетность эмитента и произведены расчеты, отраженные в настоящем пункте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82" w:name="Par6395"/>
      <w:bookmarkEnd w:id="382"/>
      <w:r>
        <w:rPr>
          <w:rFonts w:ascii="Calibri" w:hAnsi="Calibri" w:cs="Calibri"/>
        </w:rPr>
        <w:t>3.2.3. Материалы, товары (сырье) и поставщики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ежеквартальном отчете эмитента за первый квартал раскрывается информация на основе данных бухгалтерской (финансовой) отчетности за последний завершенный финансовый год и за 3 месяца текущего года, в ежеквартальных отчетах за второй и третий кварталы раскрывается информация на основе данных бухгалтерской (финансовой)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четвертый квартал информация, содержащаяся в настоящем пункте, не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наименование, место нахождения, ИНН (при наличии), ОГРН (при наличии) поставщиков эмитента, на которых приходится не менее 10 процентов всех поставок материалов и товаров (сырья), и их доли в общем объеме поставок.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об изменении цен более чем на 10 процентов на основные материалы и товары (сырье) в течение соответствующего отчетного периода по сравнению с соответствующим отчетным периодом предыдущего финансового года или об отсутствии такого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указывается, какую долю в поставках материалов и товаров эмитенту занимает импорт. Даются прогнозы эмитента в отношении доступности этих источников в будущем и о возможных альтернативных источниках.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83" w:name="Par6403"/>
      <w:bookmarkEnd w:id="383"/>
      <w:r>
        <w:rPr>
          <w:rFonts w:ascii="Calibri" w:hAnsi="Calibri" w:cs="Calibri"/>
        </w:rPr>
        <w:t>3.2.4. Рынки сбыта продукции (работ, услуг)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основные рынки, на которых эмитент осуществляет свою деятельность.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возможные 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84" w:name="Par6408"/>
      <w:bookmarkEnd w:id="384"/>
      <w:r>
        <w:rPr>
          <w:rFonts w:ascii="Calibri" w:hAnsi="Calibri" w:cs="Calibri"/>
        </w:rPr>
        <w:t>3.2.5. Сведения о наличии у эмитента разрешений (лицензий) или допусков к отдельным видам работ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у эмитента разрешений (лицензий):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осуществление банковских операций;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осуществление страховой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осуществление деятельности профессионального участника рынка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осуществление деятельности акционерного инвестиционного фонда;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осуществление видов деятельности, имеющих стратегическое значение для обеспечения обороны страны и безопасности государства в соответствии с </w:t>
      </w:r>
      <w:hyperlink r:id="rId208" w:history="1">
        <w:r>
          <w:rPr>
            <w:rFonts w:ascii="Calibri" w:hAnsi="Calibri" w:cs="Calibri"/>
            <w:color w:val="0000FF"/>
          </w:rPr>
          <w:t>законодательством</w:t>
        </w:r>
      </w:hyperlink>
      <w:r>
        <w:rPr>
          <w:rFonts w:ascii="Calibri" w:hAnsi="Calibri" w:cs="Calibri"/>
        </w:rPr>
        <w:t xml:space="preserve"> Российской Федерации об осуществлении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осуществление иных видов деятельности, имеющих для эмитента существенное финансово-хозяйственное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проведения отдельных видов работ, имеющих для эмитента существенное финансово-хозяйственное значение, в соответствии с законодательством Российской Федерации требуется получение специальных допусков, указываются сведения о наличии у эмитента таких допусков.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разрешений, лицензий, допусков к отдельным видам работ, раскрываемых в соответствии с настоящим пунктом,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деятельности (работ), на осуществление (проведение) которых эмитентом получено соответствующее разрешение (лицензия) или допуск;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разрешения (лицензии) или документа, подтверждающего получение допуска к отдельным видам работ, и дата его выдачи;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(организация), выдавший соответствующее разрешение (лицензию) или допуск к отдельным видам работ;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разрешения (лицензии) или допуска к отдельным видам работ.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основным видом деятельности эмитента является добыча полезных ископаемых или оказание услуг связи, сведения о соответствующих лицензиях указываются в пунктах настоящего раздела ежеквартального отчета, содержащих дополнительные сведения об </w:t>
      </w:r>
      <w:r>
        <w:rPr>
          <w:rFonts w:ascii="Calibri" w:hAnsi="Calibri" w:cs="Calibri"/>
        </w:rPr>
        <w:lastRenderedPageBreak/>
        <w:t>эмитентах, осуществляющих указанные виды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85" w:name="Par6425"/>
      <w:bookmarkEnd w:id="385"/>
      <w:r>
        <w:rPr>
          <w:rFonts w:ascii="Calibri" w:hAnsi="Calibri" w:cs="Calibri"/>
        </w:rPr>
        <w:t>3.2.6. Сведения о деятельности отдельных категорий эмитентов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Эмитенты, являющиеся акционерными инвестиционными фондами, страховыми или кредитными организациями, ипотечными агентами, вместо сведений, предусмотренных </w:t>
      </w:r>
      <w:hyperlink w:anchor="Par6318" w:history="1">
        <w:r>
          <w:rPr>
            <w:rFonts w:ascii="Calibri" w:hAnsi="Calibri" w:cs="Calibri"/>
            <w:color w:val="0000FF"/>
          </w:rPr>
          <w:t>пунктами 3.2.2</w:t>
        </w:r>
      </w:hyperlink>
      <w:r>
        <w:rPr>
          <w:rFonts w:ascii="Calibri" w:hAnsi="Calibri" w:cs="Calibri"/>
        </w:rPr>
        <w:t xml:space="preserve"> - </w:t>
      </w:r>
      <w:hyperlink w:anchor="Par6403" w:history="1">
        <w:r>
          <w:rPr>
            <w:rFonts w:ascii="Calibri" w:hAnsi="Calibri" w:cs="Calibri"/>
            <w:color w:val="0000FF"/>
          </w:rPr>
          <w:t>3.2.4</w:t>
        </w:r>
      </w:hyperlink>
      <w:r>
        <w:rPr>
          <w:rFonts w:ascii="Calibri" w:hAnsi="Calibri" w:cs="Calibri"/>
        </w:rPr>
        <w:t xml:space="preserve"> ежеквартального отчета, раскрывают сведения, предусмотренные настоящим пунктом: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86" w:name="Par6429"/>
      <w:bookmarkEnd w:id="386"/>
      <w:r>
        <w:rPr>
          <w:rFonts w:ascii="Calibri" w:hAnsi="Calibri" w:cs="Calibri"/>
        </w:rPr>
        <w:t>3.2.6.1. Сведения о деятельности эмитентов, являющихся акционерными инвестиционными фондами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основные положения об инвестиционной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управляющей компании акционерного инвестиционного фонда (полное фирменное наименование, место нахождения, ИНН, ОГРН, номер телефона, дата предоставления, номер и срок действия лицензии, лицензирующий орган), а также дата заключения, срок действия и номер договора с управляющей компанией.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полный текст инвестиционной декларации акционерного инвестиционного фонда;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общее развитие рынка объектов инвестирования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описываются общие тенденции на рынке объектов инвестирования, указанных в инвестиционной декларации эмитента, в том числе наиболее важные для эмитента. В случае если инвестиционная декларация предусматривает инвестирование в акции акционерных обществ определенных отраслей, кратко описываются общие тенденции в этих отраслях, если инвестиционная декларация предусматривает инвестирование в определенные акционерные общества - состояние этих акционерных обществ, отрасли их деятельности, положение каждого из этих акционерных обществ в отрасли их деятельности, а также известные планы их деятельности. Представляются сравнительные данные. Дается прогноз в отношении будущего развития событий;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виды инвестиций и операций.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объекты инвестирования, а также операции, обеспечившие 10 и более процентов объема продаж (выручки) эмитента. Описываются причины инвестирования в соответствующие объекты за соответствующий отчетный период, с указанием на возможные факторы, которые могут негативно сказаться на доходах эмитента от указанных объектов инвестирования, а также возможность их возникновения.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не подразумевает предоставление информации об эмитенте, раскрытие которой может отрицательно повлиять на его конкурентоспособность.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пункте, в ежеквартальном отчете за второй - четвертый кварталы указывается за период с даты начала текущего года и до даты окончания отчетного квартала, а в ежеквартальном отчете за первый квартал - за последний завершенный финансовый год, а также за первый квартал текущего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специализированный депозитарий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подпункт включается в ежеквартальный отчет акционерных инвестиционных фондов и страховых организаций, хранение и контроль за распоряжением активами которых должны осуществляться специализированным депозитарием.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 специализированном депозитарии, осуществляющем функции учета и контроля, а также иные функции, предусмотренные </w:t>
      </w:r>
      <w:hyperlink r:id="rId209" w:history="1">
        <w:r>
          <w:rPr>
            <w:rFonts w:ascii="Calibri" w:hAnsi="Calibri" w:cs="Calibri"/>
            <w:color w:val="0000FF"/>
          </w:rPr>
          <w:t>законодательством</w:t>
        </w:r>
      </w:hyperlink>
      <w:r>
        <w:rPr>
          <w:rFonts w:ascii="Calibri" w:hAnsi="Calibri" w:cs="Calibri"/>
        </w:rPr>
        <w:t xml:space="preserve"> Российской Федерации, в отношении эмитента, являющегося акционерным инвестиционным фондом: полное и сокращенное фирменные наименования специализированного депозитария, место его нахождения, ИНН, ОГРН, телефон и факс, адрес электронной почты, а также данные о лицензии (номер, дата предоставления, лицензирующий орган, срок действия лицензии) на осуществление соответствующей деятельности, а также номер, дата заключения и срок действия  (включая возможность продления) договора со специализированным депозитарием, заключенного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раскрытие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Указывается порядок раскрытия информации, связанной с деятельностью акционерного инвестиционного фонда в соответствии с </w:t>
      </w:r>
      <w:hyperlink r:id="rId210"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перечень раскрываемой информации, названия периодических печатных изданий и адресов страниц в сети Интернет, в которых публикуется такая информация, возможность получения доступа иными способами к инвестиционной декларации акционерного инвестиционного фонда, к зарегистрированным изменениям и дополнениям к ней, а также к иной раскрываемой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87" w:name="Par6446"/>
      <w:bookmarkEnd w:id="387"/>
      <w:r>
        <w:rPr>
          <w:rFonts w:ascii="Calibri" w:hAnsi="Calibri" w:cs="Calibri"/>
        </w:rPr>
        <w:t>3.2.6.2. Сведения о деятельности эмитентов, являющихся страховыми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виды страхования, осуществляемого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виды страхования, которые эмитент вправе осуществлять в соответствии с приложениями к лицензии;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собранной страховой премии по всем видам страхования.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общая сумма собранной страховой премии, с разбивкой по отдельным видам страхования.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пункте, в ежеквартальном отчете за второй - четвертый кварталы указывается за период с даты начала текущего года и до даты окончания отчетного квартала, а в ежеквартальном отчете за первый квартал - за последний завершенный финансовый год, а также за первый квартал текущего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 рисков выплаты страховой суммы и/или страхового возмещения, принятых на себя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объем рисков выплаты страховой суммы и/или страхового возмещения, принятых на себя эмитентом за последний завершенный финансовый год, а также на дату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перестраховании эмитентом принимаемых на себя рисков выплаты страховой суммы и/или страхового возмещения.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объем рисков выплаты страховой суммы и/или страхового возмещения, принятых на себя эмитентом и застрахованных у другого страховщика (перестраховщика) в процентах от общего объема принятых на себя эмитентом рисков, за последний завершенный финансовый год, а также на дату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осуществленных эмитентом выплат страховой суммы и/или страхового возмещения.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объем выплаченных эмитентом сумм страхового возмещения и/или страховых сумм за последний завершенный финансовый год, а также на дату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соотношение между фактическим и нормативным размером маржи платежеспособности страховщика.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соотношение между фактическим и нормативным размером маржи платежеспособности страховщика за последний завершенный финансовый год, а также на дату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описание основных направлений инвестиционной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эмитентом инвестиционной деятельности в настоящем пункте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целей инвестиционной политики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инвестирования;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рисков, связанных с инвестированием в указанные объекты инвестирования;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активов, используемых для инвестирования;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инвестирования за последний завершенный финансовый год, а также на дату окончания последнего завершенного отчетного периода до даты окончания последнего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структура страховых резервов.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структура страховых резервов с указанием активов за последний завершенный финансовый год, а также на дату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сведения о нарушении эмитентом </w:t>
      </w:r>
      <w:hyperlink r:id="rId211" w:history="1">
        <w:r>
          <w:rPr>
            <w:rFonts w:ascii="Calibri" w:hAnsi="Calibri" w:cs="Calibri"/>
            <w:color w:val="0000FF"/>
          </w:rPr>
          <w:t>законодательства</w:t>
        </w:r>
      </w:hyperlink>
      <w:r>
        <w:rPr>
          <w:rFonts w:ascii="Calibri" w:hAnsi="Calibri" w:cs="Calibri"/>
        </w:rPr>
        <w:t xml:space="preserve"> Российской Федерации о страховом </w:t>
      </w:r>
      <w:r>
        <w:rPr>
          <w:rFonts w:ascii="Calibri" w:hAnsi="Calibri" w:cs="Calibri"/>
        </w:rPr>
        <w:lastRenderedPageBreak/>
        <w:t>деле.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фактах нарушения эмитентом законодательства Российской Федерации о страховом деле, выявленных за последний завершенный финансовый год, а также за период с даты начала текущего года и до даты окончания отчетного квартала. Раскрываются сведения об устранении эмитентом указанных нарушений.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88" w:name="Par6473"/>
      <w:bookmarkEnd w:id="388"/>
      <w:r>
        <w:rPr>
          <w:rFonts w:ascii="Calibri" w:hAnsi="Calibri" w:cs="Calibri"/>
        </w:rPr>
        <w:t>3.2.6.3. Сведения о деятельности эмитентов, являющихся кредитными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 предусмотренных </w:t>
      </w:r>
      <w:hyperlink r:id="rId212" w:history="1">
        <w:r>
          <w:rPr>
            <w:rFonts w:ascii="Calibri" w:hAnsi="Calibri" w:cs="Calibri"/>
            <w:color w:val="0000FF"/>
          </w:rPr>
          <w:t>законодательством</w:t>
        </w:r>
      </w:hyperlink>
      <w:r>
        <w:rPr>
          <w:rFonts w:ascii="Calibri" w:hAnsi="Calibri" w:cs="Calibri"/>
        </w:rPr>
        <w:t xml:space="preserve"> Российской Федерации), доля доходов кредитной организации - эмитента от такой основной деятельности (видов деятельности, видов банковских операций, предусмотренных </w:t>
      </w:r>
      <w:hyperlink r:id="rId213" w:history="1">
        <w:r>
          <w:rPr>
            <w:rFonts w:ascii="Calibri" w:hAnsi="Calibri" w:cs="Calibri"/>
            <w:color w:val="0000FF"/>
          </w:rPr>
          <w:t>законодательством</w:t>
        </w:r>
      </w:hyperlink>
      <w:r>
        <w:rPr>
          <w:rFonts w:ascii="Calibri" w:hAnsi="Calibri" w:cs="Calibri"/>
        </w:rPr>
        <w:t xml:space="preserve"> Российской Федерации) в общей сумме полученных за соответствующий отчетный период доходов кредитной организации -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Описываются изменения размера доходов кредитной организации - эмитента от такой основной деятельности (видов деятельности, видов банковских операций, предусмотренных </w:t>
      </w:r>
      <w:hyperlink r:id="rId214" w:history="1">
        <w:r>
          <w:rPr>
            <w:rFonts w:ascii="Calibri" w:hAnsi="Calibri" w:cs="Calibri"/>
            <w:color w:val="0000FF"/>
          </w:rPr>
          <w:t>законодательством</w:t>
        </w:r>
      </w:hyperlink>
      <w:r>
        <w:rPr>
          <w:rFonts w:ascii="Calibri" w:hAnsi="Calibri" w:cs="Calibri"/>
        </w:rPr>
        <w:t xml:space="preserve"> Российской Федерации) на 10 и более процентов по сравнению с аналогичным периодом предшествующего года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кредитная организация - эмитент ведет свою основную деятельность в нескольких странах, указывается, какие из географических областей приносят 10 и более процентов доходов за каждый отчетный период, и описываются изменения размера доходов кредитной организации - эмитента, приходящиеся на указанные географические области, на 10 и более процентов по сравнению с соответствующим предыдущим отчетным периодом и причины таких изменений.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 осуществляющие эмиссию облигаций с ипотечным покрытием, дополнительно приводят краткое описание общих тенденций на рынке ипотечного кредитования и недвижимости, в том числе наиболее важных для эмитента, дают прогноз в отношении будущего развития событий на рынке ипотечного кредитования. Информация, содержащаяся в настоящем пункте, в ежеквартальном отчете за четвертый квартал не указывается, а в ежеквартальном отчете за первый квартал указывается за последний завершенный финансовый год, предшествующих первому кварталу, а также за первый квартал текущего финансового года. В ежеквартальных отчетах за второй - третий кварталы информация указывается по данным бухгалтерской (финансовой)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6"/>
        <w:rPr>
          <w:rFonts w:ascii="Calibri" w:hAnsi="Calibri" w:cs="Calibri"/>
        </w:rPr>
      </w:pPr>
      <w:bookmarkStart w:id="389" w:name="Par6480"/>
      <w:bookmarkEnd w:id="389"/>
      <w:r>
        <w:rPr>
          <w:rFonts w:ascii="Calibri" w:hAnsi="Calibri" w:cs="Calibri"/>
        </w:rPr>
        <w:t>3.2.6.4. Сведения о деятельности эмитентов, являющихся ипотечными агентами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приобретения ипотечным агентом обеспеченных ипотекой требований для целей формирования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условия (правовые основания) приобретения ипотечным агентом обеспеченных ипотекой требований для целей формирования ипотечного покрытия,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на основании договоров об уступке требования, договоров о приобретении закладных, иных договоров об отчуждении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в оплату акций (уставного капитала);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универсального правопреемства;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выпусков облигаций с ипотечным покрытием, для эмиссии которых создан ипотечный агент.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выпусков облигаций с ипотечным покрытием, для эмиссии которых создан ипотечный агент;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зарегистрированных ранее выпусков облигаций с ипотечным покрытием с указанием по каждому такому выпуску государственного регистрационного номера и даты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общее развитие рынка ипотечного кредитования.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Кратко описываются общие тенденции на рынке ипотечного кредитования и недвижимости, </w:t>
      </w:r>
      <w:r>
        <w:rPr>
          <w:rFonts w:ascii="Calibri" w:hAnsi="Calibri" w:cs="Calibri"/>
        </w:rPr>
        <w:lastRenderedPageBreak/>
        <w:t>в том числе наиболее важные для эмитента. Дается прогноз в отношении будущего развития событий на рынке ипотечного кредитования.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90" w:name="Par6494"/>
      <w:bookmarkEnd w:id="390"/>
      <w:r>
        <w:rPr>
          <w:rFonts w:ascii="Calibri" w:hAnsi="Calibri" w:cs="Calibri"/>
        </w:rPr>
        <w:t>3.2.7. Дополнительные сведения об эмитентах, основной деятельностью которых является добыча полезных ископаемых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добыча полезных ископаемых, включая добычу драгоценных металлов и драгоценных камней, а также эмитент, подконтрольная которому организация ведет деятельность по добыче указанных полезных ископаемых, обязан указать следующую информацию: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запасы полезных ископаемых.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перечень месторождений полезных ископаемых, имеющих для эмитента существенное финансово-хозяйственное значение, права пользования которыми принадлежат эмитенту либо подконтрольным ему организациям, с указанием вида полезного ископаемого, размера доказанных запасов (при наличии такой информации) либо предварительной оценки запасов месторождения с указанием методики их оценки.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месторождении ведется добыча полезных ископаемых, указывается уровень добычи.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на пользование недрами, полученные эмитентом либо подконтрольными ему организациями для использования указанных месторождений. В том числе указывается дата выдачи лицензии, срок ее действия, возможность и основания для продления срока действия лицензии, основания выдачи лицензии, описание участка недр, предоставляемых в пользование, вид лицензии (на добычу, разведку или геологическое изучение), основные положения лицензии касательно обязательств пользователя недр с указанием срока исполнения указанных обязательств, а также обязательные платежи, которые должны быть произведены пользователем недр по условиям лицензии.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переработка полезных ископаемых.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либо подконтрольные ему организации производят полную либо частичную переработку полезных ископаемых до их реализации, в произвольной форме описываются основные средства, используемые для переработки, и/или контрагенты, привлекаемые для переработки.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привлечения контрагентов для переработки полезных ископаемых указывается стоимость переработки за последний завершенный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сбыт продукции.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законодательством Российской Федерации, указывается наличие разрешений государственных органов на реализацию полезных ископаемых и продуктов их переработки, квот, в том числе на экспорт.</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91" w:name="Par6508"/>
      <w:bookmarkEnd w:id="391"/>
      <w:r>
        <w:rPr>
          <w:rFonts w:ascii="Calibri" w:hAnsi="Calibri" w:cs="Calibri"/>
        </w:rPr>
        <w:t>3.2.8. Дополнительные сведения об эмитентах, основной деятельностью которых является оказание услуг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 основной деятельностью которого является оказание услуг связи, обязан указать следующую информацию: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лицензии на предоставление услуг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Описываются лицензии, выданные эмитенту на оказание услуг связи с указанием основных лицензионных условий, указанных в лицензиях, включая виды услуг связи, срок, в течение которого лицензиат вправе оказывать услуги; даты начала оказания услуг связи, территории, на которых лицензиат вправе оказывать услуги, условия и возможность продления срока лицензии.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указываются любые факторы, которые могут негативно сказаться на исполнении эмитентом обязательств по лицензиям, и возможности их наступления;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сети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Кратко описываются физические сети связи, которые использует эмитент для предоставления услуг связи. В случае аренды каналов указываются характеристики арендуемых каналов, арендодатели каналов и сроки, на которые заключены договоры аренды каналов связи.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92" w:name="Par6517"/>
      <w:bookmarkEnd w:id="392"/>
      <w:r>
        <w:rPr>
          <w:rFonts w:ascii="Calibri" w:hAnsi="Calibri" w:cs="Calibri"/>
        </w:rPr>
        <w:t>3.3. Планы будущей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93" w:name="Par6521"/>
      <w:bookmarkEnd w:id="393"/>
      <w:r>
        <w:rPr>
          <w:rFonts w:ascii="Calibri" w:hAnsi="Calibri" w:cs="Calibri"/>
        </w:rPr>
        <w:t>3.4. Участие эмитента в банковских группах, банковских холдингах, холдингах и ассоциациях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банковские труппы, банковские холдинги, холдинги и ассоциации, в которых участвует эмитент, роль (место), функции и срок участия эмитента в этих организациях.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результаты финансово-хозяйственной деятельности эмитента существенно зависят от иных членов банковской группы, банковского холдинга, холдинга или ассоциации, указывается на это обстоятельство и проводится подробное изложение характера такой зависимости.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94" w:name="Par6526"/>
      <w:bookmarkEnd w:id="394"/>
      <w:r>
        <w:rPr>
          <w:rFonts w:ascii="Calibri" w:hAnsi="Calibri" w:cs="Calibri"/>
        </w:rPr>
        <w:t>3.5. Подконтрольные эмитенту организации, имеющие для него существенное значение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имеет подконтрольные организации, имеющие для него существенное значение (далее в настоящем пункте - подконтрольные организации), по каждой такой организации указывается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организация, в отношении которой эмитент является контролирующим лицом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эмитентом контроля над организацией, в отношении которой он является контролирующим лицом (право распоряжаться более 50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подконтрольной организации, а в случае, когда подконтрольная организация является акционерным обществом, - также доли обыкновенных акций подконтрольной организации,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косвенного контроля - последовательно 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 При этом по каждой такой организации указываются полное фирменное наименование,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подконтрольной организации в уставном капитале эмитента, а в случае, когда эмитент является акционерным обществом, - также доли обыкновенных акций эмитента, принадлежащих подконтрольной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основного вида деятельности подконтрольной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для каждой подконтрольной эмитенту организации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персональный состав совета директоров (наблюдательного совета) подконтрольной организации с указанием председателя совета директоров (наблюдательного совета) и указанием по каждому члену совета директоров (наблюдательного совета) фамилии, имени и отчества и доли указанного лица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w:t>
      </w:r>
      <w:r>
        <w:rPr>
          <w:rFonts w:ascii="Calibri" w:hAnsi="Calibri" w:cs="Calibri"/>
        </w:rPr>
        <w:lastRenderedPageBreak/>
        <w:t>совет директоров (наблюдательный совет) данной подконтрольной организации не избран (не сформирован),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коллегиального исполнительного органа (правления, дирекции) подконтрольной организации с указанием по каждому члену коллегиального исполнительного органа фамилии, имени и отчества и доли указанного лица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коллегиальный исполнительный орган данной подконтрольной организации не избран (не сформирован),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занимающее должность (осуществляющее функции) единоличного исполнительного органа подконтрольной организации, с указанием фамилии, имени и отчества и доли указанного лица в уставном (складочном) капитале (паевом фонде) эмитента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 или указание на то, что единоличный исполнительный орган данной подконтрольной организации не избран (не назначен), и объясняющие это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полномочия единоличного исполнительного органа данной подконтрольной организации переданы управляющей организации или управляющему, указывается на это обстоятельство и дополнительно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управляющей организации или фамилия, имя, отчество управляющего;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эмитента в уставном капитале управляющей организации, а в случае, когда управляющая организация является акционерным обществом, - также доли обыкновенных акций управляющей организации,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участия управляющей организации (управляющего)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указанному лицу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95" w:name="Par6546"/>
      <w:bookmarkEnd w:id="395"/>
      <w:r>
        <w:rPr>
          <w:rFonts w:ascii="Calibri" w:hAnsi="Calibri" w:cs="Calibri"/>
        </w:rPr>
        <w:t>3.6. Состав, структура и стоимость основных средств эмитента, информации о планах по приобретению, замене, выбытию основных средств, а также обо всех фактах обременения основных средств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396" w:name="Par6548"/>
      <w:bookmarkEnd w:id="396"/>
      <w:r>
        <w:rPr>
          <w:rFonts w:ascii="Calibri" w:hAnsi="Calibri" w:cs="Calibri"/>
        </w:rPr>
        <w:t>3.6.1. Основные средства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табличной форме раскрывается информация о первоначальной (восстановительной) стоимости основных средств и сумме начисленной амортизации.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данная информация раскрывается за последний завершенный финансовый год, а также за первый квартал, в ежеквартальном отчете за второй и третий кварталы - на дату окончания отчетного квартала, в ежеквартальном отчете за четвертый квартал - не раскрывается. Группировка объектов основных средств производится по данным бухгалтерского учета.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группы     │   Первоначальная  │  Сумма начисленной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объектов основных средств  │(восстановительная)│  амортизации,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стоимость,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xml:space="preserve"> Отчетная дата: __.__.20__ г.</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│Итого: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Указываются сведения о способах начисления амортизационных отчислений по группам объектов основных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Раскрываются 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способ проведения переоценки основных средств (по коэффициентам федерального органа исполнительной власти по статистике, по рыночной стоимости соответствующих основных средств, подтвержденной документами или экспертными заключениями. При наличии экспертного заключения необходимо указать методику оценки).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397" w:name="Par6570"/>
      <w:bookmarkEnd w:id="397"/>
      <w:r>
        <w:rPr>
          <w:rFonts w:ascii="Calibri" w:hAnsi="Calibri" w:cs="Calibri"/>
        </w:rPr>
        <w:t>IV. Сведения о финансово-хозяйственной</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четвертый квартал информация, содержащаяся в </w:t>
      </w:r>
      <w:hyperlink w:anchor="Par6576" w:history="1">
        <w:r>
          <w:rPr>
            <w:rFonts w:ascii="Calibri" w:hAnsi="Calibri" w:cs="Calibri"/>
            <w:color w:val="0000FF"/>
          </w:rPr>
          <w:t>пункте 4.1</w:t>
        </w:r>
      </w:hyperlink>
      <w:r>
        <w:rPr>
          <w:rFonts w:ascii="Calibri" w:hAnsi="Calibri" w:cs="Calibri"/>
        </w:rPr>
        <w:t xml:space="preserve"> "Результаты финансово-хозяйственной деятельности эмитента", </w:t>
      </w:r>
      <w:hyperlink w:anchor="Par6628" w:history="1">
        <w:r>
          <w:rPr>
            <w:rFonts w:ascii="Calibri" w:hAnsi="Calibri" w:cs="Calibri"/>
            <w:color w:val="0000FF"/>
          </w:rPr>
          <w:t>пункте 4.2</w:t>
        </w:r>
      </w:hyperlink>
      <w:r>
        <w:rPr>
          <w:rFonts w:ascii="Calibri" w:hAnsi="Calibri" w:cs="Calibri"/>
        </w:rPr>
        <w:t xml:space="preserve"> "Ликвидность эмитента", </w:t>
      </w:r>
      <w:hyperlink w:anchor="Par6697" w:history="1">
        <w:r>
          <w:rPr>
            <w:rFonts w:ascii="Calibri" w:hAnsi="Calibri" w:cs="Calibri"/>
            <w:color w:val="0000FF"/>
          </w:rPr>
          <w:t>пункте 4.3</w:t>
        </w:r>
      </w:hyperlink>
      <w:r>
        <w:rPr>
          <w:rFonts w:ascii="Calibri" w:hAnsi="Calibri" w:cs="Calibri"/>
        </w:rPr>
        <w:t xml:space="preserve"> "Финансовые вложения эмитента", </w:t>
      </w:r>
      <w:hyperlink w:anchor="Par6722" w:history="1">
        <w:r>
          <w:rPr>
            <w:rFonts w:ascii="Calibri" w:hAnsi="Calibri" w:cs="Calibri"/>
            <w:color w:val="0000FF"/>
          </w:rPr>
          <w:t>пункте 4.4</w:t>
        </w:r>
      </w:hyperlink>
      <w:r>
        <w:rPr>
          <w:rFonts w:ascii="Calibri" w:hAnsi="Calibri" w:cs="Calibri"/>
        </w:rPr>
        <w:t xml:space="preserve"> "Нематериальные активы эмитента", </w:t>
      </w:r>
      <w:hyperlink w:anchor="Par6742" w:history="1">
        <w:r>
          <w:rPr>
            <w:rFonts w:ascii="Calibri" w:hAnsi="Calibri" w:cs="Calibri"/>
            <w:color w:val="0000FF"/>
          </w:rPr>
          <w:t>пункте 4.5</w:t>
        </w:r>
      </w:hyperlink>
      <w:r>
        <w:rPr>
          <w:rFonts w:ascii="Calibri" w:hAnsi="Calibri" w:cs="Calibri"/>
        </w:rPr>
        <w:t xml:space="preserve"> "Сведения о политике и расходах эмитента в области научно-технического развития, в отношении лицензий и патентов, новых разработок и исследований", не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6749" w:history="1">
        <w:r>
          <w:rPr>
            <w:rFonts w:ascii="Calibri" w:hAnsi="Calibri" w:cs="Calibri"/>
            <w:color w:val="0000FF"/>
          </w:rPr>
          <w:t>пункте 4.6</w:t>
        </w:r>
      </w:hyperlink>
      <w:r>
        <w:rPr>
          <w:rFonts w:ascii="Calibri" w:hAnsi="Calibri" w:cs="Calibri"/>
        </w:rPr>
        <w:t xml:space="preserve"> "Анализ тенденций развития в сфере основной деятельности эмитента", </w:t>
      </w:r>
      <w:hyperlink w:anchor="Par6757" w:history="1">
        <w:r>
          <w:rPr>
            <w:rFonts w:ascii="Calibri" w:hAnsi="Calibri" w:cs="Calibri"/>
            <w:color w:val="0000FF"/>
          </w:rPr>
          <w:t>пункте 4.6.1</w:t>
        </w:r>
      </w:hyperlink>
      <w:r>
        <w:rPr>
          <w:rFonts w:ascii="Calibri" w:hAnsi="Calibri" w:cs="Calibri"/>
        </w:rPr>
        <w:t xml:space="preserve"> "Анализ факторов и условий, влияющих на деятельность эмитента", </w:t>
      </w:r>
      <w:hyperlink w:anchor="Par6762" w:history="1">
        <w:r>
          <w:rPr>
            <w:rFonts w:ascii="Calibri" w:hAnsi="Calibri" w:cs="Calibri"/>
            <w:color w:val="0000FF"/>
          </w:rPr>
          <w:t>пункте 4.6.2</w:t>
        </w:r>
      </w:hyperlink>
      <w:r>
        <w:rPr>
          <w:rFonts w:ascii="Calibri" w:hAnsi="Calibri" w:cs="Calibri"/>
        </w:rPr>
        <w:t xml:space="preserve"> "Конкуренты эмитента", указывается в случае если в составе такой информации в отчетном квартале происходили изменения. В ежеквартальном отчете за второй и третий кварталы информация, содержащаяся в </w:t>
      </w:r>
      <w:hyperlink w:anchor="Par6697" w:history="1">
        <w:r>
          <w:rPr>
            <w:rFonts w:ascii="Calibri" w:hAnsi="Calibri" w:cs="Calibri"/>
            <w:color w:val="0000FF"/>
          </w:rPr>
          <w:t>пункте 4.3</w:t>
        </w:r>
      </w:hyperlink>
      <w:r>
        <w:rPr>
          <w:rFonts w:ascii="Calibri" w:hAnsi="Calibri" w:cs="Calibri"/>
        </w:rPr>
        <w:t xml:space="preserve"> "Финансовые вложения эмитента", указывается в случае если в составе такой информации в отчетном квартале происходили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98" w:name="Par6576"/>
      <w:bookmarkEnd w:id="398"/>
      <w:r>
        <w:rPr>
          <w:rFonts w:ascii="Calibri" w:hAnsi="Calibri" w:cs="Calibri"/>
        </w:rPr>
        <w:t>4.1. Результаты финансово-хозяйственной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отчете за первый квартал приводится динамика показателей, характеризующих результаты финансово-хозяйственной деятельности эмитента, за последний завершенный финансовый год, а также за 3 месяца текущего года, в отчете за второй и третий кварталы приводится динамика показателей, характеризующих финансово-экономическую деятельность эмитента за 6 и 9 месяцев текущего года, а также за аналогичный период предшествующего года (информация приводится в виде таблицы, показатели рассчитываются на дату окончания соответствующего отчетного периода (по данным бухгалтерской (финансовой) отчетности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бухгалтерскую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результаты финансово-хозяйственной деятельности эмитента, в том числе ее прибыльность и убыточность, по усмотрению эмитента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эмитент помимо бухгалтерской (финансовой) отчетности составляет также сводную бухгалтерскую (консолидированную финансовую) отчетность, дополнительно может быть приведена динамика показателей, характеризующих результаты финансово-хозяйственной </w:t>
      </w:r>
      <w:r>
        <w:rPr>
          <w:rFonts w:ascii="Calibri" w:hAnsi="Calibri" w:cs="Calibri"/>
        </w:rPr>
        <w:lastRenderedPageBreak/>
        <w:t>деятельности эмитента, в том числе ее прибыльность и убыточность, расчет которых осуществляется на основании сводной бухгалтерской (консолидированной финансовой) отчетности эмитента, с указанием этого обстоятельства. При этом показатели рассчитываются по данным сводной бухгалтерской (консолидированной финансовой) отчетности, включаемой в состав ежеквартального отчета, а также за аналогичный период предшествующего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характеризующие результаты финансово-хозяйственной деятельности эмитента, в том числе ее прибыльность и убыточность: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94"/>
        <w:gridCol w:w="2856"/>
        <w:gridCol w:w="3213"/>
      </w:tblGrid>
      <w:tr w:rsidR="00292329">
        <w:trPr>
          <w:trHeight w:val="600"/>
          <w:tblCellSpacing w:w="5" w:type="nil"/>
        </w:trPr>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285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методика расчета   </w:t>
            </w:r>
          </w:p>
        </w:tc>
        <w:tc>
          <w:tcPr>
            <w:tcW w:w="321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расчета в соответствии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МСФО          </w:t>
            </w:r>
          </w:p>
        </w:tc>
      </w:tr>
      <w:tr w:rsidR="00292329">
        <w:trPr>
          <w:trHeight w:val="6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 чистой прибыли, % </w:t>
            </w:r>
          </w:p>
        </w:tc>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Выручка от  продаж)  x</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321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  Объем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продаж) x 100            </w:t>
            </w:r>
          </w:p>
        </w:tc>
      </w:tr>
      <w:tr w:rsidR="00292329">
        <w:trPr>
          <w:trHeight w:val="6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Коэффициент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оборачиваемости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раз            </w:t>
            </w:r>
          </w:p>
        </w:tc>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Выручка  от  продаж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Балансовая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w:t>
            </w:r>
          </w:p>
        </w:tc>
        <w:tc>
          <w:tcPr>
            <w:tcW w:w="321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продаж  /  Средняя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величина активов         </w:t>
            </w:r>
          </w:p>
        </w:tc>
      </w:tr>
      <w:tr w:rsidR="00292329">
        <w:trPr>
          <w:trHeight w:val="14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Рентабельность активов,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Балансовая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x 100        </w:t>
            </w:r>
          </w:p>
        </w:tc>
        <w:tc>
          <w:tcPr>
            <w:tcW w:w="321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Проценты уплаченные x  (1</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(налог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прибыль/прибыль        до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уплаты    налогов)))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Средняя          величина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x 100           </w:t>
            </w:r>
          </w:p>
        </w:tc>
      </w:tr>
      <w:tr w:rsidR="00292329">
        <w:trPr>
          <w:trHeight w:val="8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Рентабельность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собственного   капитала,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Капитал и  резервы)  x</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321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(Чистая     прибыль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Средняя          величина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собственного капитала)  x</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r>
      <w:tr w:rsidR="00292329">
        <w:trPr>
          <w:trHeight w:val="8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непокрытого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убытка    на    отчетную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дату, руб.              </w:t>
            </w:r>
          </w:p>
        </w:tc>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Непокрытый      убыток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прошлых     лет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непокрытый      убыток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отчетного года        </w:t>
            </w:r>
          </w:p>
        </w:tc>
        <w:tc>
          <w:tcPr>
            <w:tcW w:w="321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Непокрытый         убыток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прошлых лет +  непокрытый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убыток отчетного года    </w:t>
            </w:r>
          </w:p>
        </w:tc>
      </w:tr>
      <w:tr w:rsidR="00292329">
        <w:trPr>
          <w:trHeight w:val="10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Соотношение  непокрытого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убытка на отчетную  дату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балансовой  стоимости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              </w:t>
            </w:r>
          </w:p>
        </w:tc>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непокрытого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убытка   на   отчетную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дату   /    Балансовая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стоимость  активов)  x</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w:t>
            </w:r>
          </w:p>
        </w:tc>
        <w:tc>
          <w:tcPr>
            <w:tcW w:w="321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(Сумма        непокрытого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убытка на  отчетную  дату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Средняя     величина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активов) x 100           </w:t>
            </w: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результаты финансово-хозяйственной деятельности эмитента, в том числе ее прибыльность и убыточность, с указанием методики его расчета. Помимо приведенных показателей эмитент вправе использовать дополнительные показатели, характеризующие результаты финансово-хозяйственной деятельности эмитента, в том числе ее прибыльность и убыточность, с указанием методики расчета таких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показатели, характеризующие результаты финансово-хозяйственной деятельности эмитента, в том числе ее прибыльность и убыточность, в соответствии с формами бухгалтерской отчетности "</w:t>
      </w:r>
      <w:hyperlink r:id="rId215" w:history="1">
        <w:r>
          <w:rPr>
            <w:rFonts w:ascii="Calibri" w:hAnsi="Calibri" w:cs="Calibri"/>
            <w:color w:val="0000FF"/>
          </w:rPr>
          <w:t>Отчет</w:t>
        </w:r>
      </w:hyperlink>
      <w:r>
        <w:rPr>
          <w:rFonts w:ascii="Calibri" w:hAnsi="Calibri" w:cs="Calibri"/>
        </w:rPr>
        <w:t xml:space="preserve"> о прибылях и убытках (публикуемая форма)", установленными Центральным банком Российской Федерации (Банком России).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приводится экономический анализ прибыльности/убыточности эмитента исходя из динамики проведенных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указанных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399" w:name="Par6628"/>
      <w:bookmarkEnd w:id="399"/>
      <w:r>
        <w:rPr>
          <w:rFonts w:ascii="Calibri" w:hAnsi="Calibri" w:cs="Calibri"/>
        </w:rPr>
        <w:t>4.2. Ликвидность эмитента, достаточность капитала и оборотных средств</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отчете за первый квартал приводится динамика показателей, характеризующих ликвидность эмитента, за последний завершенный финансовый год, а также за 3 месяца текущего года, в отчете за второй и третий кварталы приводится динамика показателей, характеризующих ликвидность эмитента за 6 и 9 месяцев текущего года, а также за аналогичный период предшествующего года (информация приводится в виде таблицы, показатели рассчитываются на дату окончания соответствующего отчетного периода (по данным бухгалтерской (финансовой) отчетности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составляет бухгалтерскую (финансовую) отчетность в соответствии с Международными стандартами финансовой отчетности (МСФО) или иными, отличными от МСФО, международно признанными правилами, расчет показателей, характеризующих ликвидность эмитента, по его усмотрению может осуществляться в соответствии с МСФО или иными, отличными от МСФО, международно признанными правилами с указанием стандартов (правил), в соответствии с которыми осуществляется расчет указанных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помимо бухгалтерской (финансовой) отчетности составляет также сводную бухгалтерскую (консолидированную финансовую) отчетность, дополнительно может быть приведена динамика показателей, характеризующих ликвидность эмитента, расчет которых осуществляется на основании сводной бухгалтерской (консолидированной финансовой) отчетности эмитента, с указанием этого обстоятельства. При этом показатели рассчитываются по данным сводной бухгалтерской (консолидированной финансовой) отчетности, включаемой в состав ежеквартального отчета, а также за аналогичный период предшествующего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не являющиеся кредитными организациями, приводят следующие показатели ликвидности: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94"/>
        <w:gridCol w:w="2975"/>
        <w:gridCol w:w="3094"/>
      </w:tblGrid>
      <w:tr w:rsidR="00292329">
        <w:trPr>
          <w:trHeight w:val="600"/>
          <w:tblCellSpacing w:w="5" w:type="nil"/>
        </w:trPr>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показателя       </w:t>
            </w:r>
          </w:p>
        </w:tc>
        <w:tc>
          <w:tcPr>
            <w:tcW w:w="297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расчета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Рекомендуемая методика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расчета в соответствии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МСФО         </w:t>
            </w:r>
          </w:p>
        </w:tc>
      </w:tr>
      <w:tr w:rsidR="00292329">
        <w:trPr>
          <w:trHeight w:val="16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Чистый         оборотный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 руб.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дебиторская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включая Доходы  будущих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периодов)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Текущие обязательства   </w:t>
            </w:r>
          </w:p>
        </w:tc>
      </w:tr>
      <w:tr w:rsidR="00292329">
        <w:trPr>
          <w:trHeight w:val="16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Коэффициент      текущей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ликвидности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дебиторская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включая Доходы  будущих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периодов))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Текущие обязательства   </w:t>
            </w:r>
          </w:p>
        </w:tc>
      </w:tr>
      <w:tr w:rsidR="00292329">
        <w:trPr>
          <w:trHeight w:val="2400"/>
          <w:tblCellSpacing w:w="5" w:type="nil"/>
        </w:trPr>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Коэффициент      быстрой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ликвидности             </w:t>
            </w:r>
          </w:p>
        </w:tc>
        <w:tc>
          <w:tcPr>
            <w:tcW w:w="297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(Оборотные   активы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Запасы   -   Налог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добавленную   стоимость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приобретенным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ценностям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Долгосрочная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дебиторская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(Краткосрочные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включая Доходы  будущих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периодов))             </w:t>
            </w: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(Денежные средства и  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эквиваленты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Легкореализуемые  ценные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бумаги   +   Дебиторская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задолженность)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Текущие обязательства   </w:t>
            </w: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расчета какого-либо показателя по методике, отличной от рекомендуемой, указывается такая методика. В случае если расчет какого-либо из приведенных показателей, по мнению эмитента, не имеет очевидного экономического смысла, вместо такого показателя может использоваться иной показатель, характеризующий ликвидность эмитента, с указанием методики его расчета. Помимо приведенных показателей эмитент вправе использовать дополнительные показатели, характеризующие его ликвидность, с указанием методики расчета таких показателей.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сведения о выполнении обязательных нормативов деятельности кредитной организации - эмитента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09"/>
        <w:gridCol w:w="3094"/>
        <w:gridCol w:w="1547"/>
        <w:gridCol w:w="1785"/>
        <w:gridCol w:w="1666"/>
      </w:tblGrid>
      <w:tr w:rsidR="00292329">
        <w:trPr>
          <w:trHeight w:val="600"/>
          <w:tblCellSpacing w:w="5" w:type="nil"/>
        </w:trPr>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Отчетная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Условное обозначение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норматива    </w:t>
            </w:r>
          </w:p>
        </w:tc>
        <w:tc>
          <w:tcPr>
            <w:tcW w:w="154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178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Допустимое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Фактическое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r>
      <w:tr w:rsidR="00292329">
        <w:trPr>
          <w:tblCellSpacing w:w="5" w:type="nil"/>
        </w:trPr>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осуществляющими эмиссию облигаций с ипотечным покрытием, приводят также сведения о выполнении обязательных нормативов, дополнительно установленных Центральным банком Российской Федерации (Банком России) для эмитентов облигаций с ипотечным покрытием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09"/>
        <w:gridCol w:w="3094"/>
        <w:gridCol w:w="1547"/>
        <w:gridCol w:w="1785"/>
        <w:gridCol w:w="1666"/>
      </w:tblGrid>
      <w:tr w:rsidR="00292329">
        <w:trPr>
          <w:trHeight w:val="600"/>
          <w:tblCellSpacing w:w="5" w:type="nil"/>
        </w:trPr>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Отчетная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Условное обозначение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норматива    </w:t>
            </w:r>
          </w:p>
        </w:tc>
        <w:tc>
          <w:tcPr>
            <w:tcW w:w="154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178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Допустимое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Фактическое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значение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норматива  </w:t>
            </w:r>
          </w:p>
        </w:tc>
      </w:tr>
      <w:tr w:rsidR="00292329">
        <w:trPr>
          <w:tblCellSpacing w:w="5" w:type="nil"/>
        </w:trPr>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обязательных нормативов указывается причина невыполнения и меры, принимаемые кредитной организацией по приведению их к установленным требованиям. Дополнительно приводится 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мнения указанных органов управления эмитента относительно упомянутых факторов и/или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00" w:name="Par6697"/>
      <w:bookmarkEnd w:id="400"/>
      <w:r>
        <w:rPr>
          <w:rFonts w:ascii="Calibri" w:hAnsi="Calibri" w:cs="Calibri"/>
        </w:rPr>
        <w:t>4.3. Финансовые вложения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перечень финансовых вложений эмитента, которые составляют 5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кредиты и т.д.).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вложений в ценные бумаги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эмитента (лица, обязанного по неэмиссионным ценным бумагам),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эмиссионных ценных бумаг и даты государственной регистрации, регистрирующие органы, осуществившие государственную регистрацию выпусков 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ценных бумаг, находящихся в собственности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номинальная стоимость ценных бумаг, находящихся в собственности эмитента, для облигаций и иных долговых эмиссионных ценных бумаг, а также для опционов эмитента - срок погашения;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балансовая стоимость ценных бумаг, находящихся в собственности эмитента (отдельно указывается балансовая стоимость ценных бумаг дочерних и зависимых обществ эмитента); сумма основного долга и начисленных (выплаченных) процентов по векселям, депозитным сертификатам или иным неэмиссионным долговым ценным бумагам, срок погашения;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фиксированного процента или иного дохода по облигациям и иным долговым эмиссионным ценным бумагам или порядок его определения,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дивиденда по привилегированным акциям или порядок его определения в случае, когда он определен в уставе акционерного общества - эмитента,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объявленного дивиденда по обыкновенным акциям (при отсутствии данных о размере объявленного дивиденда по обыкновенным акциям в текущем году указывается размер дивиденда, объявленного в предшествующем году),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величина вложений эмитента в акции акционерных обществ увеличилась в связи с увеличением уставного капитала акционерного общества, осуществленным за счет имущества такого акционерного общества, указывается количество и номинальная стоимость (сумма увеличения номинальной стоимости) таких акций, полученных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созданных резервах под обесценение ценных бумаг. В случае создания резерва под обесценение ценных бумаг указывается величина резерва на начало и конец последнего завершенного финансового года перед датой окончания последнего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финансовых вложений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 финансового вложения, в том числе полное и сокращенное фирменные </w:t>
      </w:r>
      <w:r>
        <w:rPr>
          <w:rFonts w:ascii="Calibri" w:hAnsi="Calibri" w:cs="Calibri"/>
        </w:rPr>
        <w:lastRenderedPageBreak/>
        <w:t>наименования, место нахождения, ИНН (если применимо), ОГРН (если применимо) организации, в которой эмитент имеет долю участия в уставном (складочном) капитале (паевом фонде);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вложения в денежном выражении, а в случае если иное финансовое вложение связано с участием эмитента в уставном (складочном) капитале организации, - также размер вложения в процентах от уставного (складочного) капитала (паевого фонда) такой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дохода от объекта финансового вложения или порядок его определения, срок выплаты.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средства эмитента размещены на депозитных или иных счетах в банках и иных кредитных организациях, лицензии которых были приостановлены либо отозваны,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приводятся сведения о величине убытков (потенциальных убытков) в связи с наступлением таких событий.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убытках предоставляется в оценке эмитента по финансовым вложениям, отраженным в бухгалтерской (финансовой) отчетности эмитента за период с начала отчетного года до даты окончания последнего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указываются стандарты (правила) бухгалтерской (финансовой) отчетности, в соответствии с которыми эмитент произвел расчеты, отраженные в настоящем пункте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указанная информация раскрывается за последний завершенный финансовый год, а также на дату окончания первого квартала текущего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01" w:name="Par6722"/>
      <w:bookmarkEnd w:id="401"/>
      <w:r>
        <w:rPr>
          <w:rFonts w:ascii="Calibri" w:hAnsi="Calibri" w:cs="Calibri"/>
        </w:rPr>
        <w:t>4.4. Нематериальные активы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нематериальных активов эмитент раскрывает информацию об их составе, о первоначальной (восстановительной) стоимости нематериальных активов и величине начисленной амортизации.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группы     │   Первоначальная  │  Сумма начисленной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объектов нематериальных   │(восстановительная)│  амортизации,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активов           │  стоимость,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xml:space="preserve"> Отчетная дата: __.__.20__</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│Итого: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взноса нематериальных активов в уставный (складочный) капитал (паевой фонд) или поступления в безвозмездном порядке раскрывается информация о методах оценки нематериальных активов и их оценочной стоимости.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стандарты (правила) бухгалтерского учета, в соответствии с которыми эмитент представляет информацию о своих нематериальных активах.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указанная информация раскрывается за последний завершенный финансовый год, а также по данным бухгалтерской отчетности за 3 месяца текущего финансового года. В ежеквартальном отчете за второй - третий кварталы информация раскрывается по данным бухгалтерской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02" w:name="Par6742"/>
      <w:bookmarkEnd w:id="402"/>
      <w:r>
        <w:rPr>
          <w:rFonts w:ascii="Calibri" w:hAnsi="Calibri" w:cs="Calibri"/>
        </w:rPr>
        <w:t xml:space="preserve">4.5. Сведения о политике и расходах эмитента в области научно-технического развития, в </w:t>
      </w:r>
      <w:r>
        <w:rPr>
          <w:rFonts w:ascii="Calibri" w:hAnsi="Calibri" w:cs="Calibri"/>
        </w:rPr>
        <w:lastRenderedPageBreak/>
        <w:t>отношении лицензий и патентов, новых разработок и исследований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политике эмитента в области научно-технического развития на соответствующий отчетный период, предшествующий дате окончания последнего отчетного квартала, включая раскрытие затрат на осуществление научно-технической деятельности за счет собственных средств эмитента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раскрываются факторы риска, связанные с возможностью истечения сроков действия основных для эмитента патентов, лицензий на использование товарных знаков.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указанная информация раскрывается за последний завершенный финансовый год, а также по данным бухгалтерской отчетности за 3 месяца текущего финансового года. В ежеквартальном отчете за второй - третий кварталы информация раскрывается по данным бухгалтерской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03" w:name="Par6749"/>
      <w:bookmarkEnd w:id="403"/>
      <w:r>
        <w:rPr>
          <w:rFonts w:ascii="Calibri" w:hAnsi="Calibri" w:cs="Calibri"/>
        </w:rPr>
        <w:t>4.6. Анализ тенденций развития в сфере основной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тенденции развития отрасли экономики, в которой эмитент осуществляет основную деятельность, за 5 последних завершенных финансовых лет либо за каждый завершенный финансовый год, если эмитент осуществляет свою деятельность менее 5 лет, а также основные факторы, оказывающие влияние на состояние отрасли.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приводится в соответствии с мнениями, выраженными органами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мнения указанных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04" w:name="Par6757"/>
      <w:bookmarkEnd w:id="404"/>
      <w:r>
        <w:rPr>
          <w:rFonts w:ascii="Calibri" w:hAnsi="Calibri" w:cs="Calibri"/>
        </w:rPr>
        <w:t>4.6.1. Анализ факторов и условий, влияющих на деятельность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Дается прогноз в отношении продолжительности действия указанных факторов и условий. 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Указываются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 Описываются существенные события/факторы, которые могут в </w:t>
      </w:r>
      <w:r>
        <w:rPr>
          <w:rFonts w:ascii="Calibri" w:hAnsi="Calibri" w:cs="Calibri"/>
        </w:rPr>
        <w:lastRenderedPageBreak/>
        <w:t>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 Описываются 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факторов и условий, влияющих на деятельность эмитента, приводится по состоянию на момент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05" w:name="Par6762"/>
      <w:bookmarkEnd w:id="405"/>
      <w:r>
        <w:rPr>
          <w:rFonts w:ascii="Calibri" w:hAnsi="Calibri" w:cs="Calibri"/>
        </w:rPr>
        <w:t>4.6.2. Конкуренты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основные существующие и предполагаемые конкуренты эмитента по основным видам деятельности, включая конкурентов за рубежом. Приводится перечень факторов конкурентоспособности эмитента с описанием степени их влияния на конкурентоспособность производимой продукции (работ, услуг). Данная информация приводится по состоянию на момент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406" w:name="Par6766"/>
      <w:bookmarkEnd w:id="406"/>
      <w:r>
        <w:rPr>
          <w:rFonts w:ascii="Calibri" w:hAnsi="Calibri" w:cs="Calibri"/>
        </w:rPr>
        <w:t>V. Подробные сведения о лицах, входящих в состав</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управления эмитента, органов эмитента по контролю</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за его финансово-хозяйственной деятельностью, и краткие</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сотрудниках (работниках)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6773" w:history="1">
        <w:r>
          <w:rPr>
            <w:rFonts w:ascii="Calibri" w:hAnsi="Calibri" w:cs="Calibri"/>
            <w:color w:val="0000FF"/>
          </w:rPr>
          <w:t>пункте 5.1</w:t>
        </w:r>
      </w:hyperlink>
      <w:r>
        <w:rPr>
          <w:rFonts w:ascii="Calibri" w:hAnsi="Calibri" w:cs="Calibri"/>
        </w:rPr>
        <w:t xml:space="preserve"> "Сведения о структуре и компетенции органов управления эмитента", </w:t>
      </w:r>
      <w:hyperlink w:anchor="Par6806" w:history="1">
        <w:r>
          <w:rPr>
            <w:rFonts w:ascii="Calibri" w:hAnsi="Calibri" w:cs="Calibri"/>
            <w:color w:val="0000FF"/>
          </w:rPr>
          <w:t>пункте 5.4</w:t>
        </w:r>
      </w:hyperlink>
      <w:r>
        <w:rPr>
          <w:rFonts w:ascii="Calibri" w:hAnsi="Calibri" w:cs="Calibri"/>
        </w:rPr>
        <w:t xml:space="preserve"> "Сведения о структуре и компетенции органов контроля за финансово-хозяйственной деятельностью эмитента", указывается в случае если в составе такой информации в отчетном квартале происходили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07" w:name="Par6773"/>
      <w:bookmarkEnd w:id="407"/>
      <w:r>
        <w:rPr>
          <w:rFonts w:ascii="Calibri" w:hAnsi="Calibri" w:cs="Calibri"/>
        </w:rPr>
        <w:t>5.1. Сведения о структуре и компетенции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полное описание структуры органов управления эмитента и их компетенции в соответствии с уставом (учредительными документами)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кодекса корпоративного поведения (управления) эмитента либо иного аналогичного документа.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08" w:name="Par6779"/>
      <w:bookmarkEnd w:id="408"/>
      <w:r>
        <w:rPr>
          <w:rFonts w:ascii="Calibri" w:hAnsi="Calibri" w:cs="Calibri"/>
        </w:rPr>
        <w:t>5.2. Информации о лицах, входящих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из органов управления эмитента, указанных в </w:t>
      </w:r>
      <w:hyperlink w:anchor="Par6773" w:history="1">
        <w:r>
          <w:rPr>
            <w:rFonts w:ascii="Calibri" w:hAnsi="Calibri" w:cs="Calibri"/>
            <w:color w:val="0000FF"/>
          </w:rPr>
          <w:t>пункте 5.1</w:t>
        </w:r>
      </w:hyperlink>
      <w:r>
        <w:rPr>
          <w:rFonts w:ascii="Calibri" w:hAnsi="Calibri" w:cs="Calibri"/>
        </w:rPr>
        <w:t xml:space="preserve"> ежеквартального отчета (за исключением общего собрания акционеров (участников)), раскрывается персональный состав органа управления. По каждому лицу, входящему в состав органа управления,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год рождения;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образовании;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должности, занимаемые таким лицом в эмитенте и других организациях за последние 5 лет и в настоящее время в хронологическом порядке, в том числе по совместительству;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такого лица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участия такого лица в уставном (складочном) капитале (паевом фонде) дочерних и зависимых обществ эмитента, а для тех дочерних и зависимых обществ эмитента, которые </w:t>
      </w:r>
      <w:r>
        <w:rPr>
          <w:rFonts w:ascii="Calibri" w:hAnsi="Calibri" w:cs="Calibri"/>
        </w:rPr>
        <w:lastRenderedPageBreak/>
        <w:t>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полномочия исполнительного органа эмитента переданы другому лицу, по такому лицу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ИНН, ОГРН;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передачи полномочий (дата и номер соответствующего договора, при его наличии);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контактный телефон и факс, адрес электронной почты;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предоставления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наименование лицензирующего органа (если имеется);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отдельно по каждому органу управления управляющей организации (за исключением общего собрания акционеров (участников)) - информация о персональном составе органа управления с указанием по каждому лицу, входящему в состав такого органа управления, сведений в объеме, предусмотренном настоящим пунктом для раскрытия информации о лицах, входящих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управляющего - сведения в объеме, предусмотренном настоящим пунктом для раскрытия информации о лицах, входящих в состав органов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09" w:name="Par6799"/>
      <w:bookmarkEnd w:id="409"/>
      <w:r>
        <w:rPr>
          <w:rFonts w:ascii="Calibri" w:hAnsi="Calibri" w:cs="Calibri"/>
        </w:rPr>
        <w:t>5.3. Сведения о размере вознаграждения, льгот и/или компенсации расходов по каждому органу управлении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информация в настоящем пункте раскрывается за последний завершенный календарный год, предшествующий первому кварталу, и за первый квартал. В ежеквартальном отчете за второй - четвертый кварталы информация в настоящем пункте раскрывается за период с даты начала текущего года и до даты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органов управления эмитента описываются с указанием размера все виды вознаграждения, включая заработную плату членов органов управления эмитента, являющихся (являвшихся) работниками эмитента, в том числе работающих (работавших) по совместительству, премии, комиссионные, льготы и/или компенсации расходов, вознаграждения, отдельно выплачиваемые за участие в работе соответствующего органа управления, а также иные виды вознаграждения, которые были выплачены эмитентом в течение соответствующего периода, а также сведения о существующих соглашениях относительно таких выплат в текущем финансовом году.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эмитентом является акционерный инвестиционный фонд, описываются также с указанием размера вознаграждения управляющей компании, осуществляющей доверительное управление активами такого фонда, специализированного депозитария, регистратора, оценщика и аудитора такого фонда, а также все виды расходов, связанных с управлением акционерным </w:t>
      </w:r>
      <w:r>
        <w:rPr>
          <w:rFonts w:ascii="Calibri" w:hAnsi="Calibri" w:cs="Calibri"/>
        </w:rPr>
        <w:lastRenderedPageBreak/>
        <w:t>инвестиционным фондом, в том числе с содержанием имущества, принадлежащего акционерному инвестиционному фонду, и совершением сделок с указанным имуществом, которые были выплачены эмитентом за соответствующий период, а также сведения о существующих соглашениях относительно таких выплат в текущем финансовом году.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не могут являться предметом соглашения о конфиденциальной информации, препятствующего их раскрытию в ежеквартальном отчете, за исключением информации о размере вознаграждения физического лица, осуществляющего функции единоличного исполнительного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0" w:name="Par6806"/>
      <w:bookmarkEnd w:id="410"/>
      <w:r>
        <w:rPr>
          <w:rFonts w:ascii="Calibri" w:hAnsi="Calibri" w:cs="Calibri"/>
        </w:rPr>
        <w:t>5.4. Сведения о структуре и компетенции органов контроля за финансово-хозяйственной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организации системы внутреннего контроля за финансово-хозяйственной деятельностью эмитента (внутреннего аудита),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службы внутреннего аудита (иного, отличного от ревизионной комиссии (ревизора), органа, осуществляющего внутренний контроль за финансово-хозяйственной деятельностью эмитента), ее количественном составе и сроке ее работы;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службы внутреннего аудита (иного, отличного от ревизионной комиссии (ревизора), органа), ее подотчетность и взаимодействие с исполнительными органами управления эмитента и советом директоров (наблюдательным советом)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службы внутреннего аудита (иного, отличного от ревизионной комиссии (ревизора), органа) и внешнего аудитора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1" w:name="Par6815"/>
      <w:bookmarkEnd w:id="411"/>
      <w:r>
        <w:rPr>
          <w:rFonts w:ascii="Calibri" w:hAnsi="Calibri" w:cs="Calibri"/>
        </w:rPr>
        <w:t>5.5. Информация о лицах, входящих в состав органов контроля за финансово-хозяйственной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Раскрывается информация о ревизоре или о персональном составе ревизионной комиссии и иных органов эмитента по контролю за его финансово-хозяйственной деятельностью с указанием по каждому члену такого органа эмитента следующих сведений: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года рождения;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об образовании;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должностей, занимаемых членом органа эмитента по контролю за его финансово-хозяйственной деятельностью в эмитенте и других организациях за последние 5 лет и в настоящее время в хронологическом порядке, в том числе по совместительству;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члена органа эмитента по контролю за его финансово-хозяйственной деятельностью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доли принадлежащих указанному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участия члена органа эмитента по контролю за его финансово-хозяйственной деятельностью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указанному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характера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сведений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являющимся членами соответствующего органа эмитента по контролю за его финансово-хозяйственной деятельностью, включая руководителя такого органа.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2" w:name="Par6828"/>
      <w:bookmarkEnd w:id="412"/>
      <w:r>
        <w:rPr>
          <w:rFonts w:ascii="Calibri" w:hAnsi="Calibri" w:cs="Calibri"/>
        </w:rPr>
        <w:t>5.6. Сведения о размере вознаграждения, льгот и/или компенсации расходов по органу контроля за финансово-хозяйственной деятельностью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первый квартал информация в настоящем пункте раскрывается за последний завершенный календарный год, предшествующий первому кварталу, и за первый квартал. В ежеквартальном отчете за второй - четвертый кварталы информация в настоящем пункте раскрывается за период с даты начала текущего года и до даты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органу контроля за финансово-хозяйственной деятельностью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работниками эмитента, в том числе работающих (работавших) по совместительству, премии, комиссионные, льготы и/или компенсации расходов, вознаграждения, отдельно выплачиваемые за участие в работе соответствующего органа контроля за финансово-хозяйственной деятельностью, а также иные виды вознаграждения, которые были выплачены эмитентом в течение соответствующего периода, а также сведения о существующих соглашениях относительно таких выплат в текущем финансовом году.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не могут являться предметом соглашения о конфиденциальной информации, препятствующего их раскрытию в ежеквартальном отчете, за исключением информации о размере вознаграждения физического лица, занимающего должность (осуществляющего функции) ревизора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3" w:name="Par6834"/>
      <w:bookmarkEnd w:id="413"/>
      <w:r>
        <w:rPr>
          <w:rFonts w:ascii="Calibri" w:hAnsi="Calibri" w:cs="Calibri"/>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средняя численность работников (сотрудников) эмитента, включая работников (сотрудников), работающих в его филиалах и представительствах, а также размер отчислений на заработную плату и социальное обеспечение.</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403"/>
        <w:gridCol w:w="4641"/>
      </w:tblGrid>
      <w:tr w:rsidR="00292329">
        <w:trPr>
          <w:tblCellSpacing w:w="5" w:type="nil"/>
        </w:trPr>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rHeight w:val="400"/>
          <w:tblCellSpacing w:w="5" w:type="nil"/>
        </w:trPr>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Средняя   численность   работников,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чел.                               </w:t>
            </w:r>
          </w:p>
        </w:tc>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Фонд начисленной  заработной  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работников за отчетный период, руб.</w:t>
            </w:r>
          </w:p>
        </w:tc>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Выплаты    социального    характера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работников за отчетный период, руб.</w:t>
            </w:r>
          </w:p>
        </w:tc>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изменение численности сотрудников (работников) эмитента за раскрываемый период является для эмитента существенным, указываются факторы, которые, по мнению эмитента, послужили причиной для таких изменений, а также последствия таких изменений для финансово-хозяйственной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 дополнительно указываются сведения о таких ключевых сотрудниках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сотрудниками (работниками) эмитента создан профсоюзный орган,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пункте, в ежеквартальном отчете за первый квартал указывается за последний завершенный финансовый год, а также за первый квартал текущего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пункте, в ежеквартальном отчете за II - IV квартал указывается за период с даты начала текущего года до даты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4" w:name="Par6857"/>
      <w:bookmarkEnd w:id="414"/>
      <w:r>
        <w:rPr>
          <w:rFonts w:ascii="Calibri" w:hAnsi="Calibri" w:cs="Calibri"/>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имеют место любые соглашения или обязательства эмитента, касающиеся возможности участия сотрудников (работников) эмитента в его уставном (складочном) капитале (паевом фонде), указываются такие соглашения или обязательства, а также доля участия в уставном (складочном) капитале (паевом фонде) эмитента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сотрудниками (работниками) эмитента), или указывается на отсутствие таких соглашений или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дополнительно раскрываются сведения о предоставлении или возможности предоставления сотрудникам (работникам) эмитента опционов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415" w:name="Par6863"/>
      <w:bookmarkEnd w:id="415"/>
      <w:r>
        <w:rPr>
          <w:rFonts w:ascii="Calibri" w:hAnsi="Calibri" w:cs="Calibri"/>
        </w:rPr>
        <w:t>VI. Сведения об участниках (акционерах)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о совершенных эмитентом сделках, в совершении которых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имелась заинтересованность</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6" w:name="Par6867"/>
      <w:bookmarkEnd w:id="416"/>
      <w:r>
        <w:rPr>
          <w:rFonts w:ascii="Calibri" w:hAnsi="Calibri" w:cs="Calibri"/>
        </w:rPr>
        <w:t>6.1. Сведения об общем количестве акционеров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общее количество участников эмитента на дату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квартала. 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номинальных держателей акций эмитента. 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 и </w:t>
      </w:r>
      <w:r>
        <w:rPr>
          <w:rFonts w:ascii="Calibri" w:hAnsi="Calibri" w:cs="Calibri"/>
        </w:rPr>
        <w:lastRenderedPageBreak/>
        <w:t>даты составления такого списка.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7" w:name="Par6872"/>
      <w:bookmarkEnd w:id="417"/>
      <w:r>
        <w:rPr>
          <w:rFonts w:ascii="Calibri" w:hAnsi="Calibri" w:cs="Calibri"/>
        </w:rPr>
        <w:t>6.2. Сведения об участниках (акционерах) эмитента, владеющих не менее чем 5 процентами его уставного (складочного) капитала (паевого фонта)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пункте указывается информация, которая известна или должна быть известна эмитенту на дату окончания соответствующего отчетного периода.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состав участников (акционеров) эмитента входят лица, владеющие не менее чем 5 процентами его уставного (складочного) капитала (паевого фонда) или не менее чем 5 процентами обыкновенных акций эмитента, то по каждому из таких лиц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участника (акционера) эмитента в уставном (складочном) капитале (паевом фонде) эмитента, а также доли принадлежащих ему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5 процентами его уставного (складочного) капитала (паевого фонда) или не менее чем 5 процентами его обыкновенных акций, а в случае отсутствия таких лиц - по каждому из лиц, владеющих не менее чем 20 процентами уставного (складочного) капитала (паевого фонда) такого участника (акционера) эмитента или не менее чем 20 процентами его обыкновенных акций, указываются 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контролирующих участника (акционера) эмитента, владеющего не менее чем 5 процентами его уставного (складочного) капитала (паевого фонда) или не менее чем 5 процентами его обыкновенных акций,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контроля, под которым находится участник (акционер) эмитента по отношению к контролирующему его лицу (прямой контроль, косвенный контроль);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косвенного контроля - последовательно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w:t>
      </w:r>
      <w:r>
        <w:rPr>
          <w:rFonts w:ascii="Calibri" w:hAnsi="Calibri" w:cs="Calibri"/>
        </w:rPr>
        <w:lastRenderedPageBreak/>
        <w:t>сокращенное фирменные наименования,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контролирующих участника (акционера) эмитента, владеющего не менее чем 5 процентами его уставного (складочного) капитала (паевого фонда) или не менее чем 5 процентами его обыкновенных акций,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из лиц,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(складочного) капитала (паевого фонда) эмитента или не менее чем 5 процентами его обыкновенных акций,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такого лица в уставном (складочном) капитале (паевом фонде) участника (акционера) эмитента, а также доли принадлежащих ему обыкновенных акций участника (акционера)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такого лица в уставном (складочном) капитале (паевом фонде) эмитента, а также доли принадлежащих ему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лиц,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(складочного) капитала (паевого фонда) эмитента или не менее чем 5 процентами его обыкновенных акций,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составляющие не менее чем 5 процентов уставного капитала или не менее чем 5 процентов обыкновенных акций, зарегистрированы в реестре акционеров эмитента на имя номинального держателя, указывается на это обстоятельство. По каждому из таких номинальных держателей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номинального держателя;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контактный телефон и факс, адрес электронной почты;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профессионального участника рынка ценных бумаг, наименование органа, выдавшего такую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обыкновенных и привилегированных акций эмитента, зарегистрированных в реестре акционеров эмитента на имя номинального держателя.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8" w:name="Par6899"/>
      <w:bookmarkEnd w:id="418"/>
      <w:r>
        <w:rPr>
          <w:rFonts w:ascii="Calibri" w:hAnsi="Calibri" w:cs="Calibri"/>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доле государства (муниципального образования) в уставном (складочном) капитале (паевом фонде) эмитента и специальных правах;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доли уставного (складочного) капитала (паевого фонда) эмитента, находящейся в государственной (федеральной, субъектов Российской Федерации), муниципальной собственности;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фирменное наименование (для юридического лица - коммерческой организации) или наименование (для юридического лица - некоммерческой организации), место нахождения либо фамилия, имя, отчество (для физического лица) управляющего государственным, мунициальным пакетом акций, а также лица, которое от имени Российской Федерации, субъекта Российской Федерации или муниципального образования осуществляет функции участника (акционера)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19" w:name="Par6906"/>
      <w:bookmarkEnd w:id="419"/>
      <w:r>
        <w:rPr>
          <w:rFonts w:ascii="Calibri" w:hAnsi="Calibri" w:cs="Calibri"/>
        </w:rPr>
        <w:t>6.4. Сведения об ограничениях на участие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уставом эмитента, являющегося акционерным обществом, установлены ограничения количества акций, принадлежащих одному акционеру, и/или их суммарной номинальной стоимости, и/или максимального числа голосов, предоставляемых одному акционеру, указываются такие ограничения или указывается, что такие ограничения отсутствуют.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законодательством Российской Федерации или иными нормативными правовыми актами Российской Федерации установлены ограничения на долю участия иностранных лиц в уставном капитале эмитента, указываются такие ограничения или указывается, что такие ограничения отсутствуют.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иные ограничения, связанные с участием в уставном (складочном) капитале (паевом фонде)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0" w:name="Par6913"/>
      <w:bookmarkEnd w:id="420"/>
      <w:r>
        <w:rPr>
          <w:rFonts w:ascii="Calibri" w:hAnsi="Calibri" w:cs="Calibri"/>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коммерческими организациями.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состава акционеров (участников) эмитента указывается дата составления списка лиц, имеющих право на участие в общем собрании акционеров (участников)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участнику (акционеру) эмитента, владевшему не менее чем 5 процентами его уставного (складочного) капитала (паевого фонда), а для эмитентов, являющихся акционерными обществами, - также не менее чем 5 процентами обыкновенных акций эмитента,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лица в уставном (складочном) капитале (паевом фонде) эмитента, а для эмитента, являющегося акционерным обществом, - также доля принадлежавших указанному лицу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1" w:name="Par6922"/>
      <w:bookmarkEnd w:id="421"/>
      <w:r>
        <w:rPr>
          <w:rFonts w:ascii="Calibri" w:hAnsi="Calibri" w:cs="Calibri"/>
        </w:rPr>
        <w:t>6.6. Сведения о совершенных эмитентом сделках, в совершении которых имелась заинтересованность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rHeight w:val="1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Общее  количество  и  общий  объем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денежном    выражении     совершенных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эмитентом за отчетный период  сделок,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совершении    которых    имелась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заинтересованность     и      которые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требовали  одобрения   уполномоченным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органом     управления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штук/руб.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и   объем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совершенных  эмитентом  за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отчетный период сделок, в  совершении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которых имелась заинтересованность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которые были одобрены общим собранием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участников   (акционеров)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штук/руб.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и   объем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совершенных  эмитентом  за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отчетный период сделок, в  совершении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которых имелась заинтересованность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которые   были    одобрены    советом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директоров  (наблюдательным   советом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штук/руб.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и   объем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совершенных  эмитентом  за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отчетный период сделок, в  совершении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которых имелась заинтересованность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которые требовали  одобрения,  но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были одобрены уполномоченным  органом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управления эмитента, штук/руб.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цена которой составляет 5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 квартал,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а также сведения об исполнении указанных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каждой сделке (группе взаимосвязанных сделок), в совершении которой имелась заинтересованность и которая требовала одобрения, но не была одобрена уполномоченным </w:t>
      </w:r>
      <w:r>
        <w:rPr>
          <w:rFonts w:ascii="Calibri" w:hAnsi="Calibri" w:cs="Calibri"/>
        </w:rPr>
        <w:lastRenderedPageBreak/>
        <w:t>органом управления эмитента (решение об одобрении которой советом директоров (наблюдательным советом) или общим собранием участников (акционеров) эмитента не принималось в случаях, когда такое одобрение являлось обязательным в соответствии с законодательством Российской Федерации),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сделки и иные существенные условия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размещением путем подписки или реализацией обыкновенных акций - в процентах от обыкновенных акций, размещенных до даты совершения сделки, и обыкновенных акций, в которые могут быть конвертированы размещенные до даты совершения сделки ценные бумаги, конвертируемые в акции); срок исполнения обязательств по сделке, а также сведения об исполнении указанных обязательств;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объясняющие отсутствие принятия органом управления эмитента решения об одобрении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сделке,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2" w:name="Par6980"/>
      <w:bookmarkEnd w:id="422"/>
      <w:r>
        <w:rPr>
          <w:rFonts w:ascii="Calibri" w:hAnsi="Calibri" w:cs="Calibri"/>
        </w:rPr>
        <w:t>6.7. Сведения о размере дебиторской задолженности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информация настоящего пункта раскрывается на основе данных бухгалтерской отчетности за последний завершенный финансовый год и за 3 месяца текущего года, в ежеквартальных отчетах за второй и третий квартал - на основе данных бухгалтерской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четвертый квартал информация, указанная в настоящем пункте, не раскрывается.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Эмитенты, являющиеся кредитными организациями, приводят структуру дебиторской задолженности в соответствии со своей учетной политикой. Эмитенты, не являющиеся кредитными организациями, приводят структуру дебиторской задолженности в виде таблицы:</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за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соответствующий отчетный период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│Дебиторская задолженность покупателей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 заказчиков,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│Дебиторская задолженность по векселям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│к получению,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│Дебиторская задолженность участников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│(учредителей) по взносам в уставный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│капитал,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│Прочая дебиторская задолженность, руб.│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     в том числе просроченная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│Общий размер дебиторской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│задолженности,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общий размер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просроченной дебиторской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задолженности, руб.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дебиторской задолженности эмитента за соответствующий отчетный период дебиторов, на долю которых приходится не менее 10 процентов от общей суммы дебиторской задолженности, по каждому такому дебитору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ИНН (если применимо), ОГРН (если применимо), место нахождения или фамилия, имя, отчество;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дебиторской задолженности;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условия просроченной дебиторской задолженности (процентная ставка, штрафные санкции, пени).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дебитор, на долю которого приходится не менее 10 процентов от общей суммы дебиторской задолженности, является аффилированным лицом, указывается на это обстоятельство. По каждому такому дебитору дополнительно указывается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эмитента в уставном (складочном) капитале (паевом фонде) аффилированного лица - коммерческой организации, а в случае, когда аффилированное лицо является акционерным обществом, - также доля обыкновенных акций аффилированного лица, принадлежащих эмитенту;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участия аффилированного лица в уставном (складочном) капитале (паевом фонде) эмитента, а в случае, когда эмитент является акционерным обществом, - также доля обыкновенных акций эмитента, принадлежащих аффилированному лицу;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аффилированного лица, являющегося физическим лицом, - должность, которую такое лицо занимает в организации-эмитенте, его дочерних и зависимых обществах, основном (материнском) обществе, управляющей организации.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423" w:name="Par7027"/>
      <w:bookmarkEnd w:id="423"/>
      <w:r>
        <w:rPr>
          <w:rFonts w:ascii="Calibri" w:hAnsi="Calibri" w:cs="Calibri"/>
        </w:rPr>
        <w:t>VII. Бухгалтерская (финансовая) отчетность эмитента</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 иная финансовая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четвертый квартал информация, содержащаяся в </w:t>
      </w:r>
      <w:hyperlink w:anchor="Par7061" w:history="1">
        <w:r>
          <w:rPr>
            <w:rFonts w:ascii="Calibri" w:hAnsi="Calibri" w:cs="Calibri"/>
            <w:color w:val="0000FF"/>
          </w:rPr>
          <w:t>пункте 7.5</w:t>
        </w:r>
      </w:hyperlink>
      <w:r>
        <w:rPr>
          <w:rFonts w:ascii="Calibri" w:hAnsi="Calibri" w:cs="Calibri"/>
        </w:rPr>
        <w:t xml:space="preserve"> "Сведения об общей сумме экспорта, а также о доле, которую составляет экспорт в общем объеме продаж", не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4" w:name="Par7032"/>
      <w:bookmarkEnd w:id="424"/>
      <w:r>
        <w:rPr>
          <w:rFonts w:ascii="Calibri" w:hAnsi="Calibri" w:cs="Calibri"/>
        </w:rPr>
        <w:t>7.1. Годовая бухгалтерская (финансовая)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годовой бухгалтерской (финансовой) отчетности эмитента, прилагаемой к ежеквартальному отчету:</w:t>
      </w:r>
    </w:p>
    <w:p w:rsidR="00292329" w:rsidRDefault="00292329">
      <w:pPr>
        <w:widowControl w:val="0"/>
        <w:autoSpaceDE w:val="0"/>
        <w:autoSpaceDN w:val="0"/>
        <w:adjustRightInd w:val="0"/>
        <w:spacing w:after="0" w:line="240" w:lineRule="auto"/>
        <w:ind w:firstLine="540"/>
        <w:jc w:val="both"/>
        <w:rPr>
          <w:rFonts w:ascii="Calibri" w:hAnsi="Calibri" w:cs="Calibri"/>
        </w:rPr>
      </w:pPr>
      <w:bookmarkStart w:id="425" w:name="Par7035"/>
      <w:bookmarkEnd w:id="425"/>
      <w:r>
        <w:rPr>
          <w:rFonts w:ascii="Calibri" w:hAnsi="Calibri" w:cs="Calibri"/>
        </w:rPr>
        <w:t xml:space="preserve">а) годовая бухгалтерская (финансовая) отчетность эмитента за последний завершенный финансовый год, составленная в соответствии с требованиями </w:t>
      </w:r>
      <w:hyperlink r:id="rId218" w:history="1">
        <w:r>
          <w:rPr>
            <w:rFonts w:ascii="Calibri" w:hAnsi="Calibri" w:cs="Calibri"/>
            <w:color w:val="0000FF"/>
          </w:rPr>
          <w:t>законодательства</w:t>
        </w:r>
      </w:hyperlink>
      <w:r>
        <w:rPr>
          <w:rFonts w:ascii="Calibri" w:hAnsi="Calibri" w:cs="Calibri"/>
        </w:rPr>
        <w:t xml:space="preserve">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наличии у эмитента годовой бухгалтерской (финансовой) отчетности, составленной в соответствии с Международными стандартами финансовой отчетности либо иными, отличными от МСФО, международно признанными правилами, дополнительно прилагается такая бухгалтерская (финансовая) отчетность эмитента на русском языке за период, предусмотренный </w:t>
      </w:r>
      <w:hyperlink w:anchor="Par7035" w:history="1">
        <w:r>
          <w:rPr>
            <w:rFonts w:ascii="Calibri" w:hAnsi="Calibri" w:cs="Calibri"/>
            <w:color w:val="0000FF"/>
          </w:rPr>
          <w:t>подпунктом "а" настоящего пункта</w:t>
        </w:r>
      </w:hyperlink>
      <w:r>
        <w:rPr>
          <w:rFonts w:ascii="Calibri" w:hAnsi="Calibri" w:cs="Calibri"/>
        </w:rPr>
        <w:t>. При этом отдельно указываются стандарты (правила), в соответствии с которыми составлена такая бухгалтерская (финансовая)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Годовая бухгалтерская (финансовая) отчетность эмитента за последний завершенный </w:t>
      </w:r>
      <w:r>
        <w:rPr>
          <w:rFonts w:ascii="Calibri" w:hAnsi="Calibri" w:cs="Calibri"/>
        </w:rPr>
        <w:lastRenderedPageBreak/>
        <w:t xml:space="preserve">финансовый год, составленная в соответствии с требованиями </w:t>
      </w:r>
      <w:hyperlink r:id="rId219" w:history="1">
        <w:r>
          <w:rPr>
            <w:rFonts w:ascii="Calibri" w:hAnsi="Calibri" w:cs="Calibri"/>
            <w:color w:val="0000FF"/>
          </w:rPr>
          <w:t>законодательства</w:t>
        </w:r>
      </w:hyperlink>
      <w:r>
        <w:rPr>
          <w:rFonts w:ascii="Calibri" w:hAnsi="Calibri" w:cs="Calibri"/>
        </w:rPr>
        <w:t xml:space="preserve"> Российской Федерации, включается в состав ежеквартального отчета за первый квартал.</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Готовая бухгалтерская (финансовая) отчетность, составленная в соответствии с Международными стандартами финансовой отчетности либо иными, отличными от МСФО, международно признанными правилами, включается в состав ежеквартального отчета за квартал, соответствующий дате составления такой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6" w:name="Par7040"/>
      <w:bookmarkEnd w:id="426"/>
      <w:r>
        <w:rPr>
          <w:rFonts w:ascii="Calibri" w:hAnsi="Calibri" w:cs="Calibri"/>
        </w:rPr>
        <w:t>7.2. Квартальная бухгалтерская (финансовая)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квартальной бухгалтерской (финансовой) отчетности эмитента, прилагаемой к ежеквартальному отчету: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квартальная бухгалтерская (финансовая) отчетность эмитента за последний завершенный отчетный квартал (отчетный период, состоящий из 3, 6 или 9 месяцев отчетного финансового года), составленная в соответствии с требованиями законодательства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наличии у эмитента квартальной бухгалтерской (финансовой) отчетности, составленной в соответствии с Международными стандартами финансовой отчетности либо иными, отличными от МСФО, международно признанными правилами, дополнительно прилагается такая квартальная бухгалтерская (финансовая) отчетность эмитента на русском языке за последний завершенный отчетный квартал (отчетный период, состоящий из 3, 6 или 9 месяцев отчетного финансового года). При этом отдельно указываются стандарты (правила), в соответствии с которыми составлена такая бухгалтерская (финансовая)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ежеквартального отчета за четвертый квартал промежуточная бухгалтерская (финансовая) отчетность эмитента, составленная в соответствии с требованиями законодательства Российской Федерации, не включается.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7" w:name="Par7047"/>
      <w:bookmarkEnd w:id="427"/>
      <w:r>
        <w:rPr>
          <w:rFonts w:ascii="Calibri" w:hAnsi="Calibri" w:cs="Calibri"/>
        </w:rPr>
        <w:t>7.3. Сводная бухгалтерская (консолидированная финансовая) отчетность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состав сводной бухгалтерской (консолидированной финансовой) отчетности эмитента, прилагаемой к ежеквартальному отчету:</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годовая сводная бухгалтерская (консолидированная финансовая) отчетность эмитента за последний завершенный финансовый год, составленная в соответствии с требованиями </w:t>
      </w:r>
      <w:hyperlink r:id="rId220" w:history="1">
        <w:r>
          <w:rPr>
            <w:rFonts w:ascii="Calibri" w:hAnsi="Calibri" w:cs="Calibri"/>
            <w:color w:val="0000FF"/>
          </w:rPr>
          <w:t>законодательства</w:t>
        </w:r>
      </w:hyperlink>
      <w:r>
        <w:rPr>
          <w:rFonts w:ascii="Calibri" w:hAnsi="Calibri" w:cs="Calibri"/>
        </w:rPr>
        <w:t xml:space="preserve"> Российской Федерации, с приложенным заключением аудитора (аудиторов) в отношении указанной сводной бухгалтерской (консолидированной финансовой) отчетности. В случае, если в соответствии с законодательством Российской Федерации годовая сводная бухгалтерская (консолидированная финансовая) отчетность не подлежит обязательному аудиту, годовая сводная бухгалтерская (консолидированная финансовая) отчетность эмитента, подлежащая включению в проспект ценных бумаг, должна быть проверена привлеченным для этих целей аудитором, а соответствующее заключение аудитора приложено к представляемой годовой сводной бухгалтерской (консолидированной финансовой) отчетности;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наличии у эмитента годовой консолидированной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эмитент представляет такую консолидированную финансовую отчетность на русском языке за последний завершенный финансовый год. К представляемой годовой консолидированной финансовой отчетности прилагается заключение аудитора (аудиторов). При этом отдельно указываются стандарты (правила), в соответствии с которыми составлена такая консолидированная финансовая отчетность. В случае представления годовой консолидированной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сводная бухгалтерская отчетность эмитента за соответствующие периоды, составленная в соответствии с требованиями, установленными законодательством Российской Федерации, может не представляться;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наличии у эмитента обязанности составлять промежуточную консолидированную финансовую отчетность, составленную в соответствии с Международными стандартами </w:t>
      </w:r>
      <w:r>
        <w:rPr>
          <w:rFonts w:ascii="Calibri" w:hAnsi="Calibri" w:cs="Calibri"/>
        </w:rPr>
        <w:lastRenderedPageBreak/>
        <w:t>финансовой отчетности либо иными, отличными от МСФО, международно признанными правилами, эмитент представляет такую консолидированную финансовую отчетность на русском языке в составе ежеквартального отчета за третий квартал.</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сводная бухгалтерская (консолидированная финансовая) отчетность эмитента за последний завершенный финансовый год включается в состав ежеквартального отчета за первый квартал в случае, если она составлена до даты окончания первого квартала. В иных случаях годовая сводная бухгалтерская (консолидированная финансовая) отчетность эмитента за последний завершенный финансовый год включается в состав ежеквартального отчета за второй квартал.</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не составляет сводную бухгалтерскую (консолидированную финансовую) отчетность, указываются основания, в силу которых эмитент не обязан составлять сводную бухгалтерскую (консолидированную финансовую) отчетность.</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8" w:name="Par7056"/>
      <w:bookmarkEnd w:id="428"/>
      <w:r>
        <w:rPr>
          <w:rFonts w:ascii="Calibri" w:hAnsi="Calibri" w:cs="Calibri"/>
        </w:rPr>
        <w:t>7.4. Сведения об учетной политике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Раскрываются основные положения учетной политики эмитента, самостоятельно определенной эмитентом в соответствии с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за второй - четвертый кварталы сведения об основных положениях учетной политики эмитента указываются в случае, если в учетную политику, принятую эмитентом на текущий финансовый год, в отчетном квартале вносились существенные изменения, а в ежеквартальном отчете за первый квартал указывается информация об основных положениях учетной политики эмитента, принятой эмитентом на текущий финансовый год.</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29" w:name="Par7061"/>
      <w:bookmarkEnd w:id="429"/>
      <w:r>
        <w:rPr>
          <w:rFonts w:ascii="Calibri" w:hAnsi="Calibri" w:cs="Calibri"/>
        </w:rPr>
        <w:t>7.5. Сведения об общей сумме экспорта, а также о доле, которую составляет экспорт в общем объеме продаж</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ежеквартальном отчете эмитента за первый квартал раскрывается информация на основе данных бухгалтерской отчетности за последний завершенный финансовый год и за 3 месяца текущего года, в ежеквартальных отчетах за второй и третий квартал раскрывается информация на основе данных бухгалтерской отчетности за 6 и 9 месяцев соответственно.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осуществляет продажу продукции и товаров и/или выполняет работы, оказывает услуги за пределами Российской Федерации, указывается общая сумма доходов эмитента, полученных от экспорта продукции (товаров, работ, услуг), а также доля таких доходов в выручке от продаж за соответствующий отчетный период.</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не осуществляет экспорт продукции (товаров, работ, услуг),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30" w:name="Par7067"/>
      <w:bookmarkEnd w:id="430"/>
      <w:r>
        <w:rPr>
          <w:rFonts w:ascii="Calibri" w:hAnsi="Calibri" w:cs="Calibri"/>
        </w:rPr>
        <w:t>7.6. 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 существенных изменениях в составе имущества эмитента, произошедших в течение 12 месяцев до даты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такого изменения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изменения (выбытие из состава имущества эмитента; приобретение в состав имущества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краткое описание имущества (объекта недвижимого имущества), которое выбыло из состава (приобретено в состав) имущества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для выбытия из состава (приобретения в состав) имущества эмитента и дата его наступления;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балансовая стоимость выбывшего имущества, а в случае его возмездного отчуждения (приобретения) - также цена отчуждения (приобретения) такого имущества.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31" w:name="Par7076"/>
      <w:bookmarkEnd w:id="431"/>
      <w:r>
        <w:rPr>
          <w:rFonts w:ascii="Calibri" w:hAnsi="Calibri" w:cs="Calibri"/>
        </w:rPr>
        <w:lastRenderedPageBreak/>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за период с даты начала последнего завершенного финансового года и до даты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center"/>
        <w:outlineLvl w:val="3"/>
        <w:rPr>
          <w:rFonts w:ascii="Calibri" w:hAnsi="Calibri" w:cs="Calibri"/>
        </w:rPr>
      </w:pPr>
      <w:bookmarkStart w:id="432" w:name="Par7080"/>
      <w:bookmarkEnd w:id="432"/>
      <w:r>
        <w:rPr>
          <w:rFonts w:ascii="Calibri" w:hAnsi="Calibri" w:cs="Calibri"/>
        </w:rPr>
        <w:t>VIII. Дополнительные сведения об эмитенте и о размещенных</w:t>
      </w:r>
    </w:p>
    <w:p w:rsidR="00292329" w:rsidRDefault="00292329">
      <w:pPr>
        <w:widowControl w:val="0"/>
        <w:autoSpaceDE w:val="0"/>
        <w:autoSpaceDN w:val="0"/>
        <w:adjustRightInd w:val="0"/>
        <w:spacing w:after="0" w:line="240" w:lineRule="auto"/>
        <w:jc w:val="center"/>
        <w:rPr>
          <w:rFonts w:ascii="Calibri" w:hAnsi="Calibri" w:cs="Calibri"/>
        </w:rPr>
      </w:pPr>
      <w:r>
        <w:rPr>
          <w:rFonts w:ascii="Calibri" w:hAnsi="Calibri" w:cs="Calibri"/>
        </w:rPr>
        <w:t>им эмиссионных ценных бумагах</w:t>
      </w:r>
    </w:p>
    <w:p w:rsidR="00292329" w:rsidRDefault="00292329">
      <w:pPr>
        <w:widowControl w:val="0"/>
        <w:autoSpaceDE w:val="0"/>
        <w:autoSpaceDN w:val="0"/>
        <w:adjustRightInd w:val="0"/>
        <w:spacing w:after="0" w:line="240" w:lineRule="auto"/>
        <w:jc w:val="center"/>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ежеквартальном отчете за второй - четвертый кварталы информация, содержащаяся в </w:t>
      </w:r>
      <w:hyperlink w:anchor="Par7112" w:history="1">
        <w:r>
          <w:rPr>
            <w:rFonts w:ascii="Calibri" w:hAnsi="Calibri" w:cs="Calibri"/>
            <w:color w:val="0000FF"/>
          </w:rPr>
          <w:t>пункте 8.1.3</w:t>
        </w:r>
      </w:hyperlink>
      <w:r>
        <w:rPr>
          <w:rFonts w:ascii="Calibri" w:hAnsi="Calibri" w:cs="Calibri"/>
        </w:rPr>
        <w:t xml:space="preserve"> "Сведения о порядке созыва и проведения собрания (заседания) высшего органа управления эмитента", </w:t>
      </w:r>
      <w:hyperlink w:anchor="Par7146" w:history="1">
        <w:r>
          <w:rPr>
            <w:rFonts w:ascii="Calibri" w:hAnsi="Calibri" w:cs="Calibri"/>
            <w:color w:val="0000FF"/>
          </w:rPr>
          <w:t>пункте 8.1.6</w:t>
        </w:r>
      </w:hyperlink>
      <w:r>
        <w:rPr>
          <w:rFonts w:ascii="Calibri" w:hAnsi="Calibri" w:cs="Calibri"/>
        </w:rPr>
        <w:t xml:space="preserve"> "Сведения о кредитных рейтингах эмитента", </w:t>
      </w:r>
      <w:hyperlink w:anchor="Par7159" w:history="1">
        <w:r>
          <w:rPr>
            <w:rFonts w:ascii="Calibri" w:hAnsi="Calibri" w:cs="Calibri"/>
            <w:color w:val="0000FF"/>
          </w:rPr>
          <w:t>пункте 8.2</w:t>
        </w:r>
      </w:hyperlink>
      <w:r>
        <w:rPr>
          <w:rFonts w:ascii="Calibri" w:hAnsi="Calibri" w:cs="Calibri"/>
        </w:rPr>
        <w:t xml:space="preserve"> "Сведения о каждой категории (типе) акций эмитента", </w:t>
      </w:r>
      <w:hyperlink w:anchor="Par7182" w:history="1">
        <w:r>
          <w:rPr>
            <w:rFonts w:ascii="Calibri" w:hAnsi="Calibri" w:cs="Calibri"/>
            <w:color w:val="0000FF"/>
          </w:rPr>
          <w:t>пункте 8.3.1</w:t>
        </w:r>
      </w:hyperlink>
      <w:r>
        <w:rPr>
          <w:rFonts w:ascii="Calibri" w:hAnsi="Calibri" w:cs="Calibri"/>
        </w:rPr>
        <w:t xml:space="preserve"> "Сведения о выпусках, все ценные бумаги которых погашены", </w:t>
      </w:r>
      <w:hyperlink w:anchor="Par7227" w:history="1">
        <w:r>
          <w:rPr>
            <w:rFonts w:ascii="Calibri" w:hAnsi="Calibri" w:cs="Calibri"/>
            <w:color w:val="0000FF"/>
          </w:rPr>
          <w:t>пункте 8.3.2</w:t>
        </w:r>
      </w:hyperlink>
      <w:r>
        <w:rPr>
          <w:rFonts w:ascii="Calibri" w:hAnsi="Calibri" w:cs="Calibri"/>
        </w:rPr>
        <w:t xml:space="preserve"> "Сведения о выпусках, ценные бумаги которых не являются погашенными", </w:t>
      </w:r>
      <w:hyperlink w:anchor="Par7861" w:history="1">
        <w:r>
          <w:rPr>
            <w:rFonts w:ascii="Calibri" w:hAnsi="Calibri" w:cs="Calibri"/>
            <w:color w:val="0000FF"/>
          </w:rPr>
          <w:t>пункте 8.5</w:t>
        </w:r>
      </w:hyperlink>
      <w:r>
        <w:rPr>
          <w:rFonts w:ascii="Calibri" w:hAnsi="Calibri" w:cs="Calibri"/>
        </w:rPr>
        <w:t xml:space="preserve"> "Сведения об организациях, осуществляющих учет прав на эмиссионные ценные бумаги эмитента", </w:t>
      </w:r>
      <w:hyperlink w:anchor="Par7872" w:history="1">
        <w:r>
          <w:rPr>
            <w:rFonts w:ascii="Calibri" w:hAnsi="Calibri" w:cs="Calibri"/>
            <w:color w:val="0000FF"/>
          </w:rPr>
          <w:t>пункте 8.6</w:t>
        </w:r>
      </w:hyperlink>
      <w:r>
        <w:rPr>
          <w:rFonts w:ascii="Calibri" w:hAnsi="Calibri" w:cs="Calibri"/>
        </w:rPr>
        <w:t xml:space="preserve">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 </w:t>
      </w:r>
      <w:hyperlink w:anchor="Par7877" w:history="1">
        <w:r>
          <w:rPr>
            <w:rFonts w:ascii="Calibri" w:hAnsi="Calibri" w:cs="Calibri"/>
            <w:color w:val="0000FF"/>
          </w:rPr>
          <w:t>пункте 8.7</w:t>
        </w:r>
      </w:hyperlink>
      <w:r>
        <w:rPr>
          <w:rFonts w:ascii="Calibri" w:hAnsi="Calibri" w:cs="Calibri"/>
        </w:rPr>
        <w:t xml:space="preserve"> "Описание порядка налогообложения доходов по размещенным и размещаемым эмиссионным ценным бумагам эмитента", указывается в случае, если в составе такой информации в отчетном квартале происходили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33" w:name="Par7085"/>
      <w:bookmarkEnd w:id="433"/>
      <w:r>
        <w:rPr>
          <w:rFonts w:ascii="Calibri" w:hAnsi="Calibri" w:cs="Calibri"/>
        </w:rPr>
        <w:t>8.1. Дополнительные сведения об эмитенте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34" w:name="Par7087"/>
      <w:bookmarkEnd w:id="434"/>
      <w:r>
        <w:rPr>
          <w:rFonts w:ascii="Calibri" w:hAnsi="Calibri" w:cs="Calibri"/>
        </w:rPr>
        <w:t>8.1.1. Сведения о размере, структуре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Эмитентом, являющимся коммерческой организацией,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уставного (складочного) капитала (паевого фонда) эмитента на дату окончания последнего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акционерного общества - разбивка уставного капитала эмитента на обыкновенные и привилегированные акции с указанием общей номинальной стоимости каждой категории акций и размера доли каждой категории акций в уставном капитале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общества с ограниченной ответственностью - указывается размер долей его участников.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информация о соответствии величины уставного капитала, приведенной в настоящем пункте, учредительным документам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акции эмитента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 указывается на это обстоятельство и дополнительно раскрываются: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(тип) акций, обращающихся за пределами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акций, обращающихся за пределами Российской Федерации, от общего количества акций соответствующей категории (типа);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иностранного эмитента, депозитарные ценные бумаги которого удостоверяют права в отношении акций эмитента соответствующей категории (типа);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краткое описание программы (типа программы) выпуска депозитарных ценных бумаг иностранного эмитента, удостоверяющих права в отношении акций соответствующей категории (типа);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получении разрешения федерального органа исполнительной власти по рынку ценных бумаг на размещение и/или организацию обращения акций эмитента соответствующей категории (типа) за пределами Российской Федерации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наименование иностранного организатора торговли (организаторов торговли), через которого обращаются акции эмитента (депозитарные ценные бумаги, удостоверяющие права в отношении акций эмитента) (если такое обращение существует);</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об обращении акций эмитента за пределами Российской Федерации,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35" w:name="Par7103"/>
      <w:bookmarkEnd w:id="435"/>
      <w:r>
        <w:rPr>
          <w:rFonts w:ascii="Calibri" w:hAnsi="Calibri" w:cs="Calibri"/>
        </w:rPr>
        <w:t>8.1.2. Сведения об изменении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(складочного) капитала (паевого фонда) эмитента, по каждому факту произошедших изменений указывается: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(складочного) капитала (паевого фонда) эмитента до соответствующего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управления эмитента, принявшего решение об изменении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органа управления эмитента, на котором принято решение об изменении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изменения размера уставного (складочного) капитала (паевого фонда)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структура уставного (складочного) капитала (паевого фонда) эмитента после соответствующего изменения.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36" w:name="Par7112"/>
      <w:bookmarkEnd w:id="436"/>
      <w:r>
        <w:rPr>
          <w:rFonts w:ascii="Calibri" w:hAnsi="Calibri" w:cs="Calibri"/>
        </w:rPr>
        <w:t>8.1.3. Сведения о порядке созыва и проведения собрания (заседания)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уведомления акционеров (участников) о проведении собрания (заседания)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даты проведения собрания (заседания) высшего органа управления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37" w:name="Par7123"/>
      <w:bookmarkEnd w:id="437"/>
      <w:r>
        <w:rPr>
          <w:rFonts w:ascii="Calibri" w:hAnsi="Calibri" w:cs="Calibri"/>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список коммерческих организаций, в которых эмитент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такой коммерческой организации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(если применимо), ОГРН (если применимо);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доля эмитента в уставном (складочном) капитале (паевом фонде) коммерческой организации, а в случае, когда такой организацией является акционерное общество, - также доля принадлежащих эмитенту обыкновенных акций такого акционерного общества;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коммерческой организации в уставном (складочном) капитале (паевом фонде) эмитента - коммерческой организации, а в случае, если эмитент является акционерным обществом, - также доли принадлежащих коммерческой организации обыкновенных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38" w:name="Par7131"/>
      <w:bookmarkEnd w:id="438"/>
      <w:r>
        <w:rPr>
          <w:rFonts w:ascii="Calibri" w:hAnsi="Calibri" w:cs="Calibri"/>
        </w:rPr>
        <w:t>8.1.5. Сведения о существенных сделках, совершенных эмитентом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сделке (группе взаимосвязанных сделок), размер обязательств по которой составляет 10 и более процентов балансовой стоимости активов эмитента по данным его бухгалтерской (финансовой) отчетности за последний отчетный квартал, предшествующий дате совершения сделки (существенной сделке),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предмет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(финансовая) отчетность в соответствии с законодательством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совершения сделки (заключения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одобрении сделки в случае, когда такая сделка является крупной сделкой или сделкой, в совершении которой имелась заинтересованность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управления эмитента, принявший решение об одобрении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одобрении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составления и номер протокола собрания (заседания) уполномоченного органа управления эмитента, на котором принято решение об одобрении сделки.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настоящем пункте, в ежеквартальном отчете за второй - четвертый кварталы указывается за отчетный квартал, а в ежеквартальном отчете за первый квартал - за последний завершенный финансовый год, а также за первый квартал текущего финансового года.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39" w:name="Par7146"/>
      <w:bookmarkEnd w:id="439"/>
      <w:r>
        <w:rPr>
          <w:rFonts w:ascii="Calibri" w:hAnsi="Calibri" w:cs="Calibri"/>
        </w:rPr>
        <w:t>8.1.6. Сведения о кредитных рейтингах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присвоения эмитенту и/или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присвоения кредитного рейтинга (эмитент,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кредитного рейтинга на дату окончания последнего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(для некоммерческой организации - наименование), место нахождения организации, присвоившей кредитный рейтинг;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w:t>
      </w:r>
      <w:r>
        <w:rPr>
          <w:rFonts w:ascii="Calibri" w:hAnsi="Calibri" w:cs="Calibri"/>
        </w:rPr>
        <w:lastRenderedPageBreak/>
        <w:t>кредитного рейтинга;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о кредитном рейтинге,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объектом, которому присвоен кредитный рейтинг, являются ценные бумаги эмитента,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категория (тип), серия, форма и иные идентификационные признаки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ценных бумаг, дата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40" w:name="Par7159"/>
      <w:bookmarkEnd w:id="440"/>
      <w:r>
        <w:rPr>
          <w:rFonts w:ascii="Calibri" w:hAnsi="Calibri" w:cs="Calibri"/>
        </w:rPr>
        <w:t>8.2. Сведения о каждой категории (типе)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пункт раскрывается эмитентами, являющимися акционерными обществами, и повторяется в полном объеме для каждой категории (типа) размещенных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категории (типу) акций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акций (обыкновенные, привилегированные), для привилегированных акций - тип;</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каждой акции;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находящихся в обращении (количества акций, которые не являются погашенными или аннулированными);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w:t>
      </w:r>
      <w:hyperlink r:id="rId222" w:history="1">
        <w:r>
          <w:rPr>
            <w:rFonts w:ascii="Calibri" w:hAnsi="Calibri" w:cs="Calibri"/>
            <w:color w:val="0000FF"/>
          </w:rPr>
          <w:t>законом</w:t>
        </w:r>
      </w:hyperlink>
      <w:r>
        <w:rPr>
          <w:rFonts w:ascii="Calibri" w:hAnsi="Calibri" w:cs="Calibri"/>
        </w:rPr>
        <w:t xml:space="preserve"> "О рынке ценных бумаг" государственная регистрация отчета об итогах дополнительного выпуска акций не осуществляется);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объявленных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акций, поступивших в распоряжение (находящихся на балансе)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регистрационный номер выпуска акций эмитента и дата его государственной регистрации, а при наличии дополнительных выпусков акций эмитента, в отношении которых регистрирующим органом не принято решение об аннулировании их индивидуального номера (кода), - также государственный регистрационный номер и дата государственной регистрации каждого такого дополнительного выпуска;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предоставляемые акциями их владельцам: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на получение объявленных дивидендов, а в случае, когда уставом эмитента предусмотрены привилегированные акции двух и более типов, по каждому из которых определен размер дивиденда, - также об очередности выплаты дивидендов по определенному типу привилегированных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обыкновенных акций на участие в общем собрании акционеров с правом голоса по всем вопросам его компетенции, а в случае размещения привилегированных акций - права акционера - владельца привилегированных акций на участие в общем собрании акционеров с правом голоса по вопросам его компетенции в случаях, порядке и на условиях, установленных в соответствии с законодательством об акционерных обществах;</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 владельца привилегированных акций определенного типа на их конвертацию в обыкновенные акции или привилегированные акции иных типов и порядке осуществления такой конвертации (количестве, категории (типе) акций, в которые осуществляется конвертация, и иных условиях конвертации) в случае, когда уставом эмитента предусмотрена возможность такой конвертации;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акционера на получение части имущества эмитента в случае его ликвидации, а в случае, когда уставом эмитента предусмотрены привилегированные акции двух и более типов, по каждому из которых определена ликвидационная стоимость, - также об очередности выплаты ликвидационной стоимости по определенному типу привилегированных акций;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иные сведения об акциях,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41" w:name="Par7178"/>
      <w:bookmarkEnd w:id="441"/>
      <w:r>
        <w:rPr>
          <w:rFonts w:ascii="Calibri" w:hAnsi="Calibri" w:cs="Calibri"/>
        </w:rPr>
        <w:t>8.3. Сведения о предыдущих выпусках эмиссионных ценных бумаг эмитента, за исключением акций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и/или находятся в обращении).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42" w:name="Par7182"/>
      <w:bookmarkEnd w:id="442"/>
      <w:r>
        <w:rPr>
          <w:rFonts w:ascii="Calibri" w:hAnsi="Calibri" w:cs="Calibri"/>
        </w:rPr>
        <w:t>8.3.1. Сведения о выпусках, все ценные бумаги которых погашены</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выпуску, все ценные бумаги которого были погашены в течение пяти последних завершенных финансовых лет и периода с даты начала текущего года до даты окончания отчетного квартала, в табличной форме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98"/>
        <w:gridCol w:w="4046"/>
      </w:tblGrid>
      <w:tr w:rsidR="00292329">
        <w:trPr>
          <w:trHeight w:val="400"/>
          <w:tblCellSpacing w:w="5" w:type="nil"/>
        </w:trPr>
        <w:tc>
          <w:tcPr>
            <w:tcW w:w="4998"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серия   (тип),   форма   и   иные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идентификационные признаки ценных бумаг </w:t>
            </w:r>
          </w:p>
        </w:tc>
        <w:tc>
          <w:tcPr>
            <w:tcW w:w="404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ценных   бумаг   и   дата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 и  дата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его  присвоения  в  случае, если  выпуск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не подлежал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Регистрирующий   орган,    осуществивший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государственную   регистрацию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(организация,  присвоившая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выпуску ценных  бумаг  идентификационный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в   случае,  если  выпуск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не  подлежал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ценных бумаг выпуска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выпуска    ценных    бумаг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номинальной стоимости  или  указание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     что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  Федерации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наличие номинальной стоимости у  данного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вида ценных бумаг не предусмотрено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(дата)  погашения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998"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  для  погашения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(исполнение   обязательств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ценным бумагам, конвертация  в  связи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размещением ценных бумаг иного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признание    выпуска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несостоявшимся   или   недействительным,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иное)                                   </w:t>
            </w:r>
          </w:p>
        </w:tc>
        <w:tc>
          <w:tcPr>
            <w:tcW w:w="404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43" w:name="Par7227"/>
      <w:bookmarkEnd w:id="443"/>
      <w:r>
        <w:rPr>
          <w:rFonts w:ascii="Calibri" w:hAnsi="Calibri" w:cs="Calibri"/>
        </w:rPr>
        <w:t>8.3.2. Сведения о выпусках, ценные бумаги которых не являются погашенными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Раскрывается информация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w:t>
      </w:r>
      <w:r>
        <w:rPr>
          <w:rFonts w:ascii="Calibri" w:hAnsi="Calibri" w:cs="Calibri"/>
        </w:rPr>
        <w:lastRenderedPageBreak/>
        <w:t xml:space="preserve">идентификационного номера в случае, если в соответствии с Федеральным </w:t>
      </w:r>
      <w:hyperlink r:id="rId223" w:history="1">
        <w:r>
          <w:rPr>
            <w:rFonts w:ascii="Calibri" w:hAnsi="Calibri" w:cs="Calibri"/>
            <w:color w:val="0000FF"/>
          </w:rPr>
          <w:t>законом</w:t>
        </w:r>
      </w:hyperlink>
      <w:r>
        <w:rPr>
          <w:rFonts w:ascii="Calibri" w:hAnsi="Calibri" w:cs="Calibri"/>
        </w:rPr>
        <w:t xml:space="preserve"> "О рынке ценных бумаг" выпуск (выпуски) ценных бумаг не подлежал государственной регистрации) и которые не являются погашенными (могут быть размещены, размещаются, размещены и/или находятся в обращении).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выпуску ценных бумаг, в отношении которого осуществлена его государственная регистрация (осуществлено присвоение ему идентификационного номера в случае, если в соответствии с Федеральным </w:t>
      </w:r>
      <w:hyperlink r:id="rId224" w:history="1">
        <w:r>
          <w:rPr>
            <w:rFonts w:ascii="Calibri" w:hAnsi="Calibri" w:cs="Calibri"/>
            <w:color w:val="0000FF"/>
          </w:rPr>
          <w:t>законом</w:t>
        </w:r>
      </w:hyperlink>
      <w:r>
        <w:rPr>
          <w:rFonts w:ascii="Calibri" w:hAnsi="Calibri" w:cs="Calibri"/>
        </w:rPr>
        <w:t xml:space="preserve">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 и/или находятся в обращении), в табличной форме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6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серия  (тип),   форма   и   иные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идентификационные   признаки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ценных  бумаг  и   дата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его  присвоения  в  случае,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  ценных   бумаг   не   подлежал</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регистрации)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Регистрирующий  орган,   осуществивший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государственную  регистрацию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(организация, присвоившая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выпуску ценных бумаг идентификационный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в  случае, если  выпуск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не   подлежал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ценных бумаг 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выпуска   ценных   бумаг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номинальной стоимости или указание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    что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 Федерации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наличие   номинальной   стоимости    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данного   вида   ценных    бумаг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предусмотрено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ценных    бумаг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(размещение не началось;  размещаются;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размещение  завершено;   находятся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обращении)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отчета об итогах выпуска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представления  уведомления   об</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итогах выпуска ценных бумаг)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процентных    (купонных)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периодов,  за  которые  осуществляется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выплата доходов  (купонов,  процентов)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ценным   бумагам   выпуска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облигаций)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(дата)  погашения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опубликован  текст  решения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выпуске  ценных  бумаг   и   проспекта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ценных бумаг (при его наличии)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отношению к ценным бумагам выпуска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 по каждому такому дополнительному выпуску ценных бумаг в табличной форме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rHeight w:val="1600"/>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дата     его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регистрации (идентификационный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и  дата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присвоения      в     случае,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дополнительный выпуск ценных бумаг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подлежал государственной регистрации)</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Регистрирующий  орган,  осуществивший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государственную           регистрацию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присвоившая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дополнительному выпуску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  случае,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дополнительный  выпуск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не  подлежал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2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(в  случае,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в   отношении   дополнительного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ценных  бумаг  регистрирующим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органом  (организацией,   присвоившей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не  принято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       об        аннулировании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присвоенного  индивидуального  номера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(кода) этого дополнительного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2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дополнительного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по  номинальной  стоимости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указание на то, что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     наличие     номинальной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стоимости у данного вида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предусмотрено  (в  случае, если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отношении   дополнительного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ценных бумаг  регистрирующим  органом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(организацией,            присвоившей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не  принято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 об аннулировании присвоенного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номера  (кода)  этого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ценных бумаг)</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(размещение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началось; размещаются;  размещение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завершено; находятся в обращении)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отчета  об   итогах   дополнительного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ценных     бумаг     (дата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представления уведомления  об  итогах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выпуска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Дата  аннулирования   индивидуального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номера (кода) дополнительного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Регистрирующий  орган  (организация),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осуществивший           аннулирование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номера     (кода)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дополнительного выпуска 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опубликован текст  решения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дополнительном выпуске ценных бумаг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проспекта  ценных  бумаг   (при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наличии)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облигациями с обеспечением,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rHeight w:val="1800"/>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Полное  фирменное  наименование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некоммерческой        организации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место нахождения,  ИНН</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применимо),    ОГРН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применимо)    или    фамилия,    имя,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отчество    лица,     предоставившего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(предоставляющего) обеспечение,  либо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указание  на  то,  что  таким   лицом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является эмитент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предоставленного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(предоставляемого)        обеспечения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(залог,  поручительство,   банковская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гарантия,     государственная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муниципальная гарантия)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(сумма)    предоставленного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(предоставляемого) обеспечения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из      облигаций,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исполнение   которых   обеспечивается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предоставленным     (предоставляемым)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обеспечением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раскрывается  информация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лице,                  предоставившем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(предоставляющем)   обеспечение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облигациям (при ее наличии)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предоставленном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(предоставляемом)        обеспечении,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 собственному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усмотрению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конвертируемыми ценными бумагами,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8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категория (тип), серия,  форма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идентификационные признаки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в которые может осуществляться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конвертация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Количество  ценных  бумаг,  в  которые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может  быть  осуществлена  конвертация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каждой  конвертируемой  ценной  бумаги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выпуска (коэффициент конвертации)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Тип   конвертации    (по    требованию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владельцев    конвертируемых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выпуска;    по    наступлению</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определенного срока; иное)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сведения о конвертируемых ценных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бумагах,  ценных  бумагах,  в  которые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осуществляется  конвертация,   порядке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и/или      условиях       конвертации,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опционами эмитента,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rHeight w:val="1000"/>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     акций    (обыкновенные,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привилегированные),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привилегированных акций - тип,  право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покупку   которых  предоставляют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опционы эмитента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акций  каждой  категории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(типа),  право   на  покупку  которых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предоставляет каждый опцион эмитента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Цена   (порядок   определения   цены)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покупки   (конвертации)   акций    во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исполнение  требований  по   опционам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(порядок определения  срока),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течение которого  владельцы  опционов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эмитента могут заявлять требования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конвертации     опционов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(покупке  акций  в  счет   исполнения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 по опционам эмитента)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об  опционах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указываемые эмитентом по собственному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усмотрению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ценные бумаги выпуска являются российскими депозитарными расписками,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rHeight w:val="1000"/>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категория   (тип)   и    форма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   срок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(порядок      определения      срока)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погашения    (если    представляемыми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ценными бумагами являются облигации)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Полное   и   сокращенное    фирменные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наименования   и   место   нахождения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эмитента    представляемых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а   также    иные    данные,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позволяющие          идентифицировать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эмитента представляемых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как юридическое лицо в соответствии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личным         законом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представляемых ценных бумаг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2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Межународный  идентификационный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(ISIN)   или  иной  идентификационный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присвоенный   представляемым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ценным        бумагам        (выпуску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соответствии с иностранным правом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Количество   представляемых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право собственности на которые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удостоверяется одной российской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депозитарной распиской выпуска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Максимальное   количество  российских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депозитарных     расписок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которое может одновременно находиться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обращении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 принятии на себя эмитентом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обязанностей     перед    владельцами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российских депозитарных расписок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раскрывается  информация  об</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эмитенте  представляемых ценных бумаг</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ее наличии)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российских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депозитарных     расписках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представляемых  ценных  бумагах и/или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их эмитенте, 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обязательства эмитента по ценным бумагам выпуска, срок исполнения которых наступил, не исполнены или исполнены ненадлежащим образом, в том числе по вине эмитента (просрочка должника) или вине владельца ценных бумаг (просрочка кредитора), дополнительно в табличной форме указываются следующие сведения: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rHeight w:val="1000"/>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по   ценным   бумагам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неисполненные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исполненные  ненадлежащим  образом, 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срок  (дата)  исполнения  этих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обязательств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  неисполненных  обязательств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ценным  бумагам  выпуска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выражении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Причины        неисполнения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ненадлежащего исполнения обязательств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ценным бумагам выпуска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Предполагаемый   (планируемый)   срок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надлежащего  исполнения  обязательств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по ценным бумагам выпуска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Возможные действия  владельцев ценных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бумаг выпуска по защите своих прав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связи     с     неисполнением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ненадлежащим исполнением обязательств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ценным бумагам выпуска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неисполненных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обязательствах   по   ценным  бумагам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44" w:name="Par7545"/>
      <w:bookmarkEnd w:id="444"/>
      <w:r>
        <w:rPr>
          <w:rFonts w:ascii="Calibri" w:hAnsi="Calibri" w:cs="Calibri"/>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регистрации проспекта облигаций с обеспечением или допуска к торгам на фондовой бирже биржевых облигаций с обеспечением, обязательства по которым не исполнены, раскрываются о лице (лицах), предоставившем обеспечение по облигациям, а также об условиях обеспечения исполнения обязательств по облигациям эмитента с обеспечением.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случаю предоставления обеспечения по размещенным облигациям эмитента с обеспечением в табличной форме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18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Полное   фирменное  наименование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некоммерческой         организации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место нахождения,  ИНН</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применимо),    ОГРН    (если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применимо)  или фамилия, имя, отчество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лица, предоставившего  обеспечение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размещенным   облигациям  эмитента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обеспечением,  либо  указание  на  то,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что таким лицом является эмитент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22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(выпусков)    облигаций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обеспечением   и   дата    его    (их)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(выпусков) облигаций с обеспечением  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его  (их)  присвоения  в  случае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выпуск  (выпуски)  облигаций   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обеспечением    не    подлежал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подлежали)             государственной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регистрации)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предоставленного    обеспечения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(залог,   поручительство,   банковская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гарантия,     государственная      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муниципальная гарантия)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(сумма)     предоставленного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обеспечения по облигациям эмитента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из  облигаций  эмитента,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исполнение   которых    обеспечивается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предоставленным обеспечением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Адрес страницы  в  сети  Интернет,  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раскрывается   информация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лице,  предоставившем  обеспечение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облигациям эмитента (при ее наличии)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лице,  предоставившем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обеспечение по облигациям эмитента,  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о     предоставленном     им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обеспечении, 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регистрации проспекта облигаций или допуска к торгам на фондовой бирже биржевых облигаций, исполнение обязательств по которым обеспечивается банковской гарантией или поручительством третьего лица (лиц) и такое лицо не раскрывает информацию в форме ежеквартального отчета, сообщений о существенных фактах, сводной бухгалтерской (консолидированной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предоставившему соответствующее обеспечение, в приложении к ежеквартальному отчету дополнительно раскрываются сведения в объеме, предусмотренном </w:t>
      </w:r>
      <w:hyperlink w:anchor="Par5843" w:history="1">
        <w:r>
          <w:rPr>
            <w:rFonts w:ascii="Calibri" w:hAnsi="Calibri" w:cs="Calibri"/>
            <w:color w:val="0000FF"/>
          </w:rPr>
          <w:t>разделами I</w:t>
        </w:r>
      </w:hyperlink>
      <w:r>
        <w:rPr>
          <w:rFonts w:ascii="Calibri" w:hAnsi="Calibri" w:cs="Calibri"/>
        </w:rPr>
        <w:t xml:space="preserve">, </w:t>
      </w:r>
      <w:hyperlink w:anchor="Par5917" w:history="1">
        <w:r>
          <w:rPr>
            <w:rFonts w:ascii="Calibri" w:hAnsi="Calibri" w:cs="Calibri"/>
            <w:color w:val="0000FF"/>
          </w:rPr>
          <w:t>II</w:t>
        </w:r>
      </w:hyperlink>
      <w:r>
        <w:rPr>
          <w:rFonts w:ascii="Calibri" w:hAnsi="Calibri" w:cs="Calibri"/>
        </w:rPr>
        <w:t xml:space="preserve">, </w:t>
      </w:r>
      <w:hyperlink w:anchor="Par6274" w:history="1">
        <w:r>
          <w:rPr>
            <w:rFonts w:ascii="Calibri" w:hAnsi="Calibri" w:cs="Calibri"/>
            <w:color w:val="0000FF"/>
          </w:rPr>
          <w:t>III</w:t>
        </w:r>
      </w:hyperlink>
      <w:r>
        <w:rPr>
          <w:rFonts w:ascii="Calibri" w:hAnsi="Calibri" w:cs="Calibri"/>
        </w:rPr>
        <w:t xml:space="preserve">, </w:t>
      </w:r>
      <w:hyperlink w:anchor="Par6570" w:history="1">
        <w:r>
          <w:rPr>
            <w:rFonts w:ascii="Calibri" w:hAnsi="Calibri" w:cs="Calibri"/>
            <w:color w:val="0000FF"/>
          </w:rPr>
          <w:t>IV</w:t>
        </w:r>
      </w:hyperlink>
      <w:r>
        <w:rPr>
          <w:rFonts w:ascii="Calibri" w:hAnsi="Calibri" w:cs="Calibri"/>
        </w:rPr>
        <w:t xml:space="preserve">, </w:t>
      </w:r>
      <w:hyperlink w:anchor="Par6766" w:history="1">
        <w:r>
          <w:rPr>
            <w:rFonts w:ascii="Calibri" w:hAnsi="Calibri" w:cs="Calibri"/>
            <w:color w:val="0000FF"/>
          </w:rPr>
          <w:t>V</w:t>
        </w:r>
      </w:hyperlink>
      <w:r>
        <w:rPr>
          <w:rFonts w:ascii="Calibri" w:hAnsi="Calibri" w:cs="Calibri"/>
        </w:rPr>
        <w:t xml:space="preserve">, </w:t>
      </w:r>
      <w:hyperlink w:anchor="Par6863" w:history="1">
        <w:r>
          <w:rPr>
            <w:rFonts w:ascii="Calibri" w:hAnsi="Calibri" w:cs="Calibri"/>
            <w:color w:val="0000FF"/>
          </w:rPr>
          <w:t>VI</w:t>
        </w:r>
      </w:hyperlink>
      <w:r>
        <w:rPr>
          <w:rFonts w:ascii="Calibri" w:hAnsi="Calibri" w:cs="Calibri"/>
        </w:rPr>
        <w:t xml:space="preserve">, </w:t>
      </w:r>
      <w:hyperlink w:anchor="Par7027" w:history="1">
        <w:r>
          <w:rPr>
            <w:rFonts w:ascii="Calibri" w:hAnsi="Calibri" w:cs="Calibri"/>
            <w:color w:val="0000FF"/>
          </w:rPr>
          <w:t>VII</w:t>
        </w:r>
      </w:hyperlink>
      <w:r>
        <w:rPr>
          <w:rFonts w:ascii="Calibri" w:hAnsi="Calibri" w:cs="Calibri"/>
        </w:rPr>
        <w:t xml:space="preserve">, </w:t>
      </w:r>
      <w:hyperlink w:anchor="Par7080" w:history="1">
        <w:r>
          <w:rPr>
            <w:rFonts w:ascii="Calibri" w:hAnsi="Calibri" w:cs="Calibri"/>
            <w:color w:val="0000FF"/>
          </w:rPr>
          <w:t>VIII</w:t>
        </w:r>
      </w:hyperlink>
      <w:r>
        <w:rPr>
          <w:rFonts w:ascii="Calibri" w:hAnsi="Calibri" w:cs="Calibri"/>
        </w:rPr>
        <w:t xml:space="preserve"> ежеквартального отчета для эмитента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третье лицо, предоставившее банковскую гарантию или поручительство по облигациям эмитента с обеспечением, добровольно принимает на себя обязательство по раскрытию информации и форме ежеквартального отчета, сообщений о существенных фактах, сводной бухгалтерской (консолидированной финансовой) отчетности, информация об этом должна быть указана в настоящем пункте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45" w:name="Par7601"/>
      <w:bookmarkEnd w:id="445"/>
      <w:r>
        <w:rPr>
          <w:rFonts w:ascii="Calibri" w:hAnsi="Calibri" w:cs="Calibri"/>
        </w:rPr>
        <w:t>8.4.1. Условия обеспечения исполнения обязательств по облигациям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разместил облигации с ипотечным покрытием, которые находятся в обращении (не погашены) либо обязательства по которым не исполнены (дефолт),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специализированном депозитарии (депозитариях), осуществляющем ведение реестра (реестров)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каждого специализированного депозитария, осуществляющего ведение реестра (реестров) ипотечного покрытия,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и срок действия лицензии на осуществление депозитарной деятельности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ипотечного покрытия (покрытий), реестр которого (которых) ведет специализированный депозитарий;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страховании риска ответственности перед владельцами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и место нахождения лица, страхующего свою ответственность перед владельцами облигаций с ипотечным покрытием (эмитент, специализированный депозитарий, осуществляющий ведение реестра ипотечного покрытия, регистратор, осуществляющий ведение реестра владельцев именных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и сокращенное фирменные наименования, место нахождения, ИНН, ОГРН страховой организации (организаций), осуществляющей страхование риска ответственности перед </w:t>
      </w:r>
      <w:r>
        <w:rPr>
          <w:rFonts w:ascii="Calibri" w:hAnsi="Calibri" w:cs="Calibri"/>
        </w:rPr>
        <w:lastRenderedPageBreak/>
        <w:t>владельцами облигаций с ипотечным покрытием, номер, дата выдачи и срок действия лицензии указанной организации на осуществление страховой деятельности,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(номер, дата заключения) договора страхования риска ответственности перед владельцами облигаций с ипотечным покрытием, дата вступления указанного договора в силу или порядок ее определения, срок действия указанного договора;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предполагаемое событие (события), на случай наступления которого осуществляется страхование риска ответственности перед владельцами облигаций с ипотечным покрытием (страховой риск);</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страховой выплаты, которую страховая организация (организации) обязана произвести при наступлении страхового случая;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регистрационные номера выпусков облигаций, обеспеченных залогом ипотечного покрытия (покрытий), риск ответственности перед владельцами которых является предметом каждого из договоров страхования;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договора страхования риска ответственности перед владельцами облигаций с ипотечным покрытием, которые указываются по усмотрению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риск ответственности перед владельцами облигаций с ипотечным покрытием не страхуется,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сервисных агентах, уполномоченных получать исполнение от должников, обеспеченные ипотекой требования к которым составляют ипотечное покрытие облигаций.</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эмитент облигаций с ипотечным покрытием намерен поручить или поручил получение исполнения от должников, обеспеченные ипотекой требования к которым составляют ипотечное покрытие, другой организации (сервисному агенту), указываются следующие сведения о сервисном агенте: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сервисного агента в соответствии с договором, заключенным с эмитентом облигаций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составе, структуре и размере ипотечного покрытия облигаций с ипотечным покрытием, обязательства по которым не исполнены</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сформированному эмитентом ипотечному покрытию, обеспечивающему исполнение обязательств перед владельцами облигаций с ипотечным покрытием, находящихся в обращении, на дату окончания отчетного квартала указывается следующая информация: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регистрационные номера выпусков (дополнительных выпусков) облигаций, обеспеченных залогом данного ипотечного покрытия, и даты их государственной регистрации;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ипотечного покрытия и его соотношение с размером (суммой) обязательств по облигациям с данным ипотечным покрытием, выраженный в той же валюте, что и валюта, в которой выражены обязательства по облигациям с ипотечным покрытием:</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3094"/>
        <w:gridCol w:w="3689"/>
      </w:tblGrid>
      <w:tr w:rsidR="00292329">
        <w:trPr>
          <w:trHeight w:val="1000"/>
          <w:tblCellSpacing w:w="5" w:type="nil"/>
        </w:trPr>
        <w:tc>
          <w:tcPr>
            <w:tcW w:w="238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 ипотечного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покрытия,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руб./иностр.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валюта      </w:t>
            </w:r>
          </w:p>
        </w:tc>
        <w:tc>
          <w:tcPr>
            <w:tcW w:w="309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Размер (сумма)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обязательств по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облигациям с данным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ипотечным покрытием,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руб./иностр. валюта   </w:t>
            </w:r>
          </w:p>
        </w:tc>
        <w:tc>
          <w:tcPr>
            <w:tcW w:w="368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Соотношение размера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ипотечного покрытия и размера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(суммы) обязательств по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с данным ипотечным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покрытием          </w:t>
            </w:r>
          </w:p>
        </w:tc>
      </w:tr>
      <w:tr w:rsidR="00292329">
        <w:trPr>
          <w:tblCellSpacing w:w="5" w:type="nil"/>
        </w:trPr>
        <w:tc>
          <w:tcPr>
            <w:tcW w:w="238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09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размере и составе ипотечного покрытия: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Наименование показателя        │       Значение показателя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│Суммарный размер остатков сумм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│основного долга по обеспеченным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│ипотекой требованиям, составляющим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│ипотечное покрытие, руб./иностр.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│валюта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│Отношение суммарной величины остатка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│основного долга по обеспеченным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│ипотекой требованиям, составляющим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│ипотечное покрытие, к суммарной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│рыночной стоимости недвижимого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│имущества, являющегося предметом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│ипотеки, обеспечивающей исполнение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│указанных требований, определенной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│независимым оценщиком (оценщиками),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│долга размер текущих процентных ставок│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  обеспеченным ипотекой требованиям,│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│составляющим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требованиям, выраженным в валюте│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Российской Федерации, % годовых;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 требованиям, выраженным в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иностранных валютах (отдельно по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каждой иностранной валюте с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указанием такой валюты), % годовых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│долга срок, прошедший с даты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│возникновения обеспеченных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│требований, составляющих ипотечное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│покрытие, дней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│Средневзвешенный по остатку основного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│долга срок, оставшийся до даты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│исполнения обеспеченных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│требований, составляющих ипотечное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│покрытие, дней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размер текущих процентных ставок рассчитывается как значение, полученное путем суммирования размера текущей процентной ставки по каждому обеспеченному ипотекой требованию, умноженного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прошедший с даты возникновения обеспеченных ипотекой требований, рассчитывается как значение, полученное путем суммирования произведения количества дней, прошедших с даты заключения договора, из которого возникло каждое обеспеченное ипотекой требование,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Средневзвешенный по остатку основного долга срок, оставшийся до даты исполнения обеспеченных ипотекой требований, рассчитывается как значение, полученное путем суммирования произведения количества дней, оставшихся до даты погашения по каждому обеспеченному ипотекой требованию, на остаток основного долга по такому требованию, деленное на суммарный остаток основного долга по всем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структуре ипотечного покрытия по видам имущества, составляющей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структура ипотечного покрытия по видам имущества, составляющего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Вид имущества, составляющего ипотечное  │ Доля вида имущества в общем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                 покрытие                 │размере ипотечного покрытия,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обеспеченные    ипотекой     требования,│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удостоверенные закладными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незавершенного            строительством│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недвижимого имущества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жилых│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помещений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недвижимого  имущества,  не  являющегося│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жилыми помещениями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│Ипотечные сертификаты участия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│Денежные средства,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денежные средства  в  валюте  Российской│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денежные средства в иностранной валюте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│Государственные ценные бумаги,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государственные ценные бумаги Российской│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государственные  ценные бумаги субъектов│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Российской Федерации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│Недвижимое имущество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структура составляющих ипотечное покрытие требований, обеспеченных ипотекой жилых помещений:</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│Вид имущества, составляющего ипотечное │   Доля вида имущества в общем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покрытие                │ размере ипотечного покрытия,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жилых│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│помещений, всего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квартир в многоквартирных домах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требования,   обеспеченные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жилых домов с прилегающими земельными│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участками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структура обеспеченных ипотекой требований, составляющих ипотечное покрытие:</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lastRenderedPageBreak/>
        <w:t>│     Вид обеспеченных ипотекой     │ Количество │   Доли обеспеченных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требований             │обеспеченных│  ипотекой требований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ипотекой  │     данного вида в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требований │   совокупном размере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данного   │ обеспеченных ипотекой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вида, штук │      требований,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составляющих ипотечное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            │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│составляющие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│всего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│недвижимого              имущества,│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│строительство      которого      не│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│завершено,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│жилых помещений,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│Требования,  обеспеченные  ипотекой│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│недвижимого      имущества,      не│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│являющегося жилыми помещениями,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в   том   числе    удостоверенные│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100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│составляющие  ипотечное   покрытие,│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│всего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│удостоверенные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│Обеспеченные  ипотекой  требования,│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│не удостоверенные закладными       │            │                        │</w:t>
      </w:r>
    </w:p>
    <w:p w:rsidR="00292329" w:rsidRDefault="00292329">
      <w:pPr>
        <w:pStyle w:val="ConsPlusCell"/>
        <w:jc w:val="both"/>
        <w:rPr>
          <w:rFonts w:ascii="Courier New" w:hAnsi="Courier New" w:cs="Courier New"/>
          <w:sz w:val="20"/>
          <w:szCs w:val="20"/>
        </w:rPr>
      </w:pPr>
      <w:r>
        <w:rPr>
          <w:rFonts w:ascii="Courier New" w:hAnsi="Courier New" w:cs="Courier New"/>
          <w:sz w:val="20"/>
          <w:szCs w:val="20"/>
        </w:rPr>
        <w:t>└───────────────────────────────────┴────────────┴────────────────────────┘</w:t>
      </w: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структуре обеспеченных ипотекой требований, составляющих ипотечное покрытие, по видам правового основания возникновения у эмитента облигаций с ипотечным покрытием прав на такое имущество: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rHeight w:val="1400"/>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правового основания возникновения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 эмитента прав на обеспеченные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требования, составляющие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Доля в общем размере обеспеченных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ипотекой требований, составляющих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приходящаяся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обеспеченные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требования, права на которые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возникли по данному виду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правового основания, %      </w:t>
            </w: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Выдача  (предоставление)  обеспеченных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ипотекой кредитов или займов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Внесение  в  оплату  акций  (уставного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капитала)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Приобретение  на  основании   договора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 уступки требования, договор 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приобретении закладных, иной договор)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Приобретение       в        результате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универсального правопреемства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структуре обеспеченных ипотекой требований, составляющих ипотечное покрытие, по месту нахождения недвижимого имущества, являющегося предметом ипотеки, с точностью до субъекта Российской Федерации:</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56"/>
        <w:gridCol w:w="2737"/>
        <w:gridCol w:w="3570"/>
      </w:tblGrid>
      <w:tr w:rsidR="00292329">
        <w:trPr>
          <w:trHeight w:val="800"/>
          <w:tblCellSpacing w:w="5" w:type="nil"/>
        </w:trPr>
        <w:tc>
          <w:tcPr>
            <w:tcW w:w="285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Наименование субъекта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Российской Федерации </w:t>
            </w:r>
          </w:p>
        </w:tc>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обеспеченных ипотекой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штук   </w:t>
            </w:r>
          </w:p>
        </w:tc>
        <w:tc>
          <w:tcPr>
            <w:tcW w:w="357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Доля в совокупном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    </w:t>
            </w:r>
          </w:p>
        </w:tc>
      </w:tr>
      <w:tr w:rsidR="00292329">
        <w:trPr>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Всего                 </w:t>
            </w: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наличии просрочек платежей по обеспеченным ипотекой требованиям, составляющим ипотечное покрытие:</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56"/>
        <w:gridCol w:w="2737"/>
        <w:gridCol w:w="3570"/>
      </w:tblGrid>
      <w:tr w:rsidR="00292329">
        <w:trPr>
          <w:trHeight w:val="800"/>
          <w:tblCellSpacing w:w="5" w:type="nil"/>
        </w:trPr>
        <w:tc>
          <w:tcPr>
            <w:tcW w:w="285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Срок просрочки платежа</w:t>
            </w:r>
          </w:p>
        </w:tc>
        <w:tc>
          <w:tcPr>
            <w:tcW w:w="2737"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обеспеченных ипотекой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штук   </w:t>
            </w:r>
          </w:p>
        </w:tc>
        <w:tc>
          <w:tcPr>
            <w:tcW w:w="357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Доля в совокупном размере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обеспеченных ипотекой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требований, составляющих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ипотечное покрытие, %    </w:t>
            </w:r>
          </w:p>
        </w:tc>
      </w:tr>
      <w:tr w:rsidR="00292329">
        <w:trPr>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30 дней            </w:t>
            </w: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30 - 60 дней          </w:t>
            </w: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60 - 90 дней          </w:t>
            </w: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90 - 180 дней         </w:t>
            </w: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Свыше 180 дней        </w:t>
            </w: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285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процессе обращения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взыскания на предмет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ипотеки               </w:t>
            </w:r>
          </w:p>
        </w:tc>
        <w:tc>
          <w:tcPr>
            <w:tcW w:w="2737"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57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сведения о составе, структуре и размере ипотечного покрытия, указываемые эмитентом по своему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46" w:name="Par7861"/>
      <w:bookmarkEnd w:id="446"/>
      <w:r>
        <w:rPr>
          <w:rFonts w:ascii="Calibri" w:hAnsi="Calibri" w:cs="Calibri"/>
        </w:rPr>
        <w:t>8.5. Сведения об организациях, осуществляющих учет прав на эмиссионные ценные бумаги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а также иных эмитентов именных ценных бумаг указывается лицо, осуществляющее ведение реестра владельцев именных ценных бумаг эмитента (эмитент, регистратор).</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ведение реестра владельцев именных ценных бумаг эмитента осуществляется регистратором, дополнительно указываются:</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фирменные наименования, место нахождения, ИНН, ОГРН регистратора;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регистратора на осуществление деятельности по ведению реестра владельцев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 которой регистратор осуществляет ведение реестра владельцев именных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иные сведения о ведении реестра владельцев именных ценных бумаг эмитента, указываемые эмитентом по собственному усмотрению.</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обращении находятся документарные ценные бумаги эмитента с обязательным централизованным хранением, указывается на это обстоятельство, а также полное и сокращенное фирменные наименования, место нахождения депозитария (депозитариев);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выдачи, срок действия лицензии профессионального участника рынка ценных бумаг на осуществление деятельности депозитария на рынке ценных бумаг, орган, выдавший указанную лицензию.</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47" w:name="Par7872"/>
      <w:bookmarkEnd w:id="447"/>
      <w:r>
        <w:rPr>
          <w:rFonts w:ascii="Calibri" w:hAnsi="Calibri" w:cs="Calibri"/>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ценных бумаг, являющихся акционерными обществами, перечисляются названия и реквизиты законодательных актов Российской Федерации, действующих на дату окончания последнего отчетного квартала, которые регулируют вопросы импорта и экспорта капитала и могут повлиять на выплату нерезидентам дивидендов по акциям эмитента, а при наличии у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ценных бумаг, осуществляющих свою деятельность в иной организационно-правовой форме, перечисляются названия и реквизиты законодательных актов Российской Федерации, действующих на дату окончания последнего отчетного квартала, которые регулируют 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48" w:name="Par7877"/>
      <w:bookmarkEnd w:id="448"/>
      <w:r>
        <w:rPr>
          <w:rFonts w:ascii="Calibri" w:hAnsi="Calibri" w:cs="Calibri"/>
        </w:rPr>
        <w:t>8.7. Описание порядка налогообложения доходов по размещенным и размещаемым эмиссионным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порядок налогообложения доходов по размещенным и размещаемым ценным бумагам эмитента, включая ставки соответствующих налогов для разных категорий владельцев ценных бумаг (физические лица, юридические лица, резиденты, нерезиденты), порядок и сроки их уплаты, в том числе:</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обложения физических лиц (как являющихся налоговыми резидентами Российской Федерации, так и не являющихся таковыми, но получающих доходы от источников в Российской Федерации) налогом на доходы в виде дивидендов и процентов, получаемых от эмитента ценных бумаг, и доходы от реализации в Российской Федерации или за ее пределами акций или иных ценных бумаг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обложения юридических лиц (как российских организаций, так и иностранных организаций, осуществляющих свою деятельность в Российской Федерации через постоянные представительства и/или получающих доходы от источников в Российской Федерации) налогом на прибыль, рассчитываемую с учетом доходов, получаемых организацией от реализации ценных бумаг, и в виде дивидендов или процентов, выплачиваемых по ценным бумагам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49" w:name="Par7883"/>
      <w:bookmarkEnd w:id="449"/>
      <w:r>
        <w:rPr>
          <w:rFonts w:ascii="Calibri" w:hAnsi="Calibri" w:cs="Calibri"/>
        </w:rPr>
        <w:t>8.8. Сведения об объявленных (начисленных) и о выплаченных дивидендах по акциям эмитента, а также о доходах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50" w:name="Par7885"/>
      <w:bookmarkEnd w:id="450"/>
      <w:r>
        <w:rPr>
          <w:rFonts w:ascii="Calibri" w:hAnsi="Calibri" w:cs="Calibri"/>
        </w:rPr>
        <w:t>8.8.1. Сведения об объявленных и выплаченных дивидендах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являющихся акционерными обществами, за 5 последних завершенных финансовых лет либо за каждый завершенный финансовый год, если эмитент осуществляет свою деятельность менее 5 лет, а также за период с даты начала текущего года до даты окончания отчетного квартала по каждой категории (типу) акций эмитента в табличной форме указываются следующие сведения об объявленных и/или выплаченных дивидендах по акциям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641"/>
        <w:gridCol w:w="4403"/>
      </w:tblGrid>
      <w:tr w:rsidR="00292329">
        <w:trPr>
          <w:tblCellSpacing w:w="5" w:type="nil"/>
        </w:trPr>
        <w:tc>
          <w:tcPr>
            <w:tcW w:w="464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40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Категория         акций,          для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привилегированных акций - тип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 управления эмитента,  принявший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  об  объявлении   дивидендов,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принятия  такого  решения,  дата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составления   и    номер    протокола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собрания      (заседания)      органа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управления   эмитента,   на   котором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принято такое решение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объявленных   дивидендов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расчете на одну акцию, руб.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объявленных   дивидендов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совокупности по  всем  акциям  данной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категории (типа), руб.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составления списка лиц,  имеющих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право на получение дивидендов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Отчетный период  (год,  квартал),  за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который    (по    итогам    которого)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выплачиваются         (выплачивались)</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объявленные дивиденды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Установленный  срок  (дата)   выплаты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объявленных дивидендов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Форма выплаты объявленных  дивидендов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(денежные средства, иное имущество)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     выплаты      объявленных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дивидендов (чистая прибыль  отчетного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года,     нераспределенная     чистая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прибыль  прошлых   лет,   специальный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фонд)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объявленных дивидендов в  чистой</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прибыли отчетного года, %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Общий размер  выплаченных  дивидендов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акциям  данной  категории  (типа),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руб.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выплаченных дивидендов  в  общем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размере  объявленных  дивидендов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акциям данной категории (типа), %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случае, если объявленные  дициденды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выплачены или выплачены  эмитентом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в  полном   объеме,   -   причины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невыплаты объявленных дивидендов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64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об  объявленных  и/или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выплаченных  дивидендах,  указываемые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эмитентом по собственному усмотрению </w:t>
            </w:r>
          </w:p>
        </w:tc>
        <w:tc>
          <w:tcPr>
            <w:tcW w:w="440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о выплате (объявлении) дивидендов эмитентом не принималось, указывается на это обстоятельство.</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51" w:name="Par7953"/>
      <w:bookmarkEnd w:id="451"/>
      <w:r>
        <w:rPr>
          <w:rFonts w:ascii="Calibri" w:hAnsi="Calibri" w:cs="Calibri"/>
        </w:rPr>
        <w:t>8.8.2. Сведения о начисленных и выплаченных доходах по облигациям эмитента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эмитентов, осуществивших эмиссию облигаций, по каждому выпуску облигаций, по которым за 5 последних завершенных финансовых лет, а если эмитент осуществляет свою деятельность менее 5 лет - за каждый завершенный финансовый год, а также за период с даты начала текущего года до даты окончания отчетного квартала, выплачивался доход, в табличной форме указываются следующие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60"/>
        <w:gridCol w:w="4284"/>
      </w:tblGrid>
      <w:tr w:rsidR="00292329">
        <w:trPr>
          <w:tblCellSpacing w:w="5" w:type="nil"/>
        </w:trPr>
        <w:tc>
          <w:tcPr>
            <w:tcW w:w="4760"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28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         </w:t>
            </w: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ценных бумаг  (облигации),  серия,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форма   и    иные    идентификационные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признаки выпуска облигаций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 регистрационный  номер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облигаций    и   дата    его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регистрации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(идентификационный    номер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облигаций и  дата  его   присвоения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случае  если  выпуск    облигаций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подлежал государственной регистрации)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Вид    доходов,     выплаченных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выпуска     (номинальная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стоимость, процент (купон), иное)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доходов, подлежавших выплате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выпуска,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в   расчете    на    одну</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облигацию    выпуска,     руб./иностр.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валюта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Размер доходов,   подлежавших  выплате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облигациям  выпуска,   в  денежном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выражении  в   совокупности  по   всем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облигациям    выпуска,    руб./иностр.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валюта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Установленный   срок  (дата)   выплаты</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доходов по облигациям выпуска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Форма  выплаты  доходов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(денежные   средства,   иное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имущество)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Общий размер  доходов, выплаченных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всем облигациям  выпуска, руб./иностр.</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валюта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8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выплаченных доходов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в  общем  размере подлежавших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выплате доходов по облигациям выпуска,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10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случае  если   подлежавшие  выплате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доходы   по   облигациям   выпуска  не</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выплачены или выплачены эмитентом не в</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полном объеме, причины невыплаты таких</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доходов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600"/>
          <w:tblCellSpacing w:w="5" w:type="nil"/>
        </w:trPr>
        <w:tc>
          <w:tcPr>
            <w:tcW w:w="4760"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Иные сведения о доходах  по облигациям</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выпуска,   указываемые   эмитентом  по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собственному усмотрению               </w:t>
            </w:r>
          </w:p>
        </w:tc>
        <w:tc>
          <w:tcPr>
            <w:tcW w:w="428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эмитент не осуществлял эмиссию облигаций или за указанный период доходы по облигациям эмитента не выплачивались, указывается на эти обстоятельства.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52" w:name="Par8017"/>
      <w:bookmarkEnd w:id="452"/>
      <w:r>
        <w:rPr>
          <w:rFonts w:ascii="Calibri" w:hAnsi="Calibri" w:cs="Calibri"/>
        </w:rPr>
        <w:lastRenderedPageBreak/>
        <w:t>8.9. Иные сведения</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Раскрываются иные сведения об эмитенте и его ценных бумагах, предусмотренные Федеральным </w:t>
      </w:r>
      <w:hyperlink r:id="rId225" w:history="1">
        <w:r>
          <w:rPr>
            <w:rFonts w:ascii="Calibri" w:hAnsi="Calibri" w:cs="Calibri"/>
            <w:color w:val="0000FF"/>
          </w:rPr>
          <w:t>законом</w:t>
        </w:r>
      </w:hyperlink>
      <w:r>
        <w:rPr>
          <w:rFonts w:ascii="Calibri" w:hAnsi="Calibri" w:cs="Calibri"/>
        </w:rPr>
        <w:t xml:space="preserve"> "О рынке ценных бумаг" или иными федеральными законами.</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усмотрению эмитента приводится иная информация об эмитенте и его ценных бумагах, не указанная в предыдущих пунктах ежеквартального отчета.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4"/>
        <w:rPr>
          <w:rFonts w:ascii="Calibri" w:hAnsi="Calibri" w:cs="Calibri"/>
        </w:rPr>
      </w:pPr>
      <w:bookmarkStart w:id="453" w:name="Par8022"/>
      <w:bookmarkEnd w:id="453"/>
      <w:r>
        <w:rPr>
          <w:rFonts w:ascii="Calibri" w:hAnsi="Calibri" w:cs="Calibri"/>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эмитентов российских депозитарных расписок, находящихся в обращении, указываются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 каждого из выпусков, государственная регистрация которых осуществлена на дату окончания отчетного квартала.</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54" w:name="Par8026"/>
      <w:bookmarkEnd w:id="454"/>
      <w:r>
        <w:rPr>
          <w:rFonts w:ascii="Calibri" w:hAnsi="Calibri" w:cs="Calibri"/>
        </w:rPr>
        <w:t>8.10.1. Сведения о представляемых ценных бумагах</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 представляемых ценных бумагах в объеме, предусмотренном </w:t>
      </w:r>
      <w:hyperlink w:anchor="Par7080" w:history="1">
        <w:r>
          <w:rPr>
            <w:rFonts w:ascii="Calibri" w:hAnsi="Calibri" w:cs="Calibri"/>
            <w:color w:val="0000FF"/>
          </w:rPr>
          <w:t>разделом VIII</w:t>
        </w:r>
      </w:hyperlink>
      <w:r>
        <w:rPr>
          <w:rFonts w:ascii="Calibri" w:hAnsi="Calibri" w:cs="Calibri"/>
        </w:rPr>
        <w:t xml:space="preserve"> ежеквартального отчета для сведений о размещенных эмитентом ценных бумагах. При этом такие сведения должны указываться в той части, в которой они могут относиться к представляемым ценным бумагам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представляемые ценные бумаги включены в котировальные списки иностранных фондовых бирж, перечень которых утвержден федеральным органом исполнительной власти по рынку ценных бумаг, сведения о представляемых ценных бумагах могут быть указаны в объеме, который в соответствии с иностранным правом и правилами иностранной фондовой биржи должен содержаться в документе (квартальном отчете, полугодовом отчете, годовом отчете и т.п.), представляемом эмитентом представляемых ценных бумаг иностранной фондовой бирже для раскрытия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представляемых ценных бумагах могут раскрываться в приложении к ежеквартальному отчету эмитента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outlineLvl w:val="5"/>
        <w:rPr>
          <w:rFonts w:ascii="Calibri" w:hAnsi="Calibri" w:cs="Calibri"/>
        </w:rPr>
      </w:pPr>
      <w:bookmarkStart w:id="455" w:name="Par8032"/>
      <w:bookmarkEnd w:id="455"/>
      <w:r>
        <w:rPr>
          <w:rFonts w:ascii="Calibri" w:hAnsi="Calibri" w:cs="Calibri"/>
        </w:rPr>
        <w:t>8.10.2. Сведения об эмитенте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Указываются сведения об эмитенте представляемых ценных бумаг в объеме, предусмотренном </w:t>
      </w:r>
      <w:hyperlink w:anchor="Par5843" w:history="1">
        <w:r>
          <w:rPr>
            <w:rFonts w:ascii="Calibri" w:hAnsi="Calibri" w:cs="Calibri"/>
            <w:color w:val="0000FF"/>
          </w:rPr>
          <w:t>разделами I</w:t>
        </w:r>
      </w:hyperlink>
      <w:r>
        <w:rPr>
          <w:rFonts w:ascii="Calibri" w:hAnsi="Calibri" w:cs="Calibri"/>
        </w:rPr>
        <w:t xml:space="preserve">, </w:t>
      </w:r>
      <w:hyperlink w:anchor="Par5917" w:history="1">
        <w:r>
          <w:rPr>
            <w:rFonts w:ascii="Calibri" w:hAnsi="Calibri" w:cs="Calibri"/>
            <w:color w:val="0000FF"/>
          </w:rPr>
          <w:t>II</w:t>
        </w:r>
      </w:hyperlink>
      <w:r>
        <w:rPr>
          <w:rFonts w:ascii="Calibri" w:hAnsi="Calibri" w:cs="Calibri"/>
        </w:rPr>
        <w:t xml:space="preserve">, </w:t>
      </w:r>
      <w:hyperlink w:anchor="Par6274" w:history="1">
        <w:r>
          <w:rPr>
            <w:rFonts w:ascii="Calibri" w:hAnsi="Calibri" w:cs="Calibri"/>
            <w:color w:val="0000FF"/>
          </w:rPr>
          <w:t>III</w:t>
        </w:r>
      </w:hyperlink>
      <w:r>
        <w:rPr>
          <w:rFonts w:ascii="Calibri" w:hAnsi="Calibri" w:cs="Calibri"/>
        </w:rPr>
        <w:t xml:space="preserve">, </w:t>
      </w:r>
      <w:hyperlink w:anchor="Par6570" w:history="1">
        <w:r>
          <w:rPr>
            <w:rFonts w:ascii="Calibri" w:hAnsi="Calibri" w:cs="Calibri"/>
            <w:color w:val="0000FF"/>
          </w:rPr>
          <w:t>IV</w:t>
        </w:r>
      </w:hyperlink>
      <w:r>
        <w:rPr>
          <w:rFonts w:ascii="Calibri" w:hAnsi="Calibri" w:cs="Calibri"/>
        </w:rPr>
        <w:t xml:space="preserve">, </w:t>
      </w:r>
      <w:hyperlink w:anchor="Par6766" w:history="1">
        <w:r>
          <w:rPr>
            <w:rFonts w:ascii="Calibri" w:hAnsi="Calibri" w:cs="Calibri"/>
            <w:color w:val="0000FF"/>
          </w:rPr>
          <w:t>V</w:t>
        </w:r>
      </w:hyperlink>
      <w:r>
        <w:rPr>
          <w:rFonts w:ascii="Calibri" w:hAnsi="Calibri" w:cs="Calibri"/>
        </w:rPr>
        <w:t xml:space="preserve">, </w:t>
      </w:r>
      <w:hyperlink w:anchor="Par6863" w:history="1">
        <w:r>
          <w:rPr>
            <w:rFonts w:ascii="Calibri" w:hAnsi="Calibri" w:cs="Calibri"/>
            <w:color w:val="0000FF"/>
          </w:rPr>
          <w:t>VI</w:t>
        </w:r>
      </w:hyperlink>
      <w:r>
        <w:rPr>
          <w:rFonts w:ascii="Calibri" w:hAnsi="Calibri" w:cs="Calibri"/>
        </w:rPr>
        <w:t xml:space="preserve">, </w:t>
      </w:r>
      <w:hyperlink w:anchor="Par7027" w:history="1">
        <w:r>
          <w:rPr>
            <w:rFonts w:ascii="Calibri" w:hAnsi="Calibri" w:cs="Calibri"/>
            <w:color w:val="0000FF"/>
          </w:rPr>
          <w:t>VII</w:t>
        </w:r>
      </w:hyperlink>
      <w:r>
        <w:rPr>
          <w:rFonts w:ascii="Calibri" w:hAnsi="Calibri" w:cs="Calibri"/>
        </w:rPr>
        <w:t xml:space="preserve">, </w:t>
      </w:r>
      <w:hyperlink w:anchor="Par7080" w:history="1">
        <w:r>
          <w:rPr>
            <w:rFonts w:ascii="Calibri" w:hAnsi="Calibri" w:cs="Calibri"/>
            <w:color w:val="0000FF"/>
          </w:rPr>
          <w:t>VIII</w:t>
        </w:r>
      </w:hyperlink>
      <w:r>
        <w:rPr>
          <w:rFonts w:ascii="Calibri" w:hAnsi="Calibri" w:cs="Calibri"/>
        </w:rPr>
        <w:t xml:space="preserve"> ежеквартального отчета для эмитента ценных бумаг. При этом такие сведения должны указываться в той части, в которой они могут относиться к эмитенту представляемых ценных бумаг с учетом особенностей, предусмотренных правом страны, в которой создан (учрежден) эмитент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(финансовая) отчетность, квартальная бухгалтерская (финансовая) отчетность, сводная бухгалтерская (финансовая) отчетность (при наличии) эмитента представляемых ценных бумаг, прилагаемая к ежеквартальному отчету эмитента российских депозитарных расписок, составляется в соответствии с Международными стандартами финансовой отчетности (МСФО) или иными, отличными от МСФО, международно признанными правилами. При этом годовая бухгалтерская (финансовая) отчетность или сводная годовая бухгалтерская (финансовая) отчетность эмитента представляемых ценных бумаг должна быть проверена иностранным аудитором, который в соответствии с иностранным правом может проверять такую бухгалтерскую (финансовую) отчетность, или российским аудитором, а соответствующее заключение аудитора должно быть приложено к представляемой бухгалтерской (финансовой) отчетности эмитента представляемых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представляемые ценные бумаги включены в котировальные списки иностранных фондовых бирж, перечень которых утвержден федеральным органом исполнительной власти по рынку ценных бумаг, сведения об эмитенте представляемых ценных </w:t>
      </w:r>
      <w:r>
        <w:rPr>
          <w:rFonts w:ascii="Calibri" w:hAnsi="Calibri" w:cs="Calibri"/>
        </w:rPr>
        <w:lastRenderedPageBreak/>
        <w:t>бумаг могут быть указаны в объеме, который в соответствии с иностранным правом и правилами иностранной фондовой биржи должен содержаться в документе (квартальном отчете, полугодовом отчете, годовом отчете и т.п.), представляемом эмитентом представляемых ценных бумаг иностранной фондовой бирже для раскрытия среди иностранных инвесторов.</w:t>
      </w:r>
    </w:p>
    <w:p w:rsidR="00292329" w:rsidRDefault="0029232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эмитенте представляемых ценных бумаг могут раскрываться в приложении к ежеквартальному отчету эмитента российских депозитарных расписок.</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right"/>
        <w:outlineLvl w:val="1"/>
        <w:rPr>
          <w:rFonts w:ascii="Calibri" w:hAnsi="Calibri" w:cs="Calibri"/>
        </w:rPr>
      </w:pPr>
      <w:bookmarkStart w:id="456" w:name="Par8043"/>
      <w:bookmarkEnd w:id="456"/>
      <w:r>
        <w:rPr>
          <w:rFonts w:ascii="Calibri" w:hAnsi="Calibri" w:cs="Calibri"/>
        </w:rPr>
        <w:t>Приложение N 4</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раскрытии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информации эмитентами</w:t>
      </w: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эмиссионных ценных бумаг</w:t>
      </w:r>
    </w:p>
    <w:p w:rsidR="00292329" w:rsidRDefault="00292329">
      <w:pPr>
        <w:widowControl w:val="0"/>
        <w:autoSpaceDE w:val="0"/>
        <w:autoSpaceDN w:val="0"/>
        <w:adjustRightInd w:val="0"/>
        <w:spacing w:after="0" w:line="240" w:lineRule="auto"/>
        <w:ind w:firstLine="540"/>
        <w:jc w:val="both"/>
        <w:rPr>
          <w:rFonts w:ascii="Calibri" w:hAnsi="Calibri" w:cs="Calibri"/>
        </w:rPr>
      </w:pPr>
    </w:p>
    <w:p w:rsidR="00292329" w:rsidRDefault="0029232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292329" w:rsidRDefault="00292329">
      <w:pPr>
        <w:widowControl w:val="0"/>
        <w:autoSpaceDE w:val="0"/>
        <w:autoSpaceDN w:val="0"/>
        <w:adjustRightInd w:val="0"/>
        <w:spacing w:after="0" w:line="240" w:lineRule="auto"/>
        <w:jc w:val="right"/>
        <w:rPr>
          <w:rFonts w:ascii="Calibri" w:hAnsi="Calibri" w:cs="Calibri"/>
        </w:rPr>
      </w:pPr>
    </w:p>
    <w:p w:rsidR="00292329" w:rsidRDefault="00292329">
      <w:pPr>
        <w:pStyle w:val="ConsPlusNonformat"/>
        <w:jc w:val="both"/>
      </w:pPr>
      <w:bookmarkStart w:id="457" w:name="Par8050"/>
      <w:bookmarkEnd w:id="457"/>
      <w:r>
        <w:t>А. Форма титульного листа списка аффилированных лиц акционерного общества</w:t>
      </w:r>
    </w:p>
    <w:p w:rsidR="00292329" w:rsidRDefault="00292329">
      <w:pPr>
        <w:pStyle w:val="ConsPlusNonformat"/>
        <w:jc w:val="both"/>
      </w:pPr>
    </w:p>
    <w:p w:rsidR="00292329" w:rsidRDefault="00292329">
      <w:pPr>
        <w:pStyle w:val="ConsPlusNonformat"/>
        <w:jc w:val="both"/>
      </w:pPr>
      <w:bookmarkStart w:id="458" w:name="Par8052"/>
      <w:bookmarkEnd w:id="458"/>
      <w:r>
        <w:t xml:space="preserve">                         СПИСОК АФФИЛИРОВАННЫХ ЛИЦ</w:t>
      </w:r>
    </w:p>
    <w:p w:rsidR="00292329" w:rsidRDefault="00292329">
      <w:pPr>
        <w:pStyle w:val="ConsPlusNonformat"/>
        <w:jc w:val="both"/>
      </w:pPr>
    </w:p>
    <w:p w:rsidR="00292329" w:rsidRDefault="00292329">
      <w:pPr>
        <w:pStyle w:val="ConsPlusNonformat"/>
        <w:jc w:val="both"/>
      </w:pPr>
      <w:r>
        <w:t xml:space="preserve">     _________________________________________________________________</w:t>
      </w:r>
    </w:p>
    <w:p w:rsidR="00292329" w:rsidRDefault="00292329">
      <w:pPr>
        <w:pStyle w:val="ConsPlusNonformat"/>
        <w:jc w:val="both"/>
      </w:pPr>
      <w:r>
        <w:t xml:space="preserve">     (указывается полное фирменное наименование акционерного общества)</w:t>
      </w:r>
    </w:p>
    <w:p w:rsidR="00292329" w:rsidRDefault="00292329">
      <w:pPr>
        <w:pStyle w:val="ConsPlusNonformat"/>
        <w:jc w:val="both"/>
      </w:pPr>
    </w:p>
    <w:p w:rsidR="00292329" w:rsidRDefault="00292329">
      <w:pPr>
        <w:pStyle w:val="ConsPlusNonformat"/>
        <w:jc w:val="both"/>
      </w:pPr>
      <w:r>
        <w:t xml:space="preserve">                                     ┌─┬─┬─┬─┬─┐ ┌─┐</w:t>
      </w:r>
    </w:p>
    <w:p w:rsidR="00292329" w:rsidRDefault="00292329">
      <w:pPr>
        <w:pStyle w:val="ConsPlusNonformat"/>
        <w:jc w:val="both"/>
      </w:pPr>
      <w:r>
        <w:t xml:space="preserve">                       Код эмитента: │ │ │ │ │ │-│ │</w:t>
      </w:r>
    </w:p>
    <w:p w:rsidR="00292329" w:rsidRDefault="00292329">
      <w:pPr>
        <w:pStyle w:val="ConsPlusNonformat"/>
        <w:jc w:val="both"/>
      </w:pPr>
      <w:r>
        <w:t xml:space="preserve">                                     └─┴─┴─┴─┴─┘ └─┘</w:t>
      </w:r>
    </w:p>
    <w:p w:rsidR="00292329" w:rsidRDefault="00292329">
      <w:pPr>
        <w:pStyle w:val="ConsPlusNonformat"/>
        <w:jc w:val="both"/>
      </w:pPr>
      <w:r>
        <w:t xml:space="preserve">                             ┌─┬─┐┌─┬─┐┌─┬─┬─┬─┐</w:t>
      </w:r>
    </w:p>
    <w:p w:rsidR="00292329" w:rsidRDefault="00292329">
      <w:pPr>
        <w:pStyle w:val="ConsPlusNonformat"/>
        <w:jc w:val="both"/>
      </w:pPr>
      <w:r>
        <w:t xml:space="preserve">                          на │ │ ││ │ ││ │ │ │ │</w:t>
      </w:r>
    </w:p>
    <w:p w:rsidR="00292329" w:rsidRDefault="00292329">
      <w:pPr>
        <w:pStyle w:val="ConsPlusNonformat"/>
        <w:jc w:val="both"/>
      </w:pPr>
      <w:r>
        <w:t xml:space="preserve">                             └─┴─┘└─┴─┘└─┴─┴─┴─┘</w:t>
      </w:r>
    </w:p>
    <w:p w:rsidR="00292329" w:rsidRDefault="00292329">
      <w:pPr>
        <w:pStyle w:val="ConsPlusNonformat"/>
        <w:jc w:val="both"/>
      </w:pPr>
      <w:r>
        <w:t xml:space="preserve">                  (указывается дата, на которую составлен</w:t>
      </w:r>
    </w:p>
    <w:p w:rsidR="00292329" w:rsidRDefault="00292329">
      <w:pPr>
        <w:pStyle w:val="ConsPlusNonformat"/>
        <w:jc w:val="both"/>
      </w:pPr>
      <w:r>
        <w:t xml:space="preserve">                  список аффилированных лиц акционерного</w:t>
      </w:r>
    </w:p>
    <w:p w:rsidR="00292329" w:rsidRDefault="00292329">
      <w:pPr>
        <w:pStyle w:val="ConsPlusNonformat"/>
        <w:jc w:val="both"/>
      </w:pPr>
      <w:r>
        <w:t xml:space="preserve">                                 общества)</w:t>
      </w:r>
    </w:p>
    <w:p w:rsidR="00292329" w:rsidRDefault="00292329">
      <w:pPr>
        <w:pStyle w:val="ConsPlusNonformat"/>
        <w:jc w:val="both"/>
      </w:pPr>
    </w:p>
    <w:p w:rsidR="00292329" w:rsidRDefault="00292329">
      <w:pPr>
        <w:pStyle w:val="ConsPlusNonformat"/>
        <w:jc w:val="both"/>
      </w:pPr>
      <w:r>
        <w:t>Место нахождения эмитента: ________________________________________________</w:t>
      </w:r>
    </w:p>
    <w:p w:rsidR="00292329" w:rsidRDefault="00292329">
      <w:pPr>
        <w:pStyle w:val="ConsPlusNonformat"/>
        <w:jc w:val="both"/>
      </w:pPr>
      <w:r>
        <w:t xml:space="preserve">                            (указывается место нахождения (адрес постоянно</w:t>
      </w:r>
    </w:p>
    <w:p w:rsidR="00292329" w:rsidRDefault="00292329">
      <w:pPr>
        <w:pStyle w:val="ConsPlusNonformat"/>
        <w:jc w:val="both"/>
      </w:pPr>
      <w:r>
        <w:t xml:space="preserve">                           действующего исполнительного органа акционерного</w:t>
      </w:r>
    </w:p>
    <w:p w:rsidR="00292329" w:rsidRDefault="00292329">
      <w:pPr>
        <w:pStyle w:val="ConsPlusNonformat"/>
        <w:jc w:val="both"/>
      </w:pPr>
      <w:r>
        <w:t xml:space="preserve">                           общества (иного лица, имеющего право действовать</w:t>
      </w:r>
    </w:p>
    <w:p w:rsidR="00292329" w:rsidRDefault="00292329">
      <w:pPr>
        <w:pStyle w:val="ConsPlusNonformat"/>
        <w:jc w:val="both"/>
      </w:pPr>
      <w:r>
        <w:t xml:space="preserve">                           от имени акционерного общества без доверенности)</w:t>
      </w:r>
    </w:p>
    <w:p w:rsidR="00292329" w:rsidRDefault="00292329">
      <w:pPr>
        <w:pStyle w:val="ConsPlusNonformat"/>
        <w:jc w:val="both"/>
      </w:pPr>
    </w:p>
    <w:p w:rsidR="00292329" w:rsidRDefault="00292329">
      <w:pPr>
        <w:pStyle w:val="ConsPlusNonformat"/>
        <w:jc w:val="both"/>
      </w:pPr>
      <w:r>
        <w:t xml:space="preserve">      Информация, содержащаяся в настоящем списке аффилированных лиц,</w:t>
      </w:r>
    </w:p>
    <w:p w:rsidR="00292329" w:rsidRDefault="00292329">
      <w:pPr>
        <w:pStyle w:val="ConsPlusNonformat"/>
        <w:jc w:val="both"/>
      </w:pPr>
      <w:r>
        <w:t xml:space="preserve">           подлежит раскрытию в соответствии с законодательством</w:t>
      </w:r>
    </w:p>
    <w:p w:rsidR="00292329" w:rsidRDefault="00292329">
      <w:pPr>
        <w:pStyle w:val="ConsPlusNonformat"/>
        <w:jc w:val="both"/>
      </w:pPr>
      <w:r>
        <w:t xml:space="preserve">                   Российской Федерации о ценных бумагах</w:t>
      </w:r>
    </w:p>
    <w:p w:rsidR="00292329" w:rsidRDefault="00292329">
      <w:pPr>
        <w:pStyle w:val="ConsPlusNonformat"/>
        <w:jc w:val="both"/>
      </w:pPr>
    </w:p>
    <w:p w:rsidR="00292329" w:rsidRDefault="00292329">
      <w:pPr>
        <w:pStyle w:val="ConsPlusNonformat"/>
        <w:jc w:val="both"/>
      </w:pPr>
      <w:r>
        <w:t>Адрес страницы в сети Интернет: ___________________________________________</w:t>
      </w:r>
    </w:p>
    <w:p w:rsidR="00292329" w:rsidRDefault="00292329">
      <w:pPr>
        <w:pStyle w:val="ConsPlusNonformat"/>
        <w:jc w:val="both"/>
      </w:pPr>
      <w:r>
        <w:t xml:space="preserve">                                    (указывается адрес страницы в сети</w:t>
      </w:r>
    </w:p>
    <w:p w:rsidR="00292329" w:rsidRDefault="00292329">
      <w:pPr>
        <w:pStyle w:val="ConsPlusNonformat"/>
        <w:jc w:val="both"/>
      </w:pPr>
      <w:r>
        <w:t xml:space="preserve">                                     Интернет, используемой эмитентом</w:t>
      </w:r>
    </w:p>
    <w:p w:rsidR="00292329" w:rsidRDefault="00292329">
      <w:pPr>
        <w:pStyle w:val="ConsPlusNonformat"/>
        <w:jc w:val="both"/>
      </w:pPr>
      <w:r>
        <w:t xml:space="preserve">                                         для раскрытия информации)</w:t>
      </w:r>
    </w:p>
    <w:p w:rsidR="00292329" w:rsidRDefault="00292329">
      <w:pPr>
        <w:pStyle w:val="ConsPlusNonformat"/>
        <w:jc w:val="both"/>
      </w:pPr>
    </w:p>
    <w:p w:rsidR="00292329" w:rsidRDefault="00292329">
      <w:pPr>
        <w:pStyle w:val="ConsPlusNonformat"/>
        <w:jc w:val="both"/>
      </w:pPr>
      <w:r>
        <w:t>┌─────────────────────────────────────────────────────────────┐</w:t>
      </w:r>
    </w:p>
    <w:p w:rsidR="00292329" w:rsidRDefault="00292329">
      <w:pPr>
        <w:pStyle w:val="ConsPlusNonformat"/>
        <w:jc w:val="both"/>
      </w:pPr>
      <w:r>
        <w:t>│Наименование должности уполномоченного                       │</w:t>
      </w:r>
    </w:p>
    <w:p w:rsidR="00292329" w:rsidRDefault="00292329">
      <w:pPr>
        <w:pStyle w:val="ConsPlusNonformat"/>
        <w:jc w:val="both"/>
      </w:pPr>
      <w:r>
        <w:t>│      лица акционерного общества        _______  ____________│</w:t>
      </w:r>
    </w:p>
    <w:p w:rsidR="00292329" w:rsidRDefault="00292329">
      <w:pPr>
        <w:pStyle w:val="ConsPlusNonformat"/>
        <w:jc w:val="both"/>
      </w:pPr>
      <w:r>
        <w:t>│                                        подпись  И.О. Фамилия│</w:t>
      </w:r>
    </w:p>
    <w:p w:rsidR="00292329" w:rsidRDefault="00292329">
      <w:pPr>
        <w:pStyle w:val="ConsPlusNonformat"/>
        <w:jc w:val="both"/>
      </w:pPr>
      <w:r>
        <w:t>│Дата "__" ___________ 20__ г.             М.П.               │</w:t>
      </w:r>
    </w:p>
    <w:p w:rsidR="00292329" w:rsidRDefault="00292329">
      <w:pPr>
        <w:pStyle w:val="ConsPlusNonformat"/>
        <w:jc w:val="both"/>
      </w:pPr>
      <w:r>
        <w:t>└─────────────────────────────────────────────────────────────┘</w:t>
      </w:r>
    </w:p>
    <w:p w:rsidR="00292329" w:rsidRDefault="00292329">
      <w:pPr>
        <w:pStyle w:val="ConsPlusNonformat"/>
        <w:jc w:val="both"/>
      </w:pPr>
    </w:p>
    <w:p w:rsidR="00292329" w:rsidRDefault="00292329">
      <w:pPr>
        <w:pStyle w:val="ConsPlusNonformat"/>
        <w:jc w:val="both"/>
      </w:pPr>
      <w:bookmarkStart w:id="459" w:name="Par8089"/>
      <w:bookmarkEnd w:id="459"/>
      <w:r>
        <w:t>Б. Содержание списка аффилированных лиц акционерного общества</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545"/>
        <w:gridCol w:w="1309"/>
        <w:gridCol w:w="1309"/>
      </w:tblGrid>
      <w:tr w:rsidR="00292329">
        <w:trPr>
          <w:trHeight w:val="600"/>
          <w:tblCellSpacing w:w="5" w:type="nil"/>
        </w:trPr>
        <w:tc>
          <w:tcPr>
            <w:tcW w:w="6545" w:type="dxa"/>
            <w:vMerge w:val="restart"/>
            <w:tcBorders>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618" w:type="dxa"/>
            <w:gridSpan w:val="2"/>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Коды эмитента   </w:t>
            </w:r>
          </w:p>
        </w:tc>
      </w:tr>
      <w:tr w:rsidR="00292329">
        <w:trPr>
          <w:trHeight w:val="400"/>
          <w:tblCellSpacing w:w="5" w:type="nil"/>
        </w:trPr>
        <w:tc>
          <w:tcPr>
            <w:tcW w:w="6545" w:type="dxa"/>
            <w:vMerge/>
            <w:tcBorders>
              <w:right w:val="single" w:sz="8" w:space="0" w:color="auto"/>
            </w:tcBorders>
          </w:tcPr>
          <w:p w:rsidR="00292329" w:rsidRDefault="00292329">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ИНН      </w:t>
            </w: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r w:rsidR="00292329">
        <w:trPr>
          <w:trHeight w:val="400"/>
          <w:tblCellSpacing w:w="5" w:type="nil"/>
        </w:trPr>
        <w:tc>
          <w:tcPr>
            <w:tcW w:w="6545" w:type="dxa"/>
            <w:vMerge/>
            <w:tcBorders>
              <w:right w:val="single" w:sz="8" w:space="0" w:color="auto"/>
            </w:tcBorders>
          </w:tcPr>
          <w:p w:rsidR="00292329" w:rsidRDefault="00292329">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ОГРН     </w:t>
            </w: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Nonformat"/>
        <w:jc w:val="both"/>
      </w:pPr>
      <w:r>
        <w:t xml:space="preserve">                                    ┌─┬─┐┌─┬─┐┌─┬─┬─┬─┐</w:t>
      </w:r>
    </w:p>
    <w:p w:rsidR="00292329" w:rsidRDefault="00292329">
      <w:pPr>
        <w:pStyle w:val="ConsPlusNonformat"/>
        <w:jc w:val="both"/>
      </w:pPr>
      <w:bookmarkStart w:id="460" w:name="Par8100"/>
      <w:bookmarkEnd w:id="460"/>
      <w:r>
        <w:t xml:space="preserve">    I. Состав аффилированных лиц на │ │ ││ │ ││ │ │ │ │</w:t>
      </w:r>
    </w:p>
    <w:p w:rsidR="00292329" w:rsidRDefault="00292329">
      <w:pPr>
        <w:pStyle w:val="ConsPlusNonformat"/>
        <w:jc w:val="both"/>
      </w:pPr>
      <w:r>
        <w:t xml:space="preserve">                                    └─┴─┘└─┴─┘└─┴─┴─┴─┘</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2023"/>
        <w:gridCol w:w="1666"/>
        <w:gridCol w:w="1666"/>
        <w:gridCol w:w="1309"/>
        <w:gridCol w:w="1071"/>
        <w:gridCol w:w="1309"/>
      </w:tblGrid>
      <w:tr w:rsidR="00292329">
        <w:trPr>
          <w:trHeight w:val="2600"/>
          <w:tblCellSpacing w:w="5" w:type="nil"/>
        </w:trPr>
        <w:tc>
          <w:tcPr>
            <w:tcW w:w="595"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202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фирменное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некоммерческой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организации)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фамилия,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имя, отчество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аффилированного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лица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нахождения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юридического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лица или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жительства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физического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лица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(указывается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только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согласия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физического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лица)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Основание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силу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которого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лицо приз-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нается аф-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филирован-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ным         </w:t>
            </w:r>
          </w:p>
        </w:tc>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нас-</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тупления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ний)     </w:t>
            </w:r>
          </w:p>
        </w:tc>
        <w:tc>
          <w:tcPr>
            <w:tcW w:w="107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участия</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аффили-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рован-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ного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лица 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устав-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 ка-</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питале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акцио-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нерного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общест-</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 %  </w:t>
            </w:r>
          </w:p>
        </w:tc>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при-</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надлежа-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щих аф-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филиро-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ванному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лицу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обыкно-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акций ак-</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ционерно-</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 об-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щества, %</w:t>
            </w:r>
          </w:p>
        </w:tc>
      </w:tr>
      <w:tr w:rsidR="00292329">
        <w:trPr>
          <w:tblCellSpacing w:w="5" w:type="nil"/>
        </w:trPr>
        <w:tc>
          <w:tcPr>
            <w:tcW w:w="59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02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66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66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r>
      <w:tr w:rsidR="00292329">
        <w:trPr>
          <w:tblCellSpacing w:w="5" w:type="nil"/>
        </w:trPr>
        <w:tc>
          <w:tcPr>
            <w:tcW w:w="595"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Nonformat"/>
        <w:jc w:val="both"/>
      </w:pPr>
      <w:bookmarkStart w:id="461" w:name="Par8123"/>
      <w:bookmarkEnd w:id="461"/>
      <w:r>
        <w:t xml:space="preserve">    II. Изменения, произошедшие в списке аффилированных лиц, за период</w:t>
      </w:r>
    </w:p>
    <w:p w:rsidR="00292329" w:rsidRDefault="00292329">
      <w:pPr>
        <w:pStyle w:val="ConsPlusNonformat"/>
        <w:jc w:val="both"/>
      </w:pPr>
      <w:r>
        <w:t xml:space="preserve">          ┌─┬─┐┌─┬─┐┌─┬─┬─┬─┐    ┌─┬─┐┌─┬─┐┌─┬─┬─┬─┐</w:t>
      </w:r>
    </w:p>
    <w:p w:rsidR="00292329" w:rsidRDefault="00292329">
      <w:pPr>
        <w:pStyle w:val="ConsPlusNonformat"/>
        <w:jc w:val="both"/>
      </w:pPr>
      <w:r>
        <w:t xml:space="preserve">        с │ │ ││ │ ││ │ │ │ │ по │ │ ││ │ ││ │ │ │ │</w:t>
      </w:r>
    </w:p>
    <w:p w:rsidR="00292329" w:rsidRDefault="00292329">
      <w:pPr>
        <w:pStyle w:val="ConsPlusNonformat"/>
        <w:jc w:val="both"/>
      </w:pPr>
      <w:r>
        <w:t xml:space="preserve">          └─┴─┘└─┴─┘└─┴─┴─┴─┘    └─┴─┘└─┴─┘└─┴─┴─┴─┘</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3689"/>
        <w:gridCol w:w="1666"/>
        <w:gridCol w:w="3213"/>
      </w:tblGrid>
      <w:tr w:rsidR="00292329">
        <w:trPr>
          <w:trHeight w:val="600"/>
          <w:tblCellSpacing w:w="5" w:type="nil"/>
        </w:trPr>
        <w:tc>
          <w:tcPr>
            <w:tcW w:w="714"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368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Содержание изменения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наступления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изменения  </w:t>
            </w:r>
          </w:p>
        </w:tc>
        <w:tc>
          <w:tcPr>
            <w:tcW w:w="3213"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внесения изменения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список аффилированных </w:t>
            </w:r>
          </w:p>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лиц           </w:t>
            </w:r>
          </w:p>
        </w:tc>
      </w:tr>
      <w:tr w:rsidR="00292329">
        <w:trPr>
          <w:tblCellSpacing w:w="5" w:type="nil"/>
        </w:trPr>
        <w:tc>
          <w:tcPr>
            <w:tcW w:w="714"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c>
          <w:tcPr>
            <w:tcW w:w="3213" w:type="dxa"/>
            <w:tcBorders>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Nonformat"/>
        <w:jc w:val="both"/>
      </w:pPr>
      <w:r>
        <w:t xml:space="preserve"> Содержание сведений об аффилированном лице до изменения: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99"/>
        <w:gridCol w:w="1666"/>
        <w:gridCol w:w="1666"/>
        <w:gridCol w:w="1309"/>
        <w:gridCol w:w="1071"/>
        <w:gridCol w:w="1309"/>
      </w:tblGrid>
      <w:tr w:rsidR="00292329">
        <w:trPr>
          <w:tblCellSpacing w:w="5" w:type="nil"/>
        </w:trPr>
        <w:tc>
          <w:tcPr>
            <w:tcW w:w="249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07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pStyle w:val="ConsPlusNonformat"/>
        <w:jc w:val="both"/>
      </w:pPr>
      <w:r>
        <w:t xml:space="preserve"> Содержание сведений об аффилированном лице после изменения:</w:t>
      </w:r>
    </w:p>
    <w:p w:rsidR="00292329" w:rsidRDefault="00292329">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99"/>
        <w:gridCol w:w="1666"/>
        <w:gridCol w:w="1666"/>
        <w:gridCol w:w="1309"/>
        <w:gridCol w:w="1071"/>
        <w:gridCol w:w="1309"/>
      </w:tblGrid>
      <w:tr w:rsidR="00292329">
        <w:trPr>
          <w:tblCellSpacing w:w="5" w:type="nil"/>
        </w:trPr>
        <w:tc>
          <w:tcPr>
            <w:tcW w:w="249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666"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1071"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1309" w:type="dxa"/>
            <w:tcBorders>
              <w:top w:val="single" w:sz="8" w:space="0" w:color="auto"/>
              <w:left w:val="single" w:sz="8" w:space="0" w:color="auto"/>
              <w:bottom w:val="single" w:sz="8" w:space="0" w:color="auto"/>
              <w:right w:val="single" w:sz="8" w:space="0" w:color="auto"/>
            </w:tcBorders>
          </w:tcPr>
          <w:p w:rsidR="00292329" w:rsidRDefault="00292329">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r>
    </w:tbl>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autoSpaceDE w:val="0"/>
        <w:autoSpaceDN w:val="0"/>
        <w:adjustRightInd w:val="0"/>
        <w:spacing w:after="0" w:line="240" w:lineRule="auto"/>
        <w:jc w:val="both"/>
        <w:rPr>
          <w:rFonts w:ascii="Calibri" w:hAnsi="Calibri" w:cs="Calibri"/>
        </w:rPr>
      </w:pPr>
    </w:p>
    <w:p w:rsidR="00292329" w:rsidRDefault="0029232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462" w:name="_GoBack"/>
      <w:bookmarkEnd w:id="462"/>
    </w:p>
    <w:sectPr w:rsidR="0019515A" w:rsidSect="00A63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29"/>
    <w:rsid w:val="0019515A"/>
    <w:rsid w:val="00292329"/>
    <w:rsid w:val="002B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2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923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923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9232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2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923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923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9232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A6740793C23A6270F6D24097814BFAE2DF5C66543C38296AD6D3FFE826130FB0F48AE4u7hFH" TargetMode="External"/><Relationship Id="rId21" Type="http://schemas.openxmlformats.org/officeDocument/2006/relationships/hyperlink" Target="consultantplus://offline/ref=AFA6740793C23A6270F6D24097814BFAE2D85C62563238296AD6D3FFE826130FB0F48AE17850FA3Cu7h8H" TargetMode="External"/><Relationship Id="rId42" Type="http://schemas.openxmlformats.org/officeDocument/2006/relationships/hyperlink" Target="consultantplus://offline/ref=AFA6740793C23A6270F6D24097814BFAE2DF5862523138296AD6D3FFE8u2h6H" TargetMode="External"/><Relationship Id="rId63" Type="http://schemas.openxmlformats.org/officeDocument/2006/relationships/hyperlink" Target="consultantplus://offline/ref=AFA6740793C23A6270F6D24097814BFAE2DC5863553538296AD6D3FFE826130FB0F48AE17850FA39u7hEH" TargetMode="External"/><Relationship Id="rId84" Type="http://schemas.openxmlformats.org/officeDocument/2006/relationships/hyperlink" Target="consultantplus://offline/ref=AFA6740793C23A6270F6D24097814BFAE2DF5862523138296AD6D3FFE8u2h6H" TargetMode="External"/><Relationship Id="rId138" Type="http://schemas.openxmlformats.org/officeDocument/2006/relationships/hyperlink" Target="consultantplus://offline/ref=AFA6740793C23A6270F6D24097814BFAE2DF5862523138296AD6D3FFE8u2h6H" TargetMode="External"/><Relationship Id="rId159" Type="http://schemas.openxmlformats.org/officeDocument/2006/relationships/hyperlink" Target="consultantplus://offline/ref=AFA6740793C23A6270F6D24097814BFAE2DF5862523138296AD6D3FFE826130FB0F48AE17851F93Du7hEH" TargetMode="External"/><Relationship Id="rId170" Type="http://schemas.openxmlformats.org/officeDocument/2006/relationships/hyperlink" Target="consultantplus://offline/ref=AFA6740793C23A6270F6D24097814BFAE2DF5862523138296AD6D3FFE8u2h6H" TargetMode="External"/><Relationship Id="rId191" Type="http://schemas.openxmlformats.org/officeDocument/2006/relationships/hyperlink" Target="consultantplus://offline/ref=AFA6740793C23A6270F6D24097814BFAE2DF5862523138296AD6D3FFE8u2h6H" TargetMode="External"/><Relationship Id="rId205" Type="http://schemas.openxmlformats.org/officeDocument/2006/relationships/hyperlink" Target="consultantplus://offline/ref=AFA6740793C23A6270F6D24097814BFAE2DA5C67593038296AD6D3FFE826130FB0F48AE17850FA3Cu7h9H" TargetMode="External"/><Relationship Id="rId226" Type="http://schemas.openxmlformats.org/officeDocument/2006/relationships/fontTable" Target="fontTable.xml"/><Relationship Id="rId107" Type="http://schemas.openxmlformats.org/officeDocument/2006/relationships/hyperlink" Target="consultantplus://offline/ref=AFA6740793C23A6270F6D24097814BFAE2DF5862523138296AD6D3FFE8u2h6H" TargetMode="External"/><Relationship Id="rId11" Type="http://schemas.openxmlformats.org/officeDocument/2006/relationships/hyperlink" Target="consultantplus://offline/ref=AFA6740793C23A6270F6D24097814BFAE2DF5862523138296AD6D3FFE826130FB0F48AE17851F93Du7hBH" TargetMode="External"/><Relationship Id="rId32" Type="http://schemas.openxmlformats.org/officeDocument/2006/relationships/hyperlink" Target="consultantplus://offline/ref=AFA6740793C23A6270F6D24097814BFAE2DF5862523138296AD6D3FFE8u2h6H" TargetMode="External"/><Relationship Id="rId53" Type="http://schemas.openxmlformats.org/officeDocument/2006/relationships/hyperlink" Target="consultantplus://offline/ref=AFA6740793C23A6270F6D24097814BFAE2DF5862523138296AD6D3FFE8u2h6H" TargetMode="External"/><Relationship Id="rId74" Type="http://schemas.openxmlformats.org/officeDocument/2006/relationships/hyperlink" Target="consultantplus://offline/ref=AFA6740793C23A6270F6D24097814BFAE2DF5C66543C38296AD6D3FFE826130FB0F48AE17851FB3Du7h0H" TargetMode="External"/><Relationship Id="rId128" Type="http://schemas.openxmlformats.org/officeDocument/2006/relationships/hyperlink" Target="consultantplus://offline/ref=AFA6740793C23A6270F6D24097814BFAE2DF5C66543C38296AD6D3FFE826130FB0F48AE1u7hCH" TargetMode="External"/><Relationship Id="rId149" Type="http://schemas.openxmlformats.org/officeDocument/2006/relationships/hyperlink" Target="consultantplus://offline/ref=AFA6740793C23A6270F6D24097814BFAE2DF5862523138296AD6D3FFE8u2h6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FA6740793C23A6270F6D24097814BFAE2DF5862523138296AD6D3FFE8u2h6H" TargetMode="External"/><Relationship Id="rId160" Type="http://schemas.openxmlformats.org/officeDocument/2006/relationships/hyperlink" Target="consultantplus://offline/ref=AFA6740793C23A6270F6D24097814BFAE2DF5B69573238296AD6D3FFE826130FB0F48AE17850F93Bu7hDH" TargetMode="External"/><Relationship Id="rId181" Type="http://schemas.openxmlformats.org/officeDocument/2006/relationships/hyperlink" Target="consultantplus://offline/ref=AFA6740793C23A6270F6D24097814BFAE2DE5E66503638296AD6D3FFE826130FB0F48AE17850FA3Fu7hFH" TargetMode="External"/><Relationship Id="rId216" Type="http://schemas.openxmlformats.org/officeDocument/2006/relationships/hyperlink" Target="consultantplus://offline/ref=AFA6740793C23A6270F6D24097814BFAE2DC5863553538296AD6D3FFE8u2h6H" TargetMode="External"/><Relationship Id="rId211" Type="http://schemas.openxmlformats.org/officeDocument/2006/relationships/hyperlink" Target="consultantplus://offline/ref=AFA6740793C23A6270F6D24097814BFAE2DE5E65593338296AD6D3FFE8u2h6H" TargetMode="External"/><Relationship Id="rId22" Type="http://schemas.openxmlformats.org/officeDocument/2006/relationships/hyperlink" Target="consultantplus://offline/ref=AFA6740793C23A6270F6D24097814BFAE2DF5760553738296AD6D3FFE826130FB0F48AE17850FA3Au7hDH" TargetMode="External"/><Relationship Id="rId27" Type="http://schemas.openxmlformats.org/officeDocument/2006/relationships/hyperlink" Target="consultantplus://offline/ref=AFA6740793C23A6270F6D24097814BFAE2DF5760553738296AD6D3FFE826130FB0F48AE17850FA3Au7hDH" TargetMode="External"/><Relationship Id="rId43" Type="http://schemas.openxmlformats.org/officeDocument/2006/relationships/hyperlink" Target="consultantplus://offline/ref=AFA6740793C23A6270F6D24097814BFAE2DF5862523138296AD6D3FFE8u2h6H" TargetMode="External"/><Relationship Id="rId48" Type="http://schemas.openxmlformats.org/officeDocument/2006/relationships/hyperlink" Target="consultantplus://offline/ref=AFA6740793C23A6270F6D24097814BFAE2DF5862523138296AD6D3FFE8u2h6H" TargetMode="External"/><Relationship Id="rId64" Type="http://schemas.openxmlformats.org/officeDocument/2006/relationships/hyperlink" Target="consultantplus://offline/ref=AFA6740793C23A6270F6D24097814BFAE2DF5C66543C38296AD6D3FFE826130FB0F48AE1u7hCH" TargetMode="External"/><Relationship Id="rId69" Type="http://schemas.openxmlformats.org/officeDocument/2006/relationships/hyperlink" Target="consultantplus://offline/ref=AFA6740793C23A6270F6D24097814BFAE2DF5C66543C38296AD6D3FFE826130FB0F48AE17850F93Au7h0H" TargetMode="External"/><Relationship Id="rId113" Type="http://schemas.openxmlformats.org/officeDocument/2006/relationships/hyperlink" Target="consultantplus://offline/ref=AFA6740793C23A6270F6D24097814BFAE2DF5C66543C38296AD6D3FFE826130FB0F48AE17851FA38u7hDH" TargetMode="External"/><Relationship Id="rId118" Type="http://schemas.openxmlformats.org/officeDocument/2006/relationships/hyperlink" Target="consultantplus://offline/ref=AFA6740793C23A6270F6D24097814BFAE2DF5C66543C38296AD6D3FFE826130FB0F48AE6u7h0H" TargetMode="External"/><Relationship Id="rId134" Type="http://schemas.openxmlformats.org/officeDocument/2006/relationships/hyperlink" Target="consultantplus://offline/ref=AFA6740793C23A6270F6D24097814BFAE2DF5C66543C38296AD6D3FFE826130FB0F48AE17Du5h8H" TargetMode="External"/><Relationship Id="rId139" Type="http://schemas.openxmlformats.org/officeDocument/2006/relationships/hyperlink" Target="consultantplus://offline/ref=AFA6740793C23A6270F6D24097814BFAE2DF5862523138296AD6D3FFE8u2h6H" TargetMode="External"/><Relationship Id="rId80" Type="http://schemas.openxmlformats.org/officeDocument/2006/relationships/hyperlink" Target="consultantplus://offline/ref=AFA6740793C23A6270F6D24097814BFAE2DC5863553538296AD6D3FFE826130FB0F48AE17850FA39u7hEH" TargetMode="External"/><Relationship Id="rId85" Type="http://schemas.openxmlformats.org/officeDocument/2006/relationships/hyperlink" Target="consultantplus://offline/ref=AFA6740793C23A6270F6D24097814BFAE2DF5862523138296AD6D3FFE8u2h6H" TargetMode="External"/><Relationship Id="rId150" Type="http://schemas.openxmlformats.org/officeDocument/2006/relationships/hyperlink" Target="consultantplus://offline/ref=AFA6740793C23A6270F6D24097814BFAE2DF5C66543C38296AD6D3FFE8u2h6H" TargetMode="External"/><Relationship Id="rId155" Type="http://schemas.openxmlformats.org/officeDocument/2006/relationships/hyperlink" Target="consultantplus://offline/ref=AFA6740793C23A6270F6D24097814BFAEAD05E63513E6523628FDFFDEF294C18B7BD86E07850FAu3h4H" TargetMode="External"/><Relationship Id="rId171" Type="http://schemas.openxmlformats.org/officeDocument/2006/relationships/hyperlink" Target="consultantplus://offline/ref=AFA6740793C23A6270F6D24097814BFAE2DF5862523138296AD6D3FFE8u2h6H" TargetMode="External"/><Relationship Id="rId176" Type="http://schemas.openxmlformats.org/officeDocument/2006/relationships/hyperlink" Target="consultantplus://offline/ref=AFA6740793C23A6270F6D24097814BFAE2DB5663523338296AD6D3FFE826130FB0F48AE17850FA3Cu7hBH" TargetMode="External"/><Relationship Id="rId192" Type="http://schemas.openxmlformats.org/officeDocument/2006/relationships/hyperlink" Target="consultantplus://offline/ref=AFA6740793C23A6270F6D24097814BFAE2DF5862523138296AD6D3FFE8u2h6H" TargetMode="External"/><Relationship Id="rId197" Type="http://schemas.openxmlformats.org/officeDocument/2006/relationships/hyperlink" Target="consultantplus://offline/ref=AFA6740793C23A6270F6D24097814BFAE2DF5862523138296AD6D3FFE8u2h6H" TargetMode="External"/><Relationship Id="rId206" Type="http://schemas.openxmlformats.org/officeDocument/2006/relationships/hyperlink" Target="consultantplus://offline/ref=AFA6740793C23A6270F6D24097814BFAE2DB5663523338296AD6D3FFE826130FB0F48AE17850FA3Cu7hBH" TargetMode="External"/><Relationship Id="rId227" Type="http://schemas.openxmlformats.org/officeDocument/2006/relationships/theme" Target="theme/theme1.xml"/><Relationship Id="rId201" Type="http://schemas.openxmlformats.org/officeDocument/2006/relationships/hyperlink" Target="consultantplus://offline/ref=AFA6740793C23A6270F6D24097814BFAE2DF5862523138296AD6D3FFE8u2h6H" TargetMode="External"/><Relationship Id="rId222" Type="http://schemas.openxmlformats.org/officeDocument/2006/relationships/hyperlink" Target="consultantplus://offline/ref=AFA6740793C23A6270F6D24097814BFAE2DF5862523138296AD6D3FFE8u2h6H" TargetMode="External"/><Relationship Id="rId12" Type="http://schemas.openxmlformats.org/officeDocument/2006/relationships/hyperlink" Target="consultantplus://offline/ref=AFA6740793C23A6270F6D24097814BFAE2DF5C66543C38296AD6D3FFE826130FB0F48AE17850F23Du7h1H" TargetMode="External"/><Relationship Id="rId17" Type="http://schemas.openxmlformats.org/officeDocument/2006/relationships/hyperlink" Target="consultantplus://offline/ref=AFA6740793C23A6270F6D24097814BFAE4D85B66553E6523628FDFFDuEhFH" TargetMode="External"/><Relationship Id="rId33" Type="http://schemas.openxmlformats.org/officeDocument/2006/relationships/hyperlink" Target="consultantplus://offline/ref=AFA6740793C23A6270F6D24097814BFAE2DF5C66543C38296AD6D3FFE826130FB0F48AE17851FB3Au7hBH" TargetMode="External"/><Relationship Id="rId38" Type="http://schemas.openxmlformats.org/officeDocument/2006/relationships/hyperlink" Target="consultantplus://offline/ref=AFA6740793C23A6270F6D24097814BFAE2DF5862523138296AD6D3FFE826130FB0F48AE27Du5h1H" TargetMode="External"/><Relationship Id="rId59" Type="http://schemas.openxmlformats.org/officeDocument/2006/relationships/hyperlink" Target="consultantplus://offline/ref=AFA6740793C23A6270F6D24097814BFAE2DF5C66543C38296AD6D3FFE826130FB0F48AE17850F934u7hDH" TargetMode="External"/><Relationship Id="rId103" Type="http://schemas.openxmlformats.org/officeDocument/2006/relationships/hyperlink" Target="consultantplus://offline/ref=AFA6740793C23A6270F6D24097814BFAE2DF5862523138296AD6D3FFE8u2h6H" TargetMode="External"/><Relationship Id="rId108" Type="http://schemas.openxmlformats.org/officeDocument/2006/relationships/hyperlink" Target="consultantplus://offline/ref=AFA6740793C23A6270F6D24097814BFAE2DF5C66543C38296AD6D3FFE826130FB0F48AE4u7hBH" TargetMode="External"/><Relationship Id="rId124" Type="http://schemas.openxmlformats.org/officeDocument/2006/relationships/hyperlink" Target="consultantplus://offline/ref=AFA6740793C23A6270F6D24097814BFAE2DF5C66543C38296AD6D3FFE826130FB0F48AE6u7h0H" TargetMode="External"/><Relationship Id="rId129" Type="http://schemas.openxmlformats.org/officeDocument/2006/relationships/hyperlink" Target="consultantplus://offline/ref=AFA6740793C23A6270F6D24097814BFAE2DF5C66543C38296AD6D3FFE826130FB0F48AE1u7hCH" TargetMode="External"/><Relationship Id="rId54" Type="http://schemas.openxmlformats.org/officeDocument/2006/relationships/hyperlink" Target="consultantplus://offline/ref=AFA6740793C23A6270F6D24097814BFAE2DF5862523138296AD6D3FFE826130FB0F48AE47Bu5h4H" TargetMode="External"/><Relationship Id="rId70" Type="http://schemas.openxmlformats.org/officeDocument/2006/relationships/hyperlink" Target="consultantplus://offline/ref=AFA6740793C23A6270F6D24097814BFAE2DF5C66543C38296AD6D3FFE826130FB0F48AE17850F935u7hAH" TargetMode="External"/><Relationship Id="rId75" Type="http://schemas.openxmlformats.org/officeDocument/2006/relationships/hyperlink" Target="consultantplus://offline/ref=AFA6740793C23A6270F6D24097814BFAE2DF5C66543C38296AD6D3FFE826130FB0F48AE17851FB3Cu7hBH" TargetMode="External"/><Relationship Id="rId91" Type="http://schemas.openxmlformats.org/officeDocument/2006/relationships/hyperlink" Target="consultantplus://offline/ref=AFA6740793C23A6270F6D24097814BFAE2DF5862523138296AD6D3FFE8u2h6H" TargetMode="External"/><Relationship Id="rId96" Type="http://schemas.openxmlformats.org/officeDocument/2006/relationships/hyperlink" Target="consultantplus://offline/ref=AFA6740793C23A6270F6D24097814BFAE2DF5862523138296AD6D3FFE8u2h6H" TargetMode="External"/><Relationship Id="rId140" Type="http://schemas.openxmlformats.org/officeDocument/2006/relationships/hyperlink" Target="consultantplus://offline/ref=AFA6740793C23A6270F6D24097814BFAE2DF5862523138296AD6D3FFE8u2h6H" TargetMode="External"/><Relationship Id="rId145" Type="http://schemas.openxmlformats.org/officeDocument/2006/relationships/hyperlink" Target="consultantplus://offline/ref=AFA6740793C23A6270F6D24097814BFAE2DF5C66543C38296AD6D3FFE8u2h6H" TargetMode="External"/><Relationship Id="rId161" Type="http://schemas.openxmlformats.org/officeDocument/2006/relationships/hyperlink" Target="consultantplus://offline/ref=AFA6740793C23A6270F6D24097814BFAE2DC5861533538296AD6D3FFE826130FB0F48AE17850F83Bu7hEH" TargetMode="External"/><Relationship Id="rId166" Type="http://schemas.openxmlformats.org/officeDocument/2006/relationships/hyperlink" Target="consultantplus://offline/ref=AFA6740793C23A6270F6D24097814BFAE5D05E66523E6523628FDFFDEF294C18B7BD86E07850FBu3hDH" TargetMode="External"/><Relationship Id="rId182" Type="http://schemas.openxmlformats.org/officeDocument/2006/relationships/hyperlink" Target="consultantplus://offline/ref=AFA6740793C23A6270F6D24097814BFAE2DE5E66503638296AD6D3FFE826130FB0F48AE17850FA3Fu7hFH" TargetMode="External"/><Relationship Id="rId187" Type="http://schemas.openxmlformats.org/officeDocument/2006/relationships/hyperlink" Target="consultantplus://offline/ref=AFA6740793C23A6270F6D24097814BFAE2DF5E61543438296AD6D3FFE8u2h6H" TargetMode="External"/><Relationship Id="rId217" Type="http://schemas.openxmlformats.org/officeDocument/2006/relationships/hyperlink" Target="consultantplus://offline/ref=AFA6740793C23A6270F6D24097814BFAE2DC5863553538296AD6D3FFE8u2h6H" TargetMode="External"/><Relationship Id="rId1" Type="http://schemas.openxmlformats.org/officeDocument/2006/relationships/styles" Target="styles.xml"/><Relationship Id="rId6" Type="http://schemas.openxmlformats.org/officeDocument/2006/relationships/hyperlink" Target="consultantplus://offline/ref=AFA6740793C23A6270F6D24097814BFAE2DF5760553738296AD6D3FFE826130FB0F48AE17850FA3Au7hDH" TargetMode="External"/><Relationship Id="rId212" Type="http://schemas.openxmlformats.org/officeDocument/2006/relationships/hyperlink" Target="consultantplus://offline/ref=AFA6740793C23A6270F6D24097814BFAE2DE5E66503638296AD6D3FFE8u2h6H" TargetMode="External"/><Relationship Id="rId23" Type="http://schemas.openxmlformats.org/officeDocument/2006/relationships/hyperlink" Target="consultantplus://offline/ref=AFA6740793C23A6270F6D24097814BFAE2DB5F67573238296AD6D3FFE826130FB0F48AE17850FA3Du7h0H" TargetMode="External"/><Relationship Id="rId28" Type="http://schemas.openxmlformats.org/officeDocument/2006/relationships/hyperlink" Target="consultantplus://offline/ref=AFA6740793C23A6270F6D24097814BFAE2DF5C66543C38296AD6D3FFE826130FB0F48AE1u7hDH" TargetMode="External"/><Relationship Id="rId49" Type="http://schemas.openxmlformats.org/officeDocument/2006/relationships/hyperlink" Target="consultantplus://offline/ref=AFA6740793C23A6270F6D24097814BFAE2DF5C66543C38296AD6D3FFE826130FB0F48AE17850FF38u7h8H" TargetMode="External"/><Relationship Id="rId114" Type="http://schemas.openxmlformats.org/officeDocument/2006/relationships/hyperlink" Target="consultantplus://offline/ref=AFA6740793C23A6270F6D24097814BFAE2DF5C66543C38296AD6D3FFE826130FB0F48AE4u7hFH" TargetMode="External"/><Relationship Id="rId119" Type="http://schemas.openxmlformats.org/officeDocument/2006/relationships/hyperlink" Target="consultantplus://offline/ref=AFA6740793C23A6270F6D24097814BFAE2DF5C66543C38296AD6D3FFE826130FB0F48AE1u7hCH" TargetMode="External"/><Relationship Id="rId44" Type="http://schemas.openxmlformats.org/officeDocument/2006/relationships/hyperlink" Target="consultantplus://offline/ref=AFA6740793C23A6270F6D24097814BFAE2DF5862523138296AD6D3FFE8u2h6H" TargetMode="External"/><Relationship Id="rId60" Type="http://schemas.openxmlformats.org/officeDocument/2006/relationships/hyperlink" Target="consultantplus://offline/ref=AFA6740793C23A6270F6D24097814BFAE2DF5C66543C38296AD6D3FFE826130FB0F48AE1u7hCH" TargetMode="External"/><Relationship Id="rId65" Type="http://schemas.openxmlformats.org/officeDocument/2006/relationships/hyperlink" Target="consultantplus://offline/ref=AFA6740793C23A6270F6D24097814BFAE2DF5C66543C38296AD6D3FFE826130FB0F48AE1u7hCH" TargetMode="External"/><Relationship Id="rId81" Type="http://schemas.openxmlformats.org/officeDocument/2006/relationships/hyperlink" Target="consultantplus://offline/ref=AFA6740793C23A6270F6D24097814BFAE2DC5863553538296AD6D3FFE826130FB0F48AE17850FA39u7hEH" TargetMode="External"/><Relationship Id="rId86" Type="http://schemas.openxmlformats.org/officeDocument/2006/relationships/hyperlink" Target="consultantplus://offline/ref=AFA6740793C23A6270F6D24097814BFAE2DF5862523138296AD6D3FFE8u2h6H" TargetMode="External"/><Relationship Id="rId130" Type="http://schemas.openxmlformats.org/officeDocument/2006/relationships/hyperlink" Target="consultantplus://offline/ref=AFA6740793C23A6270F6D24097814BFAE2DF5C66543C38296AD6D3FFE826130FB0F48AE1u7hCH" TargetMode="External"/><Relationship Id="rId135" Type="http://schemas.openxmlformats.org/officeDocument/2006/relationships/hyperlink" Target="consultantplus://offline/ref=AFA6740793C23A6270F6D24097814BFAE2DF5862523138296AD6D3FFE826130FB0F48AE47Cu5h0H" TargetMode="External"/><Relationship Id="rId151" Type="http://schemas.openxmlformats.org/officeDocument/2006/relationships/hyperlink" Target="consultantplus://offline/ref=AFA6740793C23A6270F6D24097814BFAE2DF5C66543C38296AD6D3FFE8u2h6H" TargetMode="External"/><Relationship Id="rId156" Type="http://schemas.openxmlformats.org/officeDocument/2006/relationships/hyperlink" Target="consultantplus://offline/ref=AFA6740793C23A6270F6D24097814BFAE2DF5862523138296AD6D3FFE826130FB0F48AE17851F834u7hDH" TargetMode="External"/><Relationship Id="rId177" Type="http://schemas.openxmlformats.org/officeDocument/2006/relationships/hyperlink" Target="consultantplus://offline/ref=AFA6740793C23A6270F6D24097814BFAE2DF5E61543438296AD6D3FFE8u2h6H" TargetMode="External"/><Relationship Id="rId198" Type="http://schemas.openxmlformats.org/officeDocument/2006/relationships/hyperlink" Target="consultantplus://offline/ref=AFA6740793C23A6270F6D24097814BFAE2DA5C67593038296AD6D3FFE826130FB0F48AE17850FA3Cu7h9H" TargetMode="External"/><Relationship Id="rId172" Type="http://schemas.openxmlformats.org/officeDocument/2006/relationships/hyperlink" Target="consultantplus://offline/ref=AFA6740793C23A6270F6D24097814BFAE2DF5862523138296AD6D3FFE8u2h6H" TargetMode="External"/><Relationship Id="rId193" Type="http://schemas.openxmlformats.org/officeDocument/2006/relationships/hyperlink" Target="consultantplus://offline/ref=AFA6740793C23A6270F6D24097814BFAE2DF5862523138296AD6D3FFE8u2h6H" TargetMode="External"/><Relationship Id="rId202" Type="http://schemas.openxmlformats.org/officeDocument/2006/relationships/hyperlink" Target="consultantplus://offline/ref=AFA6740793C23A6270F6D24097814BFAE2DF5862523138296AD6D3FFE8u2h6H" TargetMode="External"/><Relationship Id="rId207" Type="http://schemas.openxmlformats.org/officeDocument/2006/relationships/hyperlink" Target="consultantplus://offline/ref=AFA6740793C23A6270F6D24097814BFAE2DB5663523338296AD6D3FFE826130FB0F48AE17850FA3Cu7hBH" TargetMode="External"/><Relationship Id="rId223" Type="http://schemas.openxmlformats.org/officeDocument/2006/relationships/hyperlink" Target="consultantplus://offline/ref=AFA6740793C23A6270F6D24097814BFAE2DF5862523138296AD6D3FFE8u2h6H" TargetMode="External"/><Relationship Id="rId13" Type="http://schemas.openxmlformats.org/officeDocument/2006/relationships/hyperlink" Target="consultantplus://offline/ref=AFA6740793C23A6270F6D24097814BFAE2DC5F63583138296AD6D3FFE826130FB0F48AE17850FA39u7hCH" TargetMode="External"/><Relationship Id="rId18" Type="http://schemas.openxmlformats.org/officeDocument/2006/relationships/hyperlink" Target="consultantplus://offline/ref=AFA6740793C23A6270F6D24097814BFAEBD15B67583E6523628FDFFDuEhFH" TargetMode="External"/><Relationship Id="rId39" Type="http://schemas.openxmlformats.org/officeDocument/2006/relationships/hyperlink" Target="consultantplus://offline/ref=AFA6740793C23A6270F6D24097814BFAE2DF5862523138296AD6D3FFE8u2h6H" TargetMode="External"/><Relationship Id="rId109" Type="http://schemas.openxmlformats.org/officeDocument/2006/relationships/hyperlink" Target="consultantplus://offline/ref=AFA6740793C23A6270F6D24097814BFAE2DF5C66543C38296AD6D3FFE826130FB0F48AE4u7hBH" TargetMode="External"/><Relationship Id="rId34" Type="http://schemas.openxmlformats.org/officeDocument/2006/relationships/hyperlink" Target="consultantplus://offline/ref=AFA6740793C23A6270F6D24097814BFAE2DF5862523138296AD6D3FFE8u2h6H" TargetMode="External"/><Relationship Id="rId50" Type="http://schemas.openxmlformats.org/officeDocument/2006/relationships/hyperlink" Target="consultantplus://offline/ref=AFA6740793C23A6270F6D24097814BFAE2DF5862523138296AD6D3FFE8u2h6H" TargetMode="External"/><Relationship Id="rId55" Type="http://schemas.openxmlformats.org/officeDocument/2006/relationships/hyperlink" Target="consultantplus://offline/ref=AFA6740793C23A6270F6D24097814BFAE2DF5862523138296AD6D3FFE826130FB0F48AE47Bu5h5H" TargetMode="External"/><Relationship Id="rId76" Type="http://schemas.openxmlformats.org/officeDocument/2006/relationships/hyperlink" Target="consultantplus://offline/ref=AFA6740793C23A6270F6D24097814BFAE2DF5C66543C38296AD6D3FFE826130FB0F48AE17851FB3Du7h0H" TargetMode="External"/><Relationship Id="rId97" Type="http://schemas.openxmlformats.org/officeDocument/2006/relationships/hyperlink" Target="consultantplus://offline/ref=AFA6740793C23A6270F6D24097814BFAE2DF5862523138296AD6D3FFE8u2h6H" TargetMode="External"/><Relationship Id="rId104" Type="http://schemas.openxmlformats.org/officeDocument/2006/relationships/hyperlink" Target="consultantplus://offline/ref=AFA6740793C23A6270F6D24097814BFAE2DF5862523138296AD6D3FFE8u2h6H" TargetMode="External"/><Relationship Id="rId120" Type="http://schemas.openxmlformats.org/officeDocument/2006/relationships/hyperlink" Target="consultantplus://offline/ref=AFA6740793C23A6270F6D24097814BFAE2DF5C66543C38296AD6D3FFE826130FB0F48AE1u7hCH" TargetMode="External"/><Relationship Id="rId125" Type="http://schemas.openxmlformats.org/officeDocument/2006/relationships/hyperlink" Target="consultantplus://offline/ref=AFA6740793C23A6270F6D24097814BFAE2DF5C66543C38296AD6D3FFE826130FB0F48AE17851FA38u7hDH" TargetMode="External"/><Relationship Id="rId141" Type="http://schemas.openxmlformats.org/officeDocument/2006/relationships/hyperlink" Target="consultantplus://offline/ref=AFA6740793C23A6270F6D24097814BFAE2DF5862523138296AD6D3FFE8u2h6H" TargetMode="External"/><Relationship Id="rId146" Type="http://schemas.openxmlformats.org/officeDocument/2006/relationships/hyperlink" Target="consultantplus://offline/ref=AFA6740793C23A6270F6D24097814BFAE2DF5C66543C38296AD6D3FFE826130FB0F48AE17850FD3Cu7hEH" TargetMode="External"/><Relationship Id="rId167" Type="http://schemas.openxmlformats.org/officeDocument/2006/relationships/hyperlink" Target="consultantplus://offline/ref=AFA6740793C23A6270F6D24097814BFAE5D05E66523E6523628FDFFDEF294C18B7BD86E07850FBu3hDH" TargetMode="External"/><Relationship Id="rId188" Type="http://schemas.openxmlformats.org/officeDocument/2006/relationships/hyperlink" Target="consultantplus://offline/ref=AFA6740793C23A6270F6D24097814BFAE2DE5E65573638296AD6D3FFE826130FB0F48AE17850FA3Bu7h1H" TargetMode="External"/><Relationship Id="rId7" Type="http://schemas.openxmlformats.org/officeDocument/2006/relationships/hyperlink" Target="consultantplus://offline/ref=AFA6740793C23A6270F6D24097814BFAE2DF5862523138296AD6D3FFE826130FB0F48AE47Bu5h5H" TargetMode="External"/><Relationship Id="rId71" Type="http://schemas.openxmlformats.org/officeDocument/2006/relationships/hyperlink" Target="consultantplus://offline/ref=AFA6740793C23A6270F6D24097814BFAE2DF5C66543C38296AD6D3FFE826130FB0F48AE17850F934u7h8H" TargetMode="External"/><Relationship Id="rId92" Type="http://schemas.openxmlformats.org/officeDocument/2006/relationships/hyperlink" Target="consultantplus://offline/ref=AFA6740793C23A6270F6D24097814BFAE2DF5862523138296AD6D3FFE8u2h6H" TargetMode="External"/><Relationship Id="rId162" Type="http://schemas.openxmlformats.org/officeDocument/2006/relationships/hyperlink" Target="consultantplus://offline/ref=AFA6740793C23A6270F6D24097814BFAE2DF5862523138296AD6D3FFE8u2h6H" TargetMode="External"/><Relationship Id="rId183" Type="http://schemas.openxmlformats.org/officeDocument/2006/relationships/hyperlink" Target="consultantplus://offline/ref=AFA6740793C23A6270F6D24097814BFAE2DE5E66503638296AD6D3FFE826130FB0F48AE17850FA3Fu7hFH" TargetMode="External"/><Relationship Id="rId213" Type="http://schemas.openxmlformats.org/officeDocument/2006/relationships/hyperlink" Target="consultantplus://offline/ref=AFA6740793C23A6270F6D24097814BFAE2DE5E66503638296AD6D3FFE8u2h6H" TargetMode="External"/><Relationship Id="rId218" Type="http://schemas.openxmlformats.org/officeDocument/2006/relationships/hyperlink" Target="consultantplus://offline/ref=AFA6740793C23A6270F6D24097814BFAE2DE5E65573638296AD6D3FFE826130FB0F48AE17850FB3Eu7hBH" TargetMode="External"/><Relationship Id="rId2" Type="http://schemas.microsoft.com/office/2007/relationships/stylesWithEffects" Target="stylesWithEffects.xml"/><Relationship Id="rId29" Type="http://schemas.openxmlformats.org/officeDocument/2006/relationships/hyperlink" Target="consultantplus://offline/ref=AFA6740793C23A6270F6D24097814BFAE2DF5C66543C38296AD6D3FFE826130FB0F48AE4u7hBH" TargetMode="External"/><Relationship Id="rId24" Type="http://schemas.openxmlformats.org/officeDocument/2006/relationships/hyperlink" Target="consultantplus://offline/ref=AFA6740793C23A6270F6D24097814BFAE2DE5E65513138296AD6D3FFE826130FB0F48AE17851FB38u7hCH" TargetMode="External"/><Relationship Id="rId40" Type="http://schemas.openxmlformats.org/officeDocument/2006/relationships/hyperlink" Target="consultantplus://offline/ref=AFA6740793C23A6270F6D24097814BFAE2DF5C66543C38296AD6D3FFE826130FB0F48AE17851FB3Au7hBH" TargetMode="External"/><Relationship Id="rId45" Type="http://schemas.openxmlformats.org/officeDocument/2006/relationships/hyperlink" Target="consultantplus://offline/ref=AFA6740793C23A6270F6D24097814BFAE2DF5862523138296AD6D3FFE8u2h6H" TargetMode="External"/><Relationship Id="rId66" Type="http://schemas.openxmlformats.org/officeDocument/2006/relationships/hyperlink" Target="consultantplus://offline/ref=AFA6740793C23A6270F6D24097814BFAE2DF5862523138296AD6D3FFE826130FB0F48AE47Cu5h0H" TargetMode="External"/><Relationship Id="rId87" Type="http://schemas.openxmlformats.org/officeDocument/2006/relationships/hyperlink" Target="consultantplus://offline/ref=AFA6740793C23A6270F6D24097814BFAE2DF5862523138296AD6D3FFE8u2h6H" TargetMode="External"/><Relationship Id="rId110" Type="http://schemas.openxmlformats.org/officeDocument/2006/relationships/hyperlink" Target="consultantplus://offline/ref=AFA6740793C23A6270F6D24097814BFAE2DF5C66543C38296AD6D3FFE826130FB0F48AE1u7hCH" TargetMode="External"/><Relationship Id="rId115" Type="http://schemas.openxmlformats.org/officeDocument/2006/relationships/hyperlink" Target="consultantplus://offline/ref=AFA6740793C23A6270F6D24097814BFAE2DF5C66543C38296AD6D3FFE826130FB0F48AE6u7h0H" TargetMode="External"/><Relationship Id="rId131" Type="http://schemas.openxmlformats.org/officeDocument/2006/relationships/hyperlink" Target="consultantplus://offline/ref=AFA6740793C23A6270F6D24097814BFAE2DF5C66543C38296AD6D3FFE826130FB0F48AE1u7hEH" TargetMode="External"/><Relationship Id="rId136" Type="http://schemas.openxmlformats.org/officeDocument/2006/relationships/hyperlink" Target="consultantplus://offline/ref=AFA6740793C23A6270F6D24097814BFAE2DF5C66543C38296AD6D3FFE826130FB0F48AE4u7hBH" TargetMode="External"/><Relationship Id="rId157" Type="http://schemas.openxmlformats.org/officeDocument/2006/relationships/hyperlink" Target="consultantplus://offline/ref=AFA6740793C23A6270F6D24097814BFAE2DF5862523138296AD6D3FFE826130FB0F48AE17851F834u7h0H" TargetMode="External"/><Relationship Id="rId178" Type="http://schemas.openxmlformats.org/officeDocument/2006/relationships/hyperlink" Target="consultantplus://offline/ref=AFA6740793C23A6270F6D24097814BFAE2DC5960563D38296AD6D3FFE826130FB0F48AE17850FE3Eu7hDH" TargetMode="External"/><Relationship Id="rId61" Type="http://schemas.openxmlformats.org/officeDocument/2006/relationships/hyperlink" Target="consultantplus://offline/ref=AFA6740793C23A6270F6D24097814BFAE2DF5C66543C38296AD6D3FFE826130FB0F48AE17851FB3Du7h0H" TargetMode="External"/><Relationship Id="rId82" Type="http://schemas.openxmlformats.org/officeDocument/2006/relationships/hyperlink" Target="consultantplus://offline/ref=AFA6740793C23A6270F6D24097814BFAE2DC5863553538296AD6D3FFE826130FB0F48AE17850FA39u7hEH" TargetMode="External"/><Relationship Id="rId152" Type="http://schemas.openxmlformats.org/officeDocument/2006/relationships/hyperlink" Target="consultantplus://offline/ref=AFA6740793C23A6270F6D24097814BFAE2DA5C67583738296AD6D3FFE826130FB0F48AE17850FA3Du7h1H" TargetMode="External"/><Relationship Id="rId173" Type="http://schemas.openxmlformats.org/officeDocument/2006/relationships/hyperlink" Target="consultantplus://offline/ref=AFA6740793C23A6270F6D24097814BFAE2DF5862523138296AD6D3FFE8u2h6H" TargetMode="External"/><Relationship Id="rId194" Type="http://schemas.openxmlformats.org/officeDocument/2006/relationships/hyperlink" Target="consultantplus://offline/ref=AFA6740793C23A6270F6D24097814BFAE2DD5768593638296AD6D3FFE8u2h6H" TargetMode="External"/><Relationship Id="rId199" Type="http://schemas.openxmlformats.org/officeDocument/2006/relationships/hyperlink" Target="consultantplus://offline/ref=AFA6740793C23A6270F6D24097814BFAE2DF5764553638296AD6D3FFE826130FB0F48AE77Du5h9H" TargetMode="External"/><Relationship Id="rId203" Type="http://schemas.openxmlformats.org/officeDocument/2006/relationships/hyperlink" Target="consultantplus://offline/ref=AFA6740793C23A6270F6D24097814BFAE2DF5862523138296AD6D3FFE8u2h6H" TargetMode="External"/><Relationship Id="rId208" Type="http://schemas.openxmlformats.org/officeDocument/2006/relationships/hyperlink" Target="consultantplus://offline/ref=AFA6740793C23A6270F6D24097814BFAE2DF5E61543438296AD6D3FFE8u2h6H" TargetMode="External"/><Relationship Id="rId19" Type="http://schemas.openxmlformats.org/officeDocument/2006/relationships/hyperlink" Target="consultantplus://offline/ref=AFA6740793C23A6270F6D24097814BFAEBD05D66563E6523628FDFFDuEhFH" TargetMode="External"/><Relationship Id="rId224" Type="http://schemas.openxmlformats.org/officeDocument/2006/relationships/hyperlink" Target="consultantplus://offline/ref=AFA6740793C23A6270F6D24097814BFAE2DF5862523138296AD6D3FFE8u2h6H" TargetMode="External"/><Relationship Id="rId14" Type="http://schemas.openxmlformats.org/officeDocument/2006/relationships/hyperlink" Target="consultantplus://offline/ref=AFA6740793C23A6270F6D24097814BFAE2D85C63573338296AD6D3FFE826130FB0F48AE17850FA3Cu7hBH" TargetMode="External"/><Relationship Id="rId30" Type="http://schemas.openxmlformats.org/officeDocument/2006/relationships/hyperlink" Target="consultantplus://offline/ref=AFA6740793C23A6270F6D24097814BFAE2DC5960563D38296AD6D3FFE826130FB0F48AE17850FE3Eu7hDH" TargetMode="External"/><Relationship Id="rId35" Type="http://schemas.openxmlformats.org/officeDocument/2006/relationships/hyperlink" Target="consultantplus://offline/ref=AFA6740793C23A6270F6D24097814BFAE2DF5862523138296AD6D3FFE8u2h6H" TargetMode="External"/><Relationship Id="rId56" Type="http://schemas.openxmlformats.org/officeDocument/2006/relationships/hyperlink" Target="consultantplus://offline/ref=AFA6740793C23A6270F6D24097814BFAE2DF5C66543C38296AD6D3FFE826130FB0F48AE17850F93Au7h0H" TargetMode="External"/><Relationship Id="rId77" Type="http://schemas.openxmlformats.org/officeDocument/2006/relationships/hyperlink" Target="consultantplus://offline/ref=AFA6740793C23A6270F6D24097814BFAE2DF5C66543C38296AD6D3FFE826130FB0F48AE17851FB3Cu7hBH" TargetMode="External"/><Relationship Id="rId100" Type="http://schemas.openxmlformats.org/officeDocument/2006/relationships/hyperlink" Target="consultantplus://offline/ref=AFA6740793C23A6270F6D24097814BFAE2DF5862523138296AD6D3FFE8u2h6H" TargetMode="External"/><Relationship Id="rId105" Type="http://schemas.openxmlformats.org/officeDocument/2006/relationships/hyperlink" Target="consultantplus://offline/ref=AFA6740793C23A6270F6D24097814BFAE2DF5862523138296AD6D3FFE8u2h6H" TargetMode="External"/><Relationship Id="rId126" Type="http://schemas.openxmlformats.org/officeDocument/2006/relationships/hyperlink" Target="consultantplus://offline/ref=AFA6740793C23A6270F6D24097814BFAE2DF5C66543C38296AD6D3FFE826130FB0F48AE4u7hFH" TargetMode="External"/><Relationship Id="rId147" Type="http://schemas.openxmlformats.org/officeDocument/2006/relationships/hyperlink" Target="consultantplus://offline/ref=AFA6740793C23A6270F6D24097814BFAE2DE5E65573638296AD6D3FFE826130FB0F48AE17850FB3Fu7h1H" TargetMode="External"/><Relationship Id="rId168" Type="http://schemas.openxmlformats.org/officeDocument/2006/relationships/hyperlink" Target="consultantplus://offline/ref=AFA6740793C23A6270F6D24097814BFAE2DF5862523138296AD6D3FFE8u2h6H" TargetMode="External"/><Relationship Id="rId8" Type="http://schemas.openxmlformats.org/officeDocument/2006/relationships/hyperlink" Target="consultantplus://offline/ref=AFA6740793C23A6270F6D24097814BFAE2DF5862523138296AD6D3FFE826130FB0F48AE67Au5h0H" TargetMode="External"/><Relationship Id="rId51" Type="http://schemas.openxmlformats.org/officeDocument/2006/relationships/hyperlink" Target="consultantplus://offline/ref=AFA6740793C23A6270F6D24097814BFAE2DF5862523138296AD6D3FFE826130FB0F48AE47Bu5h4H" TargetMode="External"/><Relationship Id="rId72" Type="http://schemas.openxmlformats.org/officeDocument/2006/relationships/hyperlink" Target="consultantplus://offline/ref=AFA6740793C23A6270F6D24097814BFAE2DF5C66543C38296AD6D3FFE826130FB0F48AE17850F934u7hDH" TargetMode="External"/><Relationship Id="rId93" Type="http://schemas.openxmlformats.org/officeDocument/2006/relationships/hyperlink" Target="consultantplus://offline/ref=AFA6740793C23A6270F6D24097814BFAE2DF5862523138296AD6D3FFE8u2h6H" TargetMode="External"/><Relationship Id="rId98" Type="http://schemas.openxmlformats.org/officeDocument/2006/relationships/hyperlink" Target="consultantplus://offline/ref=AFA6740793C23A6270F6D24097814BFAE2DF5862523138296AD6D3FFE8u2h6H" TargetMode="External"/><Relationship Id="rId121" Type="http://schemas.openxmlformats.org/officeDocument/2006/relationships/hyperlink" Target="consultantplus://offline/ref=AFA6740793C23A6270F6D24097814BFAE2DF5C66543C38296AD6D3FFE826130FB0F48AE1u7hEH" TargetMode="External"/><Relationship Id="rId142" Type="http://schemas.openxmlformats.org/officeDocument/2006/relationships/hyperlink" Target="consultantplus://offline/ref=AFA6740793C23A6270F6D24097814BFAE2DF5A69503338296AD6D3FFE826130FB0F48AE178u5h7H" TargetMode="External"/><Relationship Id="rId163" Type="http://schemas.openxmlformats.org/officeDocument/2006/relationships/hyperlink" Target="consultantplus://offline/ref=AFA6740793C23A6270F6D24097814BFAE5D05E66523E6523628FDFFDEF294C18B7BD86E07850FBu3hDH" TargetMode="External"/><Relationship Id="rId184" Type="http://schemas.openxmlformats.org/officeDocument/2006/relationships/hyperlink" Target="consultantplus://offline/ref=AFA6740793C23A6270F6D24097814BFAE2DC5961593738296AD6D3FFE826130FB0F48AE17856FE3Au7hFH" TargetMode="External"/><Relationship Id="rId189" Type="http://schemas.openxmlformats.org/officeDocument/2006/relationships/hyperlink" Target="consultantplus://offline/ref=AFA6740793C23A6270F6D24097814BFAE2DF5862523138296AD6D3FFE8u2h6H" TargetMode="External"/><Relationship Id="rId219" Type="http://schemas.openxmlformats.org/officeDocument/2006/relationships/hyperlink" Target="consultantplus://offline/ref=AFA6740793C23A6270F6D24097814BFAE2DE5E65573638296AD6D3FFE826130FB0F48AE17850FB3Eu7hBH" TargetMode="External"/><Relationship Id="rId3" Type="http://schemas.openxmlformats.org/officeDocument/2006/relationships/settings" Target="settings.xml"/><Relationship Id="rId214" Type="http://schemas.openxmlformats.org/officeDocument/2006/relationships/hyperlink" Target="consultantplus://offline/ref=AFA6740793C23A6270F6D24097814BFAE2DE5E66503638296AD6D3FFE8u2h6H" TargetMode="External"/><Relationship Id="rId25" Type="http://schemas.openxmlformats.org/officeDocument/2006/relationships/hyperlink" Target="consultantplus://offline/ref=AFA6740793C23A6270F6D24097814BFAE2DF5862523138296AD6D3FFE826130FB0F48AE47Bu5h4H" TargetMode="External"/><Relationship Id="rId46" Type="http://schemas.openxmlformats.org/officeDocument/2006/relationships/hyperlink" Target="consultantplus://offline/ref=AFA6740793C23A6270F6D24097814BFAE2DF5862523138296AD6D3FFE8u2h6H" TargetMode="External"/><Relationship Id="rId67" Type="http://schemas.openxmlformats.org/officeDocument/2006/relationships/hyperlink" Target="consultantplus://offline/ref=AFA6740793C23A6270F6D24097814BFAE2DF5862523138296AD6D3FFE826130FB0F48AE47Bu5h5H" TargetMode="External"/><Relationship Id="rId116" Type="http://schemas.openxmlformats.org/officeDocument/2006/relationships/hyperlink" Target="consultantplus://offline/ref=AFA6740793C23A6270F6D24097814BFAE2DF5C66543C38296AD6D3FFE826130FB0F48AE17851FA38u7hDH" TargetMode="External"/><Relationship Id="rId137" Type="http://schemas.openxmlformats.org/officeDocument/2006/relationships/hyperlink" Target="consultantplus://offline/ref=AFA6740793C23A6270F6D24097814BFAE2DF5C66543C38296AD6D3FFE826130FB0F48AE4u7hBH" TargetMode="External"/><Relationship Id="rId158" Type="http://schemas.openxmlformats.org/officeDocument/2006/relationships/hyperlink" Target="consultantplus://offline/ref=AFA6740793C23A6270F6D24097814BFAE2DF5862523138296AD6D3FFE826130FB0F48AE17851F93Du7hCH" TargetMode="External"/><Relationship Id="rId20" Type="http://schemas.openxmlformats.org/officeDocument/2006/relationships/hyperlink" Target="consultantplus://offline/ref=AFA6740793C23A6270F6D24097814BFAE2D95D68553238296AD6D3FFE8u2h6H" TargetMode="External"/><Relationship Id="rId41" Type="http://schemas.openxmlformats.org/officeDocument/2006/relationships/hyperlink" Target="consultantplus://offline/ref=AFA6740793C23A6270F6D24097814BFAE2DF5C66543C38296AD6D3FFE826130FB0F48AE17851FB3Au7hBH" TargetMode="External"/><Relationship Id="rId62" Type="http://schemas.openxmlformats.org/officeDocument/2006/relationships/hyperlink" Target="consultantplus://offline/ref=AFA6740793C23A6270F6D24097814BFAE2DF5C66543C38296AD6D3FFE826130FB0F48AE17851FB3Cu7hBH" TargetMode="External"/><Relationship Id="rId83" Type="http://schemas.openxmlformats.org/officeDocument/2006/relationships/hyperlink" Target="consultantplus://offline/ref=AFA6740793C23A6270F6D24097814BFAE2DC5863553538296AD6D3FFE8u2h6H" TargetMode="External"/><Relationship Id="rId88" Type="http://schemas.openxmlformats.org/officeDocument/2006/relationships/hyperlink" Target="consultantplus://offline/ref=AFA6740793C23A6270F6D24097814BFAE2DF5862523138296AD6D3FFE8u2h6H" TargetMode="External"/><Relationship Id="rId111" Type="http://schemas.openxmlformats.org/officeDocument/2006/relationships/hyperlink" Target="consultantplus://offline/ref=AFA6740793C23A6270F6D24097814BFAE2DF5C66543C38296AD6D3FFE826130FB0F48AE1u7hCH" TargetMode="External"/><Relationship Id="rId132" Type="http://schemas.openxmlformats.org/officeDocument/2006/relationships/hyperlink" Target="consultantplus://offline/ref=AFA6740793C23A6270F6D24097814BFAE2DF5C66543C38296AD6D3FFE826130FB0F48AE1u7hCH" TargetMode="External"/><Relationship Id="rId153" Type="http://schemas.openxmlformats.org/officeDocument/2006/relationships/hyperlink" Target="consultantplus://offline/ref=AFA6740793C23A6270F6D24097814BFAE2DF5862523138296AD6D3FFE826130FB0F48AE17851FF3Au7hCH" TargetMode="External"/><Relationship Id="rId174" Type="http://schemas.openxmlformats.org/officeDocument/2006/relationships/hyperlink" Target="consultantplus://offline/ref=AFA6740793C23A6270F6D24097814BFAE2DA5C67593038296AD6D3FFE826130FB0F48AE17850FA3Cu7h9H" TargetMode="External"/><Relationship Id="rId179" Type="http://schemas.openxmlformats.org/officeDocument/2006/relationships/hyperlink" Target="consultantplus://offline/ref=AFA6740793C23A6270F6D24097814BFAE2DE5E65593338296AD6D3FFE8u2h6H" TargetMode="External"/><Relationship Id="rId195" Type="http://schemas.openxmlformats.org/officeDocument/2006/relationships/hyperlink" Target="consultantplus://offline/ref=AFA6740793C23A6270F6D24097814BFAE2DF5862523138296AD6D3FFE8u2h6H" TargetMode="External"/><Relationship Id="rId209" Type="http://schemas.openxmlformats.org/officeDocument/2006/relationships/hyperlink" Target="consultantplus://offline/ref=AFA6740793C23A6270F6D24097814BFAE2DC5960563D38296AD6D3FFE8u2h6H" TargetMode="External"/><Relationship Id="rId190" Type="http://schemas.openxmlformats.org/officeDocument/2006/relationships/hyperlink" Target="consultantplus://offline/ref=AFA6740793C23A6270F6D24097814BFAE2DF5862523138296AD6D3FFE8u2h6H" TargetMode="External"/><Relationship Id="rId204" Type="http://schemas.openxmlformats.org/officeDocument/2006/relationships/hyperlink" Target="consultantplus://offline/ref=AFA6740793C23A6270F6D24097814BFAE2DF5862523138296AD6D3FFE8u2h6H" TargetMode="External"/><Relationship Id="rId220" Type="http://schemas.openxmlformats.org/officeDocument/2006/relationships/hyperlink" Target="consultantplus://offline/ref=AFA6740793C23A6270F6D24097814BFAE2DE5E65583338296AD6D3FFE8u2h6H" TargetMode="External"/><Relationship Id="rId225" Type="http://schemas.openxmlformats.org/officeDocument/2006/relationships/hyperlink" Target="consultantplus://offline/ref=AFA6740793C23A6270F6D24097814BFAE2DF5862523138296AD6D3FFE8u2h6H" TargetMode="External"/><Relationship Id="rId15" Type="http://schemas.openxmlformats.org/officeDocument/2006/relationships/hyperlink" Target="consultantplus://offline/ref=AFA6740793C23A6270F6D24097814BFAE5DC5761523E6523628FDFFDuEhFH" TargetMode="External"/><Relationship Id="rId36" Type="http://schemas.openxmlformats.org/officeDocument/2006/relationships/hyperlink" Target="consultantplus://offline/ref=AFA6740793C23A6270F6D24097814BFAE2DF5862523138296AD6D3FFE8u2h6H" TargetMode="External"/><Relationship Id="rId57" Type="http://schemas.openxmlformats.org/officeDocument/2006/relationships/hyperlink" Target="consultantplus://offline/ref=AFA6740793C23A6270F6D24097814BFAE2DF5C66543C38296AD6D3FFE826130FB0F48AE17850F935u7hAH" TargetMode="External"/><Relationship Id="rId106" Type="http://schemas.openxmlformats.org/officeDocument/2006/relationships/hyperlink" Target="consultantplus://offline/ref=AFA6740793C23A6270F6D24097814BFAE2DF5862523138296AD6D3FFE8u2h6H" TargetMode="External"/><Relationship Id="rId127" Type="http://schemas.openxmlformats.org/officeDocument/2006/relationships/hyperlink" Target="consultantplus://offline/ref=AFA6740793C23A6270F6D24097814BFAE2DF5C66543C38296AD6D3FFE826130FB0F48AE6u7h0H" TargetMode="External"/><Relationship Id="rId10" Type="http://schemas.openxmlformats.org/officeDocument/2006/relationships/hyperlink" Target="consultantplus://offline/ref=AFA6740793C23A6270F6D24097814BFAE2DF5862523138296AD6D3FFE826130FB0F48AE17850FF3Fu7h8H" TargetMode="External"/><Relationship Id="rId31" Type="http://schemas.openxmlformats.org/officeDocument/2006/relationships/hyperlink" Target="consultantplus://offline/ref=AFA6740793C23A6270F6D24097814BFAE2DA5E67573138296AD6D3FFE826130FB0F48AE6u7hBH" TargetMode="External"/><Relationship Id="rId52" Type="http://schemas.openxmlformats.org/officeDocument/2006/relationships/hyperlink" Target="consultantplus://offline/ref=AFA6740793C23A6270F6D24097814BFAE2DF5862523138296AD6D3FFE8u2h6H" TargetMode="External"/><Relationship Id="rId73" Type="http://schemas.openxmlformats.org/officeDocument/2006/relationships/hyperlink" Target="consultantplus://offline/ref=AFA6740793C23A6270F6D24097814BFAE2DF5C66543C38296AD6D3FFE826130FB0F48AE1u7hCH" TargetMode="External"/><Relationship Id="rId78" Type="http://schemas.openxmlformats.org/officeDocument/2006/relationships/hyperlink" Target="consultantplus://offline/ref=AFA6740793C23A6270F6D24097814BFAE2DC5863553538296AD6D3FFE826130FB0F48AE17850FA39u7hEH" TargetMode="External"/><Relationship Id="rId94" Type="http://schemas.openxmlformats.org/officeDocument/2006/relationships/hyperlink" Target="consultantplus://offline/ref=AFA6740793C23A6270F6D24097814BFAE2DF5862523138296AD6D3FFE8u2h6H" TargetMode="External"/><Relationship Id="rId99" Type="http://schemas.openxmlformats.org/officeDocument/2006/relationships/hyperlink" Target="consultantplus://offline/ref=AFA6740793C23A6270F6D24097814BFAE2DF5862523138296AD6D3FFE8u2h6H" TargetMode="External"/><Relationship Id="rId101" Type="http://schemas.openxmlformats.org/officeDocument/2006/relationships/hyperlink" Target="consultantplus://offline/ref=AFA6740793C23A6270F6D24097814BFAE2DF5862523138296AD6D3FFE8u2h6H" TargetMode="External"/><Relationship Id="rId122" Type="http://schemas.openxmlformats.org/officeDocument/2006/relationships/hyperlink" Target="consultantplus://offline/ref=AFA6740793C23A6270F6D24097814BFAE2DF5C66543C38296AD6D3FFE826130FB0F48AE17851FA38u7hDH" TargetMode="External"/><Relationship Id="rId143" Type="http://schemas.openxmlformats.org/officeDocument/2006/relationships/hyperlink" Target="consultantplus://offline/ref=AFA6740793C23A6270F6D24097814BFAE2DF5862523138296AD6D3FFE826130FB0F48AE47Bu5h5H" TargetMode="External"/><Relationship Id="rId148" Type="http://schemas.openxmlformats.org/officeDocument/2006/relationships/hyperlink" Target="consultantplus://offline/ref=AFA6740793C23A6270F6D24097814BFAE2DF5C66543C38296AD6D3FFE826130FB0F48AE17850FA38u7h8H" TargetMode="External"/><Relationship Id="rId164" Type="http://schemas.openxmlformats.org/officeDocument/2006/relationships/hyperlink" Target="consultantplus://offline/ref=AFA6740793C23A6270F6D24097814BFAE5D05E66523E6523628FDFFDEF294C18B7BD86E07850FBu3hDH" TargetMode="External"/><Relationship Id="rId169" Type="http://schemas.openxmlformats.org/officeDocument/2006/relationships/hyperlink" Target="consultantplus://offline/ref=AFA6740793C23A6270F6D24097814BFAE5D05E66523E6523628FDFFDEF294C18B7BD86E07850FBu3hDH" TargetMode="External"/><Relationship Id="rId185" Type="http://schemas.openxmlformats.org/officeDocument/2006/relationships/hyperlink" Target="consultantplus://offline/ref=AFA6740793C23A6270F6D24097814BFAE2DC5863553538296AD6D3FFE8u2h6H" TargetMode="External"/><Relationship Id="rId4" Type="http://schemas.openxmlformats.org/officeDocument/2006/relationships/webSettings" Target="webSettings.xml"/><Relationship Id="rId9" Type="http://schemas.openxmlformats.org/officeDocument/2006/relationships/hyperlink" Target="consultantplus://offline/ref=AFA6740793C23A6270F6D24097814BFAE2DF5862523138296AD6D3FFE826130FB0F48AE17850FF3Cu7h1H" TargetMode="External"/><Relationship Id="rId180" Type="http://schemas.openxmlformats.org/officeDocument/2006/relationships/hyperlink" Target="consultantplus://offline/ref=AFA6740793C23A6270F6D24097814BFAE2DE5E65593338296AD6D3FFE8u2h6H" TargetMode="External"/><Relationship Id="rId210" Type="http://schemas.openxmlformats.org/officeDocument/2006/relationships/hyperlink" Target="consultantplus://offline/ref=AFA6740793C23A6270F6D24097814BFAE2DC5960563D38296AD6D3FFE826130FB0F48AE17850F335u7h1H" TargetMode="External"/><Relationship Id="rId215" Type="http://schemas.openxmlformats.org/officeDocument/2006/relationships/hyperlink" Target="consultantplus://offline/ref=AFA6740793C23A6270F6D24097814BFAE2DC5961593738296AD6D3FFE826130FB0F48AE17856FE3Au7hFH" TargetMode="External"/><Relationship Id="rId26" Type="http://schemas.openxmlformats.org/officeDocument/2006/relationships/hyperlink" Target="consultantplus://offline/ref=AFA6740793C23A6270F6D24097814BFAEAD95A68533E6523628FDFFDEF294C18B7BD86E07850F8u3hCH" TargetMode="External"/><Relationship Id="rId47" Type="http://schemas.openxmlformats.org/officeDocument/2006/relationships/hyperlink" Target="consultantplus://offline/ref=AFA6740793C23A6270F6D24097814BFAE2DF5862523138296AD6D3FFE8u2h6H" TargetMode="External"/><Relationship Id="rId68" Type="http://schemas.openxmlformats.org/officeDocument/2006/relationships/hyperlink" Target="consultantplus://offline/ref=AFA6740793C23A6270F6D24097814BFAE2DF5C66543C38296AD6D3FFE8u2h6H" TargetMode="External"/><Relationship Id="rId89" Type="http://schemas.openxmlformats.org/officeDocument/2006/relationships/hyperlink" Target="consultantplus://offline/ref=AFA6740793C23A6270F6D24097814BFAE2DF5862523138296AD6D3FFE8u2h6H" TargetMode="External"/><Relationship Id="rId112" Type="http://schemas.openxmlformats.org/officeDocument/2006/relationships/hyperlink" Target="consultantplus://offline/ref=AFA6740793C23A6270F6D24097814BFAE2DF5C66543C38296AD6D3FFE826130FB0F48AE1u7hEH" TargetMode="External"/><Relationship Id="rId133" Type="http://schemas.openxmlformats.org/officeDocument/2006/relationships/hyperlink" Target="consultantplus://offline/ref=AFA6740793C23A6270F6D24097814BFAE2DF5C66543C38296AD6D3FFE826130FB0F48AE17Au5h6H" TargetMode="External"/><Relationship Id="rId154" Type="http://schemas.openxmlformats.org/officeDocument/2006/relationships/hyperlink" Target="consultantplus://offline/ref=AFA6740793C23A6270F6D24097814BFAE2DF5862523138296AD6D3FFE826130FB0F48AE17851FF3Au7hEH" TargetMode="External"/><Relationship Id="rId175" Type="http://schemas.openxmlformats.org/officeDocument/2006/relationships/hyperlink" Target="consultantplus://offline/ref=AFA6740793C23A6270F6D24097814BFAE2DB5663523338296AD6D3FFE826130FB0F48AE17850FA3Cu7hBH" TargetMode="External"/><Relationship Id="rId196" Type="http://schemas.openxmlformats.org/officeDocument/2006/relationships/hyperlink" Target="consultantplus://offline/ref=AFA6740793C23A6270F6D24097814BFAE2DF5862523138296AD6D3FFE8u2h6H" TargetMode="External"/><Relationship Id="rId200" Type="http://schemas.openxmlformats.org/officeDocument/2006/relationships/hyperlink" Target="consultantplus://offline/ref=AFA6740793C23A6270F6D24097814BFAE2DF5862523138296AD6D3FFE8u2h6H" TargetMode="External"/><Relationship Id="rId16" Type="http://schemas.openxmlformats.org/officeDocument/2006/relationships/hyperlink" Target="consultantplus://offline/ref=AFA6740793C23A6270F6D24097814BFAE6DC5966563E6523628FDFFDuEhFH" TargetMode="External"/><Relationship Id="rId221" Type="http://schemas.openxmlformats.org/officeDocument/2006/relationships/hyperlink" Target="consultantplus://offline/ref=AFA6740793C23A6270F6D24097814BFAE2DE5E65573638296AD6D3FFE826130FB0F48AE17850FA3Bu7h1H" TargetMode="External"/><Relationship Id="rId37" Type="http://schemas.openxmlformats.org/officeDocument/2006/relationships/hyperlink" Target="consultantplus://offline/ref=AFA6740793C23A6270F6D24097814BFAE2DF5862523138296AD6D3FFE8u2h6H" TargetMode="External"/><Relationship Id="rId58" Type="http://schemas.openxmlformats.org/officeDocument/2006/relationships/hyperlink" Target="consultantplus://offline/ref=AFA6740793C23A6270F6D24097814BFAE2DF5C66543C38296AD6D3FFE826130FB0F48AE17850F934u7h8H" TargetMode="External"/><Relationship Id="rId79" Type="http://schemas.openxmlformats.org/officeDocument/2006/relationships/hyperlink" Target="consultantplus://offline/ref=AFA6740793C23A6270F6D24097814BFAE2DC5863553538296AD6D3FFE826130FB0F48AE17850FA39u7hEH" TargetMode="External"/><Relationship Id="rId102" Type="http://schemas.openxmlformats.org/officeDocument/2006/relationships/hyperlink" Target="consultantplus://offline/ref=AFA6740793C23A6270F6D24097814BFAE2DF5862523138296AD6D3FFE8u2h6H" TargetMode="External"/><Relationship Id="rId123" Type="http://schemas.openxmlformats.org/officeDocument/2006/relationships/hyperlink" Target="consultantplus://offline/ref=AFA6740793C23A6270F6D24097814BFAE2DF5C66543C38296AD6D3FFE826130FB0F48AE4u7hFH" TargetMode="External"/><Relationship Id="rId144" Type="http://schemas.openxmlformats.org/officeDocument/2006/relationships/hyperlink" Target="consultantplus://offline/ref=AFA6740793C23A6270F6D24097814BFAE2DF5C66543C38296AD6D3FFE8u2h6H" TargetMode="External"/><Relationship Id="rId90" Type="http://schemas.openxmlformats.org/officeDocument/2006/relationships/hyperlink" Target="consultantplus://offline/ref=AFA6740793C23A6270F6D24097814BFAE2DF5862523138296AD6D3FFE8u2h6H" TargetMode="External"/><Relationship Id="rId165" Type="http://schemas.openxmlformats.org/officeDocument/2006/relationships/hyperlink" Target="consultantplus://offline/ref=AFA6740793C23A6270F6D24097814BFAE5D05E66523E6523628FDFFDEF294C18B7BD86E07850FBu3hDH" TargetMode="External"/><Relationship Id="rId186" Type="http://schemas.openxmlformats.org/officeDocument/2006/relationships/hyperlink" Target="consultantplus://offline/ref=AFA6740793C23A6270F6D24097814BFAE2DC5863553538296AD6D3FFE8u2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171887</Words>
  <Characters>979761</Characters>
  <Application>Microsoft Office Word</Application>
  <DocSecurity>0</DocSecurity>
  <Lines>8164</Lines>
  <Paragraphs>2298</Paragraphs>
  <ScaleCrop>false</ScaleCrop>
  <Company>Home</Company>
  <LinksUpToDate>false</LinksUpToDate>
  <CharactersWithSpaces>1149350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2014-12-02T07:33:00Z</dcterms:created>
  <dcterms:modified xsi:type="dcterms:W3CDTF">2014-12-02T07:36:00Z</dcterms:modified>
</cp:coreProperties>
</file>